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8048" w14:textId="57DD09AE" w:rsidR="00DA1C75" w:rsidRPr="003C0F05" w:rsidRDefault="00DA1C75" w:rsidP="00DA1C75">
      <w:pPr>
        <w:autoSpaceDE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C0F05">
        <w:rPr>
          <w:rFonts w:asciiTheme="minorHAnsi" w:hAnsiTheme="minorHAnsi" w:cstheme="minorHAnsi"/>
          <w:b/>
          <w:bCs/>
        </w:rPr>
        <w:t xml:space="preserve">Umowa </w:t>
      </w:r>
      <w:r w:rsidR="00C67D9E">
        <w:rPr>
          <w:rFonts w:asciiTheme="minorHAnsi" w:hAnsiTheme="minorHAnsi" w:cstheme="minorHAnsi"/>
          <w:b/>
          <w:bCs/>
        </w:rPr>
        <w:t>współpracy</w:t>
      </w:r>
      <w:r w:rsidRPr="003C0F05">
        <w:rPr>
          <w:rFonts w:asciiTheme="minorHAnsi" w:hAnsiTheme="minorHAnsi" w:cstheme="minorHAnsi"/>
          <w:b/>
          <w:bCs/>
        </w:rPr>
        <w:t xml:space="preserve"> ……………… </w:t>
      </w:r>
      <w:r w:rsidRPr="003C0F05">
        <w:rPr>
          <w:rFonts w:asciiTheme="minorHAnsi" w:hAnsiTheme="minorHAnsi" w:cstheme="minorHAnsi"/>
          <w:bCs/>
        </w:rPr>
        <w:t>zawarta w dniu ………………… w  Otwocku pomiędzy:</w:t>
      </w:r>
    </w:p>
    <w:p w14:paraId="11C21503" w14:textId="77777777" w:rsidR="00DA1C75" w:rsidRPr="003C0F05" w:rsidRDefault="00DA1C75" w:rsidP="00DA1C75">
      <w:pPr>
        <w:spacing w:line="276" w:lineRule="auto"/>
        <w:jc w:val="both"/>
        <w:rPr>
          <w:rFonts w:asciiTheme="minorHAnsi" w:hAnsiTheme="minorHAnsi" w:cstheme="minorHAnsi"/>
        </w:rPr>
      </w:pPr>
    </w:p>
    <w:p w14:paraId="5DACD92C" w14:textId="77777777" w:rsidR="00DA1C75" w:rsidRPr="003C0F05" w:rsidRDefault="00DA1C75" w:rsidP="00DA1C75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3C0F05">
        <w:rPr>
          <w:rFonts w:asciiTheme="minorHAnsi" w:hAnsiTheme="minorHAnsi" w:cstheme="minorHAnsi"/>
          <w:b/>
        </w:rPr>
        <w:t>Mazowieckim Centrum Leczenia Chorób Płuc i Gruźlicy</w:t>
      </w:r>
      <w:r w:rsidRPr="003C0F05">
        <w:rPr>
          <w:rFonts w:asciiTheme="minorHAnsi" w:hAnsiTheme="minorHAnsi" w:cstheme="minorHAnsi"/>
          <w:bCs/>
        </w:rPr>
        <w:t xml:space="preserve"> w Otwocku, 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4B1458F5" w14:textId="77777777" w:rsidR="00DA1C75" w:rsidRPr="003C0F05" w:rsidRDefault="00DA1C75" w:rsidP="00DA1C75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3C0F05">
        <w:rPr>
          <w:rFonts w:asciiTheme="minorHAnsi" w:hAnsiTheme="minorHAnsi" w:cstheme="minorHAnsi"/>
          <w:bCs/>
        </w:rPr>
        <w:t>reprezentowanym przez:</w:t>
      </w:r>
    </w:p>
    <w:p w14:paraId="66A57F06" w14:textId="77777777" w:rsidR="00DA1C75" w:rsidRPr="003C0F05" w:rsidRDefault="00DA1C75" w:rsidP="00DA1C75">
      <w:pPr>
        <w:pStyle w:val="Bezodstpw"/>
        <w:rPr>
          <w:rFonts w:asciiTheme="minorHAnsi" w:hAnsiTheme="minorHAnsi" w:cstheme="minorHAnsi"/>
        </w:rPr>
      </w:pPr>
      <w:r w:rsidRPr="003C0F05">
        <w:rPr>
          <w:rFonts w:asciiTheme="minorHAnsi" w:hAnsiTheme="minorHAnsi" w:cstheme="minorHAnsi"/>
        </w:rPr>
        <w:t>Panią Annę Kamińską – Dyrektora Naczelnego</w:t>
      </w:r>
    </w:p>
    <w:p w14:paraId="76070914" w14:textId="77777777" w:rsidR="00DA1C75" w:rsidRPr="003C0F05" w:rsidRDefault="00DA1C75" w:rsidP="00DA1C75">
      <w:pPr>
        <w:pStyle w:val="Bezodstpw"/>
        <w:rPr>
          <w:rFonts w:asciiTheme="minorHAnsi" w:hAnsiTheme="minorHAnsi" w:cstheme="minorHAnsi"/>
        </w:rPr>
      </w:pPr>
      <w:r w:rsidRPr="003C0F05">
        <w:rPr>
          <w:rFonts w:asciiTheme="minorHAnsi" w:hAnsiTheme="minorHAnsi" w:cstheme="minorHAnsi"/>
        </w:rPr>
        <w:t>przy kontrasygnacie</w:t>
      </w:r>
    </w:p>
    <w:p w14:paraId="06F446CB" w14:textId="77777777" w:rsidR="00DA1C75" w:rsidRPr="003C0F05" w:rsidRDefault="00DA1C75" w:rsidP="00DA1C75">
      <w:pPr>
        <w:pStyle w:val="Bezodstpw"/>
        <w:rPr>
          <w:rFonts w:asciiTheme="minorHAnsi" w:hAnsiTheme="minorHAnsi" w:cstheme="minorHAnsi"/>
        </w:rPr>
      </w:pPr>
      <w:r w:rsidRPr="003C0F05">
        <w:rPr>
          <w:rFonts w:asciiTheme="minorHAnsi" w:hAnsiTheme="minorHAnsi" w:cstheme="minorHAnsi"/>
        </w:rPr>
        <w:t>Pani Beaty Grochowskiej - Rokickiej – Głównego Księgowego</w:t>
      </w:r>
    </w:p>
    <w:p w14:paraId="644C9D68" w14:textId="77777777" w:rsidR="00DA1C75" w:rsidRPr="003C0F05" w:rsidRDefault="00DA1C75" w:rsidP="00DA1C75">
      <w:pPr>
        <w:pStyle w:val="Bezodstpw"/>
        <w:rPr>
          <w:rFonts w:asciiTheme="minorHAnsi" w:hAnsiTheme="minorHAnsi" w:cstheme="minorHAnsi"/>
          <w:b/>
        </w:rPr>
      </w:pPr>
      <w:r w:rsidRPr="003C0F05">
        <w:rPr>
          <w:rFonts w:asciiTheme="minorHAnsi" w:hAnsiTheme="minorHAnsi" w:cstheme="minorHAnsi"/>
        </w:rPr>
        <w:t>zwaną dalej „</w:t>
      </w:r>
      <w:r w:rsidRPr="003C0F05">
        <w:rPr>
          <w:rFonts w:asciiTheme="minorHAnsi" w:hAnsiTheme="minorHAnsi" w:cstheme="minorHAnsi"/>
          <w:b/>
        </w:rPr>
        <w:t xml:space="preserve">Zamawiającym” </w:t>
      </w:r>
    </w:p>
    <w:p w14:paraId="6A3F7971" w14:textId="77777777" w:rsidR="00DA1C75" w:rsidRPr="003C0F05" w:rsidRDefault="00DA1C75" w:rsidP="00DA1C75">
      <w:pPr>
        <w:widowControl w:val="0"/>
        <w:spacing w:after="0" w:line="11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2022DC03" w14:textId="77777777" w:rsidR="00DA1C75" w:rsidRPr="003C0F05" w:rsidRDefault="00DA1C75" w:rsidP="00DA1C75">
      <w:pPr>
        <w:widowControl w:val="0"/>
        <w:spacing w:after="0" w:line="240" w:lineRule="auto"/>
        <w:ind w:left="7"/>
        <w:jc w:val="both"/>
        <w:rPr>
          <w:rFonts w:asciiTheme="minorHAnsi" w:eastAsia="Lucida Sans Unicode" w:hAnsiTheme="minorHAnsi" w:cstheme="minorHAnsi"/>
          <w:kern w:val="3"/>
          <w:lang w:eastAsia="zh-CN"/>
        </w:rPr>
      </w:pPr>
      <w:r w:rsidRPr="003C0F05">
        <w:rPr>
          <w:rFonts w:asciiTheme="minorHAnsi" w:eastAsia="Lucida Sans Unicode" w:hAnsiTheme="minorHAnsi" w:cstheme="minorHAnsi"/>
          <w:kern w:val="3"/>
          <w:lang w:eastAsia="zh-CN"/>
        </w:rPr>
        <w:t>a</w:t>
      </w:r>
    </w:p>
    <w:p w14:paraId="745F3182" w14:textId="77777777" w:rsidR="00DA1C75" w:rsidRPr="003C0F05" w:rsidRDefault="00DA1C75" w:rsidP="00DA1C75">
      <w:pPr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bCs/>
          <w:lang w:eastAsia="pl-PL"/>
        </w:rPr>
      </w:pPr>
    </w:p>
    <w:p w14:paraId="02FB40F1" w14:textId="04B13E08" w:rsidR="00DA1C75" w:rsidRPr="003C0F05" w:rsidRDefault="000E6A3A" w:rsidP="00DA1C75">
      <w:pPr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b/>
          <w:bCs/>
          <w:lang w:eastAsia="pl-PL"/>
        </w:rPr>
        <w:t>……………………………………………</w:t>
      </w:r>
      <w:r w:rsidR="00DA1C75" w:rsidRPr="003C0F05">
        <w:rPr>
          <w:rFonts w:asciiTheme="minorHAnsi" w:eastAsia="Times New Roman" w:hAnsiTheme="minorHAnsi" w:cstheme="minorHAnsi"/>
          <w:lang w:eastAsia="pl-PL"/>
        </w:rPr>
        <w:t xml:space="preserve">, </w:t>
      </w:r>
      <w:r>
        <w:rPr>
          <w:rFonts w:asciiTheme="minorHAnsi" w:eastAsia="Times New Roman" w:hAnsiTheme="minorHAnsi" w:cstheme="minorHAnsi"/>
          <w:lang w:eastAsia="pl-PL"/>
        </w:rPr>
        <w:t>……………………………….</w:t>
      </w:r>
      <w:r w:rsidR="00DA1C75" w:rsidRPr="003C0F05">
        <w:rPr>
          <w:rFonts w:asciiTheme="minorHAnsi" w:eastAsia="Times New Roman" w:hAnsiTheme="minorHAnsi" w:cstheme="minorHAnsi"/>
          <w:lang w:eastAsia="pl-PL"/>
        </w:rPr>
        <w:t xml:space="preserve"> z siedzibą w </w:t>
      </w:r>
      <w:r>
        <w:rPr>
          <w:rFonts w:asciiTheme="minorHAnsi" w:eastAsia="Times New Roman" w:hAnsiTheme="minorHAnsi" w:cstheme="minorHAnsi"/>
          <w:lang w:eastAsia="pl-PL"/>
        </w:rPr>
        <w:t>………………………..</w:t>
      </w:r>
      <w:r w:rsidR="00DA1C75" w:rsidRPr="003C0F05">
        <w:rPr>
          <w:rFonts w:asciiTheme="minorHAnsi" w:eastAsia="Times New Roman" w:hAnsiTheme="minorHAnsi" w:cstheme="minorHAnsi"/>
          <w:lang w:eastAsia="pl-PL"/>
        </w:rPr>
        <w:t xml:space="preserve"> przy ul. </w:t>
      </w:r>
      <w:r>
        <w:rPr>
          <w:rFonts w:asciiTheme="minorHAnsi" w:eastAsia="Times New Roman" w:hAnsiTheme="minorHAnsi" w:cstheme="minorHAnsi"/>
          <w:lang w:eastAsia="pl-PL"/>
        </w:rPr>
        <w:t>…………………………….</w:t>
      </w:r>
      <w:r w:rsidR="00DA1C75" w:rsidRPr="003C0F05">
        <w:rPr>
          <w:rFonts w:asciiTheme="minorHAnsi" w:eastAsia="Times New Roman" w:hAnsiTheme="minorHAnsi" w:cstheme="minorHAnsi"/>
          <w:lang w:eastAsia="pl-PL"/>
        </w:rPr>
        <w:t xml:space="preserve">, NIP </w:t>
      </w:r>
      <w:r>
        <w:rPr>
          <w:rFonts w:asciiTheme="minorHAnsi" w:eastAsia="Times New Roman" w:hAnsiTheme="minorHAnsi" w:cstheme="minorHAnsi"/>
          <w:lang w:eastAsia="pl-PL"/>
        </w:rPr>
        <w:t>………………………………….</w:t>
      </w:r>
      <w:r w:rsidR="00DA1C75" w:rsidRPr="003C0F05">
        <w:rPr>
          <w:rFonts w:asciiTheme="minorHAnsi" w:eastAsia="Times New Roman" w:hAnsiTheme="minorHAnsi" w:cstheme="minorHAnsi"/>
          <w:lang w:eastAsia="pl-PL"/>
        </w:rPr>
        <w:t xml:space="preserve">, REGON </w:t>
      </w:r>
      <w:r>
        <w:rPr>
          <w:rFonts w:asciiTheme="minorHAnsi" w:eastAsia="Times New Roman" w:hAnsiTheme="minorHAnsi" w:cstheme="minorHAnsi"/>
          <w:lang w:eastAsia="pl-PL"/>
        </w:rPr>
        <w:t>……………………………………………</w:t>
      </w:r>
      <w:r w:rsidR="00DA1C75" w:rsidRPr="003C0F05">
        <w:rPr>
          <w:rFonts w:asciiTheme="minorHAnsi" w:eastAsia="Times New Roman" w:hAnsiTheme="minorHAnsi" w:cstheme="minorHAnsi"/>
          <w:lang w:eastAsia="pl-PL"/>
        </w:rPr>
        <w:t>, reprezentowaną przez:</w:t>
      </w:r>
    </w:p>
    <w:p w14:paraId="7BF702A3" w14:textId="77ECFCC2" w:rsidR="00DA1C75" w:rsidRPr="003C0F05" w:rsidRDefault="000E6A3A" w:rsidP="00DA1C75">
      <w:pPr>
        <w:widowControl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  <w:r>
        <w:rPr>
          <w:rFonts w:asciiTheme="minorHAnsi" w:eastAsia="Times New Roman" w:hAnsiTheme="minorHAnsi" w:cstheme="minorHAnsi"/>
          <w:b/>
          <w:bCs/>
          <w:lang w:eastAsia="pl-PL"/>
        </w:rPr>
        <w:t>……………………………………</w:t>
      </w:r>
      <w:r w:rsidR="00DA1C75" w:rsidRPr="003C0F05">
        <w:rPr>
          <w:rFonts w:asciiTheme="minorHAnsi" w:eastAsia="Times New Roman" w:hAnsiTheme="minorHAnsi" w:cstheme="minorHAnsi"/>
          <w:b/>
          <w:bCs/>
          <w:lang w:eastAsia="pl-PL"/>
        </w:rPr>
        <w:t xml:space="preserve"> – </w:t>
      </w:r>
      <w:r>
        <w:rPr>
          <w:rFonts w:asciiTheme="minorHAnsi" w:eastAsia="Times New Roman" w:hAnsiTheme="minorHAnsi" w:cstheme="minorHAnsi"/>
          <w:b/>
          <w:bCs/>
          <w:lang w:eastAsia="pl-PL"/>
        </w:rPr>
        <w:t>………………………………….</w:t>
      </w:r>
      <w:r w:rsidR="00DA1C75" w:rsidRPr="003C0F05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</w:p>
    <w:p w14:paraId="4E2D240C" w14:textId="77777777" w:rsidR="00DA1C75" w:rsidRPr="003C0F05" w:rsidRDefault="00DA1C75" w:rsidP="00DA1C75">
      <w:pPr>
        <w:widowControl w:val="0"/>
        <w:spacing w:after="0" w:line="0" w:lineRule="atLeast"/>
        <w:ind w:left="7"/>
        <w:jc w:val="both"/>
        <w:rPr>
          <w:rFonts w:asciiTheme="minorHAnsi" w:eastAsia="Lucida Sans Unicode" w:hAnsiTheme="minorHAnsi" w:cstheme="minorHAnsi"/>
          <w:kern w:val="3"/>
          <w:lang w:eastAsia="zh-CN"/>
        </w:rPr>
      </w:pPr>
    </w:p>
    <w:p w14:paraId="34CCC271" w14:textId="77777777" w:rsidR="00DA1C75" w:rsidRPr="003C0F05" w:rsidRDefault="00DA1C75" w:rsidP="00DA1C75">
      <w:pPr>
        <w:widowControl w:val="0"/>
        <w:spacing w:after="0" w:line="9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2E4C39FA" w14:textId="003419EB" w:rsidR="00DA1C75" w:rsidRPr="003C0F05" w:rsidRDefault="00DA1C75" w:rsidP="00DA1C75">
      <w:pPr>
        <w:widowControl w:val="0"/>
        <w:spacing w:after="0" w:line="0" w:lineRule="atLeast"/>
        <w:ind w:left="7"/>
        <w:jc w:val="both"/>
        <w:rPr>
          <w:rFonts w:asciiTheme="minorHAnsi" w:eastAsia="Lucida Sans Unicode" w:hAnsiTheme="minorHAnsi" w:cstheme="minorHAnsi"/>
          <w:b/>
          <w:kern w:val="3"/>
          <w:lang w:eastAsia="zh-CN"/>
        </w:rPr>
      </w:pPr>
      <w:r w:rsidRPr="003C0F05">
        <w:rPr>
          <w:rFonts w:asciiTheme="minorHAnsi" w:eastAsia="Lucida Sans Unicode" w:hAnsiTheme="minorHAnsi" w:cstheme="minorHAnsi"/>
          <w:kern w:val="3"/>
          <w:lang w:eastAsia="zh-CN"/>
        </w:rPr>
        <w:t>zwanym dalej „</w:t>
      </w:r>
      <w:r w:rsidRPr="003C0F05">
        <w:rPr>
          <w:rFonts w:asciiTheme="minorHAnsi" w:eastAsia="Lucida Sans Unicode" w:hAnsiTheme="minorHAnsi" w:cstheme="minorHAnsi"/>
          <w:b/>
          <w:kern w:val="3"/>
          <w:lang w:eastAsia="zh-CN"/>
        </w:rPr>
        <w:t>W</w:t>
      </w:r>
      <w:r w:rsidR="00C951E3">
        <w:rPr>
          <w:rFonts w:asciiTheme="minorHAnsi" w:eastAsia="Lucida Sans Unicode" w:hAnsiTheme="minorHAnsi" w:cstheme="minorHAnsi"/>
          <w:b/>
          <w:kern w:val="3"/>
          <w:lang w:eastAsia="zh-CN"/>
        </w:rPr>
        <w:t>ykonawcą</w:t>
      </w:r>
      <w:r w:rsidRPr="003C0F05">
        <w:rPr>
          <w:rFonts w:asciiTheme="minorHAnsi" w:eastAsia="Lucida Sans Unicode" w:hAnsiTheme="minorHAnsi" w:cstheme="minorHAnsi"/>
          <w:b/>
          <w:kern w:val="3"/>
          <w:lang w:eastAsia="zh-CN"/>
        </w:rPr>
        <w:t>”</w:t>
      </w:r>
    </w:p>
    <w:p w14:paraId="3D58E5E4" w14:textId="77777777" w:rsidR="00DA1C75" w:rsidRPr="003C0F05" w:rsidRDefault="00DA1C75" w:rsidP="00DA1C75">
      <w:pPr>
        <w:widowControl w:val="0"/>
        <w:spacing w:after="0" w:line="0" w:lineRule="atLeast"/>
        <w:ind w:left="7"/>
        <w:jc w:val="both"/>
        <w:rPr>
          <w:rFonts w:asciiTheme="minorHAnsi" w:eastAsia="Lucida Sans Unicode" w:hAnsiTheme="minorHAnsi" w:cstheme="minorHAnsi"/>
          <w:b/>
          <w:kern w:val="3"/>
          <w:lang w:eastAsia="zh-CN"/>
        </w:rPr>
      </w:pPr>
    </w:p>
    <w:p w14:paraId="16782CE7" w14:textId="77777777" w:rsidR="00DA1C75" w:rsidRPr="003C0F05" w:rsidRDefault="00DA1C75" w:rsidP="00DA1C75">
      <w:pPr>
        <w:widowControl w:val="0"/>
        <w:spacing w:after="0" w:line="0" w:lineRule="atLeast"/>
        <w:ind w:left="7"/>
        <w:jc w:val="both"/>
        <w:rPr>
          <w:rFonts w:asciiTheme="minorHAnsi" w:hAnsiTheme="minorHAnsi" w:cstheme="minorHAnsi"/>
        </w:rPr>
      </w:pPr>
      <w:r w:rsidRPr="003C0F05">
        <w:rPr>
          <w:rFonts w:asciiTheme="minorHAnsi" w:eastAsia="Lucida Sans Unicode" w:hAnsiTheme="minorHAnsi" w:cstheme="minorHAnsi"/>
          <w:b/>
          <w:kern w:val="3"/>
          <w:lang w:eastAsia="zh-CN"/>
        </w:rPr>
        <w:t>razem zwanymi Stronami</w:t>
      </w:r>
    </w:p>
    <w:p w14:paraId="1B5F61ED" w14:textId="77777777" w:rsidR="00DA1C75" w:rsidRPr="00811E9A" w:rsidRDefault="00DA1C75" w:rsidP="00DA1C75">
      <w:pPr>
        <w:widowControl w:val="0"/>
        <w:spacing w:after="0" w:line="200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353C89EE" w14:textId="77777777" w:rsidR="00DA1C75" w:rsidRPr="00811E9A" w:rsidRDefault="00DA1C75" w:rsidP="00DA1C75">
      <w:pPr>
        <w:spacing w:after="0" w:line="0" w:lineRule="atLeast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6E843837" w14:textId="77777777" w:rsidR="00DA1C75" w:rsidRPr="00811E9A" w:rsidRDefault="00DA1C75" w:rsidP="00DA1C75">
      <w:pPr>
        <w:spacing w:after="0" w:line="0" w:lineRule="atLeast"/>
        <w:jc w:val="center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§</w:t>
      </w:r>
      <w:r w:rsidRPr="00811E9A">
        <w:rPr>
          <w:rFonts w:asciiTheme="minorHAnsi" w:eastAsia="Lucida Sans Unicode" w:hAnsiTheme="minorHAnsi" w:cstheme="minorHAnsi"/>
          <w:b/>
          <w:kern w:val="3"/>
          <w:lang w:eastAsia="zh-CN"/>
        </w:rPr>
        <w:t>1</w:t>
      </w:r>
    </w:p>
    <w:p w14:paraId="616D7E21" w14:textId="77777777" w:rsidR="00DA1C75" w:rsidRPr="00811E9A" w:rsidRDefault="00DA1C75" w:rsidP="00DA1C75">
      <w:pPr>
        <w:widowControl w:val="0"/>
        <w:spacing w:after="0" w:line="11" w:lineRule="exact"/>
        <w:jc w:val="both"/>
        <w:rPr>
          <w:rFonts w:asciiTheme="minorHAnsi" w:eastAsia="Lucida Sans Unicode" w:hAnsiTheme="minorHAnsi" w:cstheme="minorHAnsi"/>
          <w:b/>
          <w:kern w:val="3"/>
          <w:lang w:eastAsia="zh-CN"/>
        </w:rPr>
      </w:pPr>
    </w:p>
    <w:p w14:paraId="408CA469" w14:textId="77777777" w:rsidR="00DA1C75" w:rsidRDefault="00DA1C75" w:rsidP="00DA1C75">
      <w:pPr>
        <w:widowControl w:val="0"/>
        <w:spacing w:after="0" w:line="0" w:lineRule="atLeast"/>
        <w:jc w:val="center"/>
        <w:rPr>
          <w:rFonts w:asciiTheme="minorHAnsi" w:eastAsia="Lucida Sans Unicode" w:hAnsiTheme="minorHAnsi" w:cstheme="minorHAnsi"/>
          <w:b/>
          <w:kern w:val="3"/>
          <w:lang w:eastAsia="zh-CN"/>
        </w:rPr>
      </w:pPr>
      <w:r w:rsidRPr="00811E9A">
        <w:rPr>
          <w:rFonts w:asciiTheme="minorHAnsi" w:eastAsia="Lucida Sans Unicode" w:hAnsiTheme="minorHAnsi" w:cstheme="minorHAnsi"/>
          <w:b/>
          <w:kern w:val="3"/>
          <w:lang w:eastAsia="zh-CN"/>
        </w:rPr>
        <w:t>Przedmiot umowy</w:t>
      </w:r>
    </w:p>
    <w:p w14:paraId="6E8C239D" w14:textId="77777777" w:rsidR="00DA1C75" w:rsidRPr="00811E9A" w:rsidRDefault="00DA1C75" w:rsidP="00DA1C75">
      <w:pPr>
        <w:widowControl w:val="0"/>
        <w:spacing w:after="0" w:line="0" w:lineRule="atLeast"/>
        <w:jc w:val="center"/>
        <w:rPr>
          <w:rFonts w:asciiTheme="minorHAnsi" w:eastAsia="Lucida Sans Unicode" w:hAnsiTheme="minorHAnsi" w:cstheme="minorHAnsi"/>
          <w:b/>
          <w:kern w:val="3"/>
          <w:lang w:eastAsia="zh-CN"/>
        </w:rPr>
      </w:pPr>
    </w:p>
    <w:p w14:paraId="113F2537" w14:textId="7228AC91" w:rsidR="00DA1C75" w:rsidRPr="009E4A33" w:rsidRDefault="00DA1C75" w:rsidP="00DA1C75">
      <w:pPr>
        <w:widowControl w:val="0"/>
        <w:numPr>
          <w:ilvl w:val="0"/>
          <w:numId w:val="1"/>
        </w:numPr>
        <w:tabs>
          <w:tab w:val="left" w:pos="284"/>
        </w:tabs>
        <w:spacing w:after="0" w:line="0" w:lineRule="atLeast"/>
        <w:ind w:left="284" w:right="-19" w:hanging="284"/>
        <w:jc w:val="both"/>
        <w:rPr>
          <w:rFonts w:asciiTheme="minorHAnsi" w:hAnsiTheme="minorHAnsi" w:cstheme="minorHAnsi"/>
        </w:rPr>
      </w:pPr>
      <w:r w:rsidRPr="009E4A33">
        <w:rPr>
          <w:rFonts w:asciiTheme="minorHAnsi" w:hAnsiTheme="minorHAnsi" w:cstheme="minorHAnsi"/>
          <w:lang w:eastAsia="pl-PL"/>
        </w:rPr>
        <w:t>Zamawiający zleca, a Wykonawca zobowiązuje się do realizacji</w:t>
      </w:r>
      <w:r>
        <w:rPr>
          <w:rFonts w:asciiTheme="minorHAnsi" w:hAnsiTheme="minorHAnsi" w:cstheme="minorHAnsi"/>
          <w:lang w:eastAsia="pl-PL"/>
        </w:rPr>
        <w:t xml:space="preserve"> usług </w:t>
      </w:r>
      <w:r w:rsidRPr="00EA13E1">
        <w:rPr>
          <w:rFonts w:asciiTheme="minorHAnsi" w:hAnsiTheme="minorHAnsi" w:cstheme="minorHAnsi"/>
          <w:lang w:eastAsia="pl-PL"/>
        </w:rPr>
        <w:t xml:space="preserve">w zakresie wsparcia </w:t>
      </w:r>
      <w:r w:rsidR="00FB36A8">
        <w:rPr>
          <w:rFonts w:asciiTheme="minorHAnsi" w:hAnsiTheme="minorHAnsi" w:cstheme="minorHAnsi"/>
          <w:lang w:eastAsia="pl-PL"/>
        </w:rPr>
        <w:t xml:space="preserve">merytorycznego i doradztwa w zakresie realizacji obowiązków Beneficjenta związanych z realizacją </w:t>
      </w:r>
      <w:r w:rsidRPr="00EA13E1">
        <w:rPr>
          <w:rFonts w:asciiTheme="minorHAnsi" w:hAnsiTheme="minorHAnsi" w:cstheme="minorHAnsi"/>
          <w:lang w:eastAsia="pl-PL"/>
        </w:rPr>
        <w:t xml:space="preserve"> Projektu: „Przyspieszenie procesów transformacji cyfrowej ochrony zdrowia poprzez dalszy rozwój usług cyfrowych w Mazowieckim Centrum Leczenia Chorób Płuc i Gruźlicy w Otwocku nr KPOD.07.03-IP.10-0156/25”.</w:t>
      </w:r>
      <w:r w:rsidRPr="009E4A33">
        <w:rPr>
          <w:rFonts w:asciiTheme="minorHAnsi" w:hAnsiTheme="minorHAnsi" w:cstheme="minorHAnsi"/>
          <w:lang w:eastAsia="pl-PL"/>
        </w:rPr>
        <w:t>, na warunkach określonych w Umowie</w:t>
      </w:r>
      <w:r>
        <w:rPr>
          <w:rFonts w:asciiTheme="minorHAnsi" w:hAnsiTheme="minorHAnsi" w:cstheme="minorHAnsi"/>
          <w:lang w:eastAsia="pl-PL"/>
        </w:rPr>
        <w:t>.</w:t>
      </w:r>
    </w:p>
    <w:p w14:paraId="3E83671A" w14:textId="77777777" w:rsidR="00DA1C75" w:rsidRPr="009E4A33" w:rsidRDefault="00DA1C75" w:rsidP="00DA1C75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9E4A33">
        <w:rPr>
          <w:rFonts w:asciiTheme="minorHAnsi" w:eastAsia="Times New Roman" w:hAnsiTheme="minorHAnsi" w:cstheme="minorHAnsi"/>
          <w:lang w:eastAsia="pl-PL"/>
        </w:rPr>
        <w:t xml:space="preserve">Zakres przedmiotu Umowy określony został w § 3 ust. 2. </w:t>
      </w:r>
    </w:p>
    <w:p w14:paraId="52172C28" w14:textId="77777777" w:rsidR="00DA1C75" w:rsidRPr="00811E9A" w:rsidRDefault="00DA1C75" w:rsidP="00DA1C75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eastAsia="Lucida Sans Unicode" w:hAnsiTheme="minorHAnsi" w:cstheme="minorHAnsi"/>
          <w:kern w:val="3"/>
          <w:lang w:eastAsia="zh-CN"/>
        </w:rPr>
      </w:pPr>
      <w:r w:rsidRPr="00811E9A">
        <w:rPr>
          <w:rFonts w:asciiTheme="minorHAnsi" w:eastAsia="Lucida Sans Unicode" w:hAnsiTheme="minorHAnsi" w:cstheme="minorHAnsi"/>
          <w:kern w:val="3"/>
          <w:lang w:eastAsia="zh-CN"/>
        </w:rPr>
        <w:t xml:space="preserve">Wykonawca będzie wykonywał swoje czynności na podstawie niniejszej Umowy i udzielonych mu przez Zamawiającego, w toku realizacji Umowy, pełnomocnictw. </w:t>
      </w:r>
    </w:p>
    <w:p w14:paraId="5E05E0F5" w14:textId="77777777" w:rsidR="00DA1C75" w:rsidRPr="00811E9A" w:rsidRDefault="00DA1C75" w:rsidP="00DA1C75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eastAsia="Lucida Sans Unicode" w:hAnsiTheme="minorHAnsi" w:cstheme="minorHAnsi"/>
          <w:kern w:val="3"/>
          <w:lang w:eastAsia="zh-CN"/>
        </w:rPr>
      </w:pPr>
      <w:r w:rsidRPr="00811E9A">
        <w:rPr>
          <w:rFonts w:asciiTheme="minorHAnsi" w:eastAsia="Lucida Sans Unicode" w:hAnsiTheme="minorHAnsi" w:cstheme="minorHAnsi"/>
          <w:kern w:val="3"/>
          <w:lang w:eastAsia="zh-CN"/>
        </w:rPr>
        <w:t xml:space="preserve">Szczegółowe pełnomocnictwa dotyczące przedmiotu Umowy ustalane będą przez Strony w trakcie jej realizacji, w zależności od potrzeby legitymowania się odrębnym dokumentem pełnomocnictwa. </w:t>
      </w:r>
    </w:p>
    <w:p w14:paraId="2293FC75" w14:textId="77777777" w:rsidR="00DA1C75" w:rsidRPr="00811E9A" w:rsidRDefault="00DA1C75" w:rsidP="00DA1C75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Wykonawca oświadcza, że posiada wszelkie kwalifikacje, uprawnienia, doświadczenie zasoby techniczne, sytuację finansową i ekonomiczną niezbędne do należytego wykonania oraz zobowiązuje się wykonać usługę z zachowaniem należytej staranności.</w:t>
      </w:r>
    </w:p>
    <w:p w14:paraId="2248EC19" w14:textId="12FB4F2A" w:rsidR="00DA1C75" w:rsidRPr="00811E9A" w:rsidRDefault="00DA1C75" w:rsidP="00DA1C75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Wykonawca ponosi odpowiedzialność za rzetelne wykonanie usługi doradztwa na warunkach, w zakresie i</w:t>
      </w:r>
      <w:r>
        <w:rPr>
          <w:rFonts w:asciiTheme="minorHAnsi" w:eastAsia="Times New Roman" w:hAnsiTheme="minorHAnsi" w:cstheme="minorHAnsi"/>
          <w:kern w:val="3"/>
          <w:lang w:eastAsia="zh-CN"/>
        </w:rPr>
        <w:t> 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terminach ustalonych niniejszą Umową</w:t>
      </w:r>
      <w:r>
        <w:rPr>
          <w:rFonts w:asciiTheme="minorHAnsi" w:eastAsia="Times New Roman" w:hAnsiTheme="minorHAnsi" w:cstheme="minorHAnsi"/>
          <w:kern w:val="3"/>
          <w:lang w:eastAsia="zh-CN"/>
        </w:rPr>
        <w:t>.</w:t>
      </w:r>
    </w:p>
    <w:p w14:paraId="62963B85" w14:textId="77777777" w:rsidR="00DA1C75" w:rsidRPr="00811E9A" w:rsidRDefault="00DA1C75" w:rsidP="00DA1C75">
      <w:pPr>
        <w:widowControl w:val="0"/>
        <w:tabs>
          <w:tab w:val="left" w:pos="4564"/>
        </w:tabs>
        <w:spacing w:after="0" w:line="0" w:lineRule="atLeast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38763F40" w14:textId="77777777" w:rsidR="00DA1C75" w:rsidRPr="00811E9A" w:rsidRDefault="00DA1C75" w:rsidP="00DA1C75">
      <w:pPr>
        <w:widowControl w:val="0"/>
        <w:tabs>
          <w:tab w:val="left" w:pos="4564"/>
        </w:tabs>
        <w:spacing w:after="0" w:line="0" w:lineRule="atLeast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§2</w:t>
      </w:r>
    </w:p>
    <w:p w14:paraId="2B653D3D" w14:textId="77777777" w:rsidR="00DA1C75" w:rsidRDefault="00DA1C75" w:rsidP="00DA1C75">
      <w:pPr>
        <w:widowControl w:val="0"/>
        <w:spacing w:after="0" w:line="0" w:lineRule="atLeast"/>
        <w:ind w:right="16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Wynagrodzenie Wykonawcy oraz warunki płatności</w:t>
      </w:r>
    </w:p>
    <w:p w14:paraId="65EB0F78" w14:textId="77777777" w:rsidR="00DA1C75" w:rsidRPr="00811E9A" w:rsidRDefault="00DA1C75" w:rsidP="00DA1C75">
      <w:pPr>
        <w:widowControl w:val="0"/>
        <w:spacing w:after="0" w:line="0" w:lineRule="atLeast"/>
        <w:ind w:right="16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53696574" w14:textId="30387BE1" w:rsidR="00C67D9E" w:rsidRPr="00D23B3C" w:rsidRDefault="00C67D9E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D23B3C">
        <w:rPr>
          <w:rFonts w:asciiTheme="minorHAnsi" w:hAnsiTheme="minorHAnsi" w:cstheme="minorHAnsi"/>
        </w:rPr>
        <w:t xml:space="preserve">Strony ustalają, że łączne wynagrodzenie Wykonawcy z tytułu należytego wykonania </w:t>
      </w:r>
      <w:r w:rsidR="00FF68B8" w:rsidRPr="00D23B3C">
        <w:rPr>
          <w:rFonts w:asciiTheme="minorHAnsi" w:hAnsiTheme="minorHAnsi" w:cstheme="minorHAnsi"/>
        </w:rPr>
        <w:t xml:space="preserve">przedmiotu </w:t>
      </w:r>
      <w:r w:rsidRPr="00D23B3C">
        <w:rPr>
          <w:rFonts w:asciiTheme="minorHAnsi" w:hAnsiTheme="minorHAnsi" w:cstheme="minorHAnsi"/>
        </w:rPr>
        <w:t>Umowy</w:t>
      </w:r>
      <w:r w:rsidR="00FF68B8" w:rsidRPr="00D23B3C">
        <w:rPr>
          <w:rFonts w:asciiTheme="minorHAnsi" w:hAnsiTheme="minorHAnsi" w:cstheme="minorHAnsi"/>
        </w:rPr>
        <w:t xml:space="preserve"> wynosi ………………………. zł netto (słownie: …………………………………..)</w:t>
      </w:r>
      <w:r w:rsidRPr="00D23B3C">
        <w:rPr>
          <w:rFonts w:asciiTheme="minorHAnsi" w:hAnsiTheme="minorHAnsi" w:cstheme="minorHAnsi"/>
        </w:rPr>
        <w:t>,</w:t>
      </w:r>
      <w:r w:rsidR="00FF68B8" w:rsidRPr="00D23B3C">
        <w:rPr>
          <w:rFonts w:asciiTheme="minorHAnsi" w:hAnsiTheme="minorHAnsi" w:cstheme="minorHAnsi"/>
        </w:rPr>
        <w:t xml:space="preserve"> do którego należy doliczyć podatek VAT </w:t>
      </w:r>
      <w:r w:rsidR="00FF68B8" w:rsidRPr="00D23B3C">
        <w:rPr>
          <w:rFonts w:asciiTheme="minorHAnsi" w:hAnsiTheme="minorHAnsi" w:cstheme="minorHAnsi"/>
        </w:rPr>
        <w:lastRenderedPageBreak/>
        <w:t>w wysokości ... %, co daje wartość brutto: ……………………………………………. zł (słownie: ………………………………..).</w:t>
      </w:r>
      <w:r w:rsidRPr="00D23B3C">
        <w:rPr>
          <w:rFonts w:asciiTheme="minorHAnsi" w:hAnsiTheme="minorHAnsi" w:cstheme="minorHAnsi"/>
        </w:rPr>
        <w:t xml:space="preserve"> </w:t>
      </w:r>
    </w:p>
    <w:p w14:paraId="6B0E9807" w14:textId="2F0BE4CA" w:rsidR="009B1CFC" w:rsidRPr="00D23B3C" w:rsidRDefault="00FF68B8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D23B3C">
        <w:rPr>
          <w:rFonts w:asciiTheme="minorHAnsi" w:eastAsia="Times New Roman" w:hAnsiTheme="minorHAnsi" w:cstheme="minorHAnsi"/>
          <w:kern w:val="3"/>
          <w:lang w:eastAsia="zh-CN"/>
        </w:rPr>
        <w:t xml:space="preserve">Wynagrodzenie o którym mowa w § 1 będzie wypłacane </w:t>
      </w:r>
      <w:r w:rsidR="009B1CFC" w:rsidRPr="00D23B3C">
        <w:rPr>
          <w:rFonts w:asciiTheme="minorHAnsi" w:eastAsia="Times New Roman" w:hAnsiTheme="minorHAnsi" w:cstheme="minorHAnsi"/>
          <w:kern w:val="3"/>
          <w:lang w:eastAsia="zh-CN"/>
        </w:rPr>
        <w:t>na podstawie faktur VAT wystawianych przez Wykonawcę, z dołu</w:t>
      </w:r>
      <w:r w:rsidR="00FB36A8" w:rsidRPr="00D23B3C">
        <w:rPr>
          <w:rFonts w:asciiTheme="minorHAnsi" w:eastAsia="Times New Roman" w:hAnsiTheme="minorHAnsi" w:cstheme="minorHAnsi"/>
          <w:kern w:val="3"/>
          <w:lang w:eastAsia="zh-CN"/>
        </w:rPr>
        <w:t>,</w:t>
      </w:r>
      <w:r w:rsidR="009B1CFC" w:rsidRPr="00D23B3C">
        <w:rPr>
          <w:rFonts w:asciiTheme="minorHAnsi" w:eastAsia="Times New Roman" w:hAnsiTheme="minorHAnsi" w:cstheme="minorHAnsi"/>
          <w:kern w:val="3"/>
          <w:lang w:eastAsia="zh-CN"/>
        </w:rPr>
        <w:t xml:space="preserve"> do piątego dnia miesiąca po miesiącu świadczenia usługi i będzie opiewać na kwotę równą ilorazowi łącznej wartości umowy wskazanej w § 1 i liczby miesięcy obowiązywania Umowy. Podstawą wystawienia faktury będzie zaakceptowany przez Zamawiającego, złożony przez Wykonawcę miesięczny raport z realizacji przedmiotu umowy.</w:t>
      </w:r>
    </w:p>
    <w:p w14:paraId="05BD6549" w14:textId="6E7B9358" w:rsidR="00DA1C75" w:rsidRPr="00D23B3C" w:rsidRDefault="009B1CFC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D23B3C">
        <w:rPr>
          <w:rFonts w:asciiTheme="minorHAnsi" w:eastAsia="Times New Roman" w:hAnsiTheme="minorHAnsi" w:cstheme="minorHAnsi"/>
          <w:kern w:val="3"/>
          <w:lang w:eastAsia="zh-CN"/>
        </w:rPr>
        <w:t xml:space="preserve">W przypadku </w:t>
      </w:r>
      <w:r w:rsidR="0089149F" w:rsidRPr="00D23B3C">
        <w:rPr>
          <w:rFonts w:asciiTheme="minorHAnsi" w:eastAsia="Times New Roman" w:hAnsiTheme="minorHAnsi" w:cstheme="minorHAnsi"/>
          <w:kern w:val="3"/>
          <w:lang w:eastAsia="zh-CN"/>
        </w:rPr>
        <w:t>wcześniejszego rozwiązania umowy, Wykonawcy przysługuje wynagrodzenie wyłącznie za okres faktycznego i należytego wykonywania przedmiotu umowy, co potwierdzają zaakceptowane przez Zamawiającego, przedłożone przez Wykonawcę raporty z realizacji przedmiotu umowy.</w:t>
      </w:r>
      <w:r w:rsidRPr="00D23B3C">
        <w:rPr>
          <w:rFonts w:asciiTheme="minorHAnsi" w:eastAsia="Times New Roman" w:hAnsiTheme="minorHAnsi" w:cstheme="minorHAnsi"/>
          <w:kern w:val="3"/>
          <w:lang w:eastAsia="zh-CN"/>
        </w:rPr>
        <w:t xml:space="preserve">  </w:t>
      </w:r>
    </w:p>
    <w:p w14:paraId="4DE34A34" w14:textId="3048FA0C" w:rsidR="00DA1C75" w:rsidRPr="00811E9A" w:rsidRDefault="00DA1C75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 xml:space="preserve">Wynagrodzenie będzie płatne w terminie </w:t>
      </w:r>
      <w:r>
        <w:rPr>
          <w:rFonts w:asciiTheme="minorHAnsi" w:eastAsia="Times New Roman" w:hAnsiTheme="minorHAnsi" w:cstheme="minorHAnsi"/>
          <w:kern w:val="3"/>
          <w:lang w:eastAsia="zh-CN"/>
        </w:rPr>
        <w:t>6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0 dni od dnia doręczenia przez Wykonawc</w:t>
      </w:r>
      <w:r w:rsidR="009B1CFC">
        <w:rPr>
          <w:rFonts w:asciiTheme="minorHAnsi" w:eastAsia="Times New Roman" w:hAnsiTheme="minorHAnsi" w:cstheme="minorHAnsi"/>
          <w:kern w:val="3"/>
          <w:lang w:eastAsia="zh-CN"/>
        </w:rPr>
        <w:t>ę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 xml:space="preserve"> </w:t>
      </w:r>
      <w:r w:rsidR="009B1CFC">
        <w:rPr>
          <w:rFonts w:asciiTheme="minorHAnsi" w:eastAsia="Times New Roman" w:hAnsiTheme="minorHAnsi" w:cstheme="minorHAnsi"/>
          <w:kern w:val="3"/>
          <w:lang w:eastAsia="zh-CN"/>
        </w:rPr>
        <w:t xml:space="preserve">prawidłowo wystawionej 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faktury VAT Zamawiającemu</w:t>
      </w:r>
      <w:r>
        <w:rPr>
          <w:rFonts w:asciiTheme="minorHAnsi" w:eastAsia="Times New Roman" w:hAnsiTheme="minorHAnsi" w:cstheme="minorHAnsi"/>
          <w:kern w:val="3"/>
          <w:lang w:eastAsia="zh-CN"/>
        </w:rPr>
        <w:t xml:space="preserve"> na wskazany adres email.</w:t>
      </w:r>
    </w:p>
    <w:p w14:paraId="23A29EEF" w14:textId="77777777" w:rsidR="00DA1C75" w:rsidRPr="00811E9A" w:rsidRDefault="00DA1C75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 wynagrodzeniu Wykonawcy mieszczą się także wszelkie koszty, opłaty i wydatki, które Wykonawca zobowiązany jest ponieść w związku z prawidłową realizacją umowy, w tym wynagrodzenie z tytułu przeniesienia praw autorskich i innych, przewidzianych postanowieniami umowy.</w:t>
      </w:r>
    </w:p>
    <w:p w14:paraId="30B7FBD6" w14:textId="77777777" w:rsidR="00DA1C75" w:rsidRPr="00811E9A" w:rsidRDefault="00DA1C75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Za dzień zapłaty wynagrodzenia uznaje się dzień obciążenia odpowiednio rachunku bankowego Zamawiającego.</w:t>
      </w:r>
    </w:p>
    <w:p w14:paraId="1D44FF62" w14:textId="77777777" w:rsidR="00DA1C75" w:rsidRPr="00811E9A" w:rsidRDefault="00DA1C75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Płatność na rzecz Wykonawcy może zostać pomniejszona o naliczone kary umowne na podstawie § 4 niniejszej umowy.</w:t>
      </w:r>
    </w:p>
    <w:p w14:paraId="7B0626BE" w14:textId="77777777" w:rsidR="00DA1C75" w:rsidRPr="00811E9A" w:rsidRDefault="00DA1C75" w:rsidP="00DA1C75">
      <w:pPr>
        <w:widowControl w:val="0"/>
        <w:numPr>
          <w:ilvl w:val="0"/>
          <w:numId w:val="2"/>
        </w:numPr>
        <w:spacing w:after="0" w:line="0" w:lineRule="atLeast"/>
        <w:ind w:right="16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Wypłata wynagrodzenia zostanie dokonana w złotych polskich, na rachunek bankowy wskazany na fakturze VAT Wykonawcy.</w:t>
      </w:r>
    </w:p>
    <w:p w14:paraId="3609468D" w14:textId="77777777" w:rsidR="00DA1C75" w:rsidRPr="00811E9A" w:rsidRDefault="00DA1C75" w:rsidP="00DA1C75">
      <w:pPr>
        <w:widowControl w:val="0"/>
        <w:spacing w:after="0" w:line="232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1CE46F0F" w14:textId="77777777" w:rsidR="00DA1C75" w:rsidRPr="00811E9A" w:rsidRDefault="00DA1C75" w:rsidP="00DA1C75">
      <w:pPr>
        <w:keepNext/>
        <w:keepLines/>
        <w:widowControl w:val="0"/>
        <w:spacing w:after="0" w:line="0" w:lineRule="atLeast"/>
        <w:ind w:right="-663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§ 3</w:t>
      </w:r>
    </w:p>
    <w:p w14:paraId="02855224" w14:textId="77777777" w:rsidR="00DA1C75" w:rsidRPr="00811E9A" w:rsidRDefault="00DA1C75" w:rsidP="00DA1C75">
      <w:pPr>
        <w:keepNext/>
        <w:keepLines/>
        <w:widowControl w:val="0"/>
        <w:spacing w:after="0" w:line="52" w:lineRule="exact"/>
        <w:jc w:val="center"/>
        <w:rPr>
          <w:rFonts w:asciiTheme="minorHAnsi" w:eastAsia="Times New Roman" w:hAnsiTheme="minorHAnsi" w:cstheme="minorHAnsi"/>
          <w:kern w:val="3"/>
          <w:lang w:eastAsia="zh-CN"/>
        </w:rPr>
      </w:pPr>
    </w:p>
    <w:p w14:paraId="4FACF1B0" w14:textId="77777777" w:rsidR="00DA1C75" w:rsidRDefault="00DA1C75" w:rsidP="00DA1C75">
      <w:pPr>
        <w:keepNext/>
        <w:keepLines/>
        <w:widowControl w:val="0"/>
        <w:spacing w:after="0" w:line="0" w:lineRule="atLeast"/>
        <w:ind w:right="-663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Termin i zakres</w:t>
      </w:r>
    </w:p>
    <w:p w14:paraId="38C0D923" w14:textId="77777777" w:rsidR="00DA1C75" w:rsidRPr="00811E9A" w:rsidRDefault="00DA1C75" w:rsidP="00DA1C75">
      <w:pPr>
        <w:keepNext/>
        <w:keepLines/>
        <w:widowControl w:val="0"/>
        <w:spacing w:after="0" w:line="0" w:lineRule="atLeast"/>
        <w:ind w:right="-663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5956E948" w14:textId="19DAA4D3" w:rsidR="00DA1C75" w:rsidRPr="00D23B3C" w:rsidRDefault="00DA1C75" w:rsidP="00DA1C75">
      <w:pPr>
        <w:keepNext/>
        <w:keepLines/>
        <w:widowControl w:val="0"/>
        <w:numPr>
          <w:ilvl w:val="3"/>
          <w:numId w:val="3"/>
        </w:numPr>
        <w:spacing w:after="60" w:line="244" w:lineRule="auto"/>
        <w:ind w:left="284" w:hanging="284"/>
        <w:jc w:val="both"/>
        <w:rPr>
          <w:rFonts w:asciiTheme="minorHAnsi" w:hAnsiTheme="minorHAnsi" w:cstheme="minorHAnsi"/>
        </w:rPr>
      </w:pPr>
      <w:r w:rsidRPr="0025744C">
        <w:rPr>
          <w:rFonts w:asciiTheme="minorHAnsi" w:hAnsiTheme="minorHAnsi" w:cstheme="minorHAnsi"/>
          <w:lang w:eastAsia="pl-PL"/>
        </w:rPr>
        <w:t xml:space="preserve">Wykonawca jest zobowiązany do świadczenia usług na rzecz Zamawiającego stanowiących przedmiot </w:t>
      </w:r>
      <w:r w:rsidRPr="00D23B3C">
        <w:rPr>
          <w:rFonts w:asciiTheme="minorHAnsi" w:hAnsiTheme="minorHAnsi" w:cstheme="minorHAnsi"/>
          <w:lang w:eastAsia="pl-PL"/>
        </w:rPr>
        <w:t xml:space="preserve">Umowy od dnia </w:t>
      </w:r>
      <w:r w:rsidR="000E6A3A" w:rsidRPr="00D23B3C">
        <w:rPr>
          <w:rFonts w:asciiTheme="minorHAnsi" w:hAnsiTheme="minorHAnsi" w:cstheme="minorHAnsi"/>
          <w:lang w:eastAsia="pl-PL"/>
        </w:rPr>
        <w:t>……………………… r.</w:t>
      </w:r>
      <w:r w:rsidRPr="00D23B3C">
        <w:rPr>
          <w:rFonts w:asciiTheme="minorHAnsi" w:hAnsiTheme="minorHAnsi" w:cstheme="minorHAnsi"/>
          <w:lang w:eastAsia="pl-PL"/>
        </w:rPr>
        <w:t xml:space="preserve"> do dnia </w:t>
      </w:r>
      <w:r w:rsidR="000E6A3A" w:rsidRPr="00D23B3C">
        <w:rPr>
          <w:rFonts w:asciiTheme="minorHAnsi" w:hAnsiTheme="minorHAnsi" w:cstheme="minorHAnsi"/>
          <w:lang w:eastAsia="pl-PL"/>
        </w:rPr>
        <w:t>…………………………..</w:t>
      </w:r>
      <w:r w:rsidRPr="00D23B3C">
        <w:rPr>
          <w:rFonts w:asciiTheme="minorHAnsi" w:hAnsiTheme="minorHAnsi" w:cstheme="minorHAnsi"/>
          <w:bCs/>
          <w:lang w:eastAsia="pl-PL"/>
        </w:rPr>
        <w:t xml:space="preserve"> r.</w:t>
      </w:r>
    </w:p>
    <w:p w14:paraId="5087A032" w14:textId="020B3AAB" w:rsidR="00FB36A8" w:rsidRPr="00D23B3C" w:rsidRDefault="00DA1C75" w:rsidP="00FB36A8">
      <w:pPr>
        <w:keepNext/>
        <w:keepLines/>
        <w:widowControl w:val="0"/>
        <w:numPr>
          <w:ilvl w:val="3"/>
          <w:numId w:val="3"/>
        </w:numPr>
        <w:spacing w:after="60" w:line="244" w:lineRule="auto"/>
        <w:ind w:left="284" w:hanging="284"/>
        <w:jc w:val="both"/>
        <w:rPr>
          <w:rFonts w:asciiTheme="minorHAnsi" w:hAnsiTheme="minorHAnsi" w:cstheme="minorHAnsi"/>
        </w:rPr>
      </w:pPr>
      <w:r w:rsidRPr="00D23B3C">
        <w:rPr>
          <w:rFonts w:asciiTheme="minorHAnsi" w:hAnsiTheme="minorHAnsi" w:cstheme="minorHAnsi"/>
          <w:iCs/>
          <w:lang w:eastAsia="pl-PL"/>
        </w:rPr>
        <w:t xml:space="preserve">Przedmiotem niniejszej umowy (dalej: „Umowa”) jest </w:t>
      </w:r>
      <w:r w:rsidR="00FB36A8" w:rsidRPr="00D23B3C">
        <w:t>wsparcie merytoryczne i doradztwo w zakresie realizacji obowiązków Beneficjenta związanych z realizacją projektu pn. „Przyspieszenie procesów transformacji cyfrowej ochrony zdrowia poprzez dalszy rozwój usług cyfrowych w Mazowieckim Centrum Leczenia Chorób Płuc i Gruźlicy w Otwocku” a także koordynowanie zgodności realizacji projektu z zawartymi umowami dotacyjnymi wraz ze wszystkimi załącznikami, obejmujące w szczególności:</w:t>
      </w:r>
    </w:p>
    <w:p w14:paraId="7E198111" w14:textId="12A14053" w:rsidR="00FB36A8" w:rsidRDefault="00FB36A8" w:rsidP="00FB36A8">
      <w:pPr>
        <w:pStyle w:val="Akapitzlist"/>
        <w:numPr>
          <w:ilvl w:val="0"/>
          <w:numId w:val="15"/>
        </w:numPr>
        <w:jc w:val="both"/>
      </w:pPr>
      <w:r w:rsidRPr="00D23B3C">
        <w:t>obsługę projektu w systemie CST 2021</w:t>
      </w:r>
    </w:p>
    <w:p w14:paraId="5CAACFBD" w14:textId="4D6B4E1D" w:rsidR="007C70EB" w:rsidRPr="00D23B3C" w:rsidRDefault="007C70EB" w:rsidP="00FB36A8">
      <w:pPr>
        <w:pStyle w:val="Akapitzlist"/>
        <w:numPr>
          <w:ilvl w:val="0"/>
          <w:numId w:val="15"/>
        </w:numPr>
        <w:jc w:val="both"/>
      </w:pPr>
      <w:r>
        <w:t>obsługę projektu w systemie Witkac</w:t>
      </w:r>
    </w:p>
    <w:p w14:paraId="3682F3D1" w14:textId="33796063" w:rsidR="00DA1C75" w:rsidRPr="00FB36A8" w:rsidRDefault="00DA1C75" w:rsidP="00DA1C75">
      <w:pPr>
        <w:keepNext/>
        <w:keepLines/>
        <w:widowControl w:val="0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jc w:val="both"/>
        <w:textAlignment w:val="auto"/>
        <w:rPr>
          <w:rFonts w:asciiTheme="minorHAnsi" w:hAnsiTheme="minorHAnsi" w:cstheme="minorHAnsi"/>
          <w:iCs/>
        </w:rPr>
      </w:pPr>
      <w:r w:rsidRPr="00FB36A8">
        <w:rPr>
          <w:rFonts w:asciiTheme="minorHAnsi" w:hAnsiTheme="minorHAnsi" w:cstheme="minorHAnsi"/>
          <w:iCs/>
        </w:rPr>
        <w:t>wsparcie merytoryczne Zamawiającego, w zakresie aktualizacji dokumentacji stanowiącej załączniki do umowy o dofinansowanie, zgodnie z wymogami dotującego (harmonogramy, plany, wykazy, opisy, oświadczenia itp.);</w:t>
      </w:r>
    </w:p>
    <w:p w14:paraId="58D06D98" w14:textId="0C628D08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wsparcie Zamawiającego w przygotowaniu ewentualnych wniosków o modyfikację w zakresie rzeczowym i finansowym Projektu – stosownie do potrzeb, na podstawie danych pozyskanych z</w:t>
      </w:r>
      <w:r>
        <w:rPr>
          <w:rFonts w:asciiTheme="minorHAnsi" w:hAnsiTheme="minorHAnsi" w:cstheme="minorHAnsi"/>
          <w:iCs/>
        </w:rPr>
        <w:t> </w:t>
      </w:r>
      <w:r w:rsidRPr="008B4EBF">
        <w:rPr>
          <w:rFonts w:asciiTheme="minorHAnsi" w:hAnsiTheme="minorHAnsi" w:cstheme="minorHAnsi"/>
          <w:iCs/>
        </w:rPr>
        <w:t>monitoringu oraz danych od Zamawiającego;</w:t>
      </w:r>
    </w:p>
    <w:p w14:paraId="4F0943CC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doradztwo w procesie wnioskowania o finansowanie i obowiązków sprawozdawczych;</w:t>
      </w:r>
    </w:p>
    <w:p w14:paraId="317AD24F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doradztwo w zakresie przygotowania i stosowania niezbędnych procedur, w celu zapewnienia przestrzegania zasad kwalifikowalności wydatków w ramach ww. projektu, włącznie z procedurami zawierania umów dla zadań objętych projektem z zastosowaniem ustawy Prawo zamówień publicznych i zasady konkurencyjności, oraz w obszarze rachunkowości i księgowości, obiegu dokumentacji, kontroli;</w:t>
      </w:r>
    </w:p>
    <w:p w14:paraId="58A9B2BA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ocenę kwalifikowalności wydatków w ramach wniosków o płatność;</w:t>
      </w:r>
    </w:p>
    <w:p w14:paraId="013A77CB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ocenę postępu rzeczowej i finansowej realizacji Projektu oraz ryzyk z nimi związanych;</w:t>
      </w:r>
    </w:p>
    <w:p w14:paraId="3B1261A4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ustalania koncepcji wdrożeniowych i zmian;</w:t>
      </w:r>
    </w:p>
    <w:p w14:paraId="4B38A194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lastRenderedPageBreak/>
        <w:t>zapewnieniu zgodności realizacji Projektu z warunkami umowy oraz pozostałą dokumentacją projektową;</w:t>
      </w:r>
    </w:p>
    <w:p w14:paraId="569B7744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wykonywaniu wszelkich wymaganych Umową o dofinansowanie, wymaganych przez Instytucję Zarządzającą i/lub Instytucję Pośredniczącą czynności sprawozdawczych, kontrolnych, udzielaniu wszelkich wymaganych przez przedmiotowe instytucje wyjaśnień, dokumentów, informacji w zakresie wynikającym z Umowy o dofinansowanie, obowiązujących przepisów prawa;</w:t>
      </w:r>
    </w:p>
    <w:p w14:paraId="253B5701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sporządzaniu dokumentów rozliczeniowych, finansowych, księgowych w ramach rozliczania Projektu, na warunkach określonych w Umowie o dofinansowanie oraz wszelkiej innej dokumentacji niezbędnej do realizacji Projektu zgodnie z ww. Umową i przepisami prawa.</w:t>
      </w:r>
    </w:p>
    <w:p w14:paraId="70857908" w14:textId="77777777" w:rsidR="00DA1C75" w:rsidRPr="008B4EBF" w:rsidRDefault="00DA1C75" w:rsidP="00DA1C75">
      <w:pPr>
        <w:pStyle w:val="Akapitzlist"/>
        <w:numPr>
          <w:ilvl w:val="0"/>
          <w:numId w:val="15"/>
        </w:numPr>
        <w:suppressAutoHyphens w:val="0"/>
        <w:autoSpaceDN/>
        <w:spacing w:before="100" w:beforeAutospacing="1" w:after="100" w:afterAutospacing="1" w:line="276" w:lineRule="atLeast"/>
        <w:contextualSpacing w:val="0"/>
        <w:jc w:val="both"/>
        <w:textAlignment w:val="auto"/>
        <w:rPr>
          <w:rFonts w:asciiTheme="minorHAnsi" w:hAnsiTheme="minorHAnsi" w:cstheme="minorHAnsi"/>
          <w:iCs/>
        </w:rPr>
      </w:pPr>
      <w:r w:rsidRPr="008B4EBF">
        <w:rPr>
          <w:rFonts w:asciiTheme="minorHAnsi" w:hAnsiTheme="minorHAnsi" w:cstheme="minorHAnsi"/>
          <w:iCs/>
        </w:rPr>
        <w:t>przygotowanie Zamawiającego do procesu kontroli zewnętrznej prowadzonej przez instytucje systemu wdrażania i asysta w trakcie czynności kontrolnych w trakcie realizacji umowy.</w:t>
      </w:r>
    </w:p>
    <w:p w14:paraId="4B812689" w14:textId="77777777" w:rsidR="00DA1C75" w:rsidRPr="0025744C" w:rsidRDefault="00DA1C75" w:rsidP="00DA1C75">
      <w:pPr>
        <w:widowControl w:val="0"/>
        <w:numPr>
          <w:ilvl w:val="3"/>
          <w:numId w:val="3"/>
        </w:numPr>
        <w:suppressAutoHyphens w:val="0"/>
        <w:autoSpaceDN/>
        <w:spacing w:after="0" w:line="276" w:lineRule="auto"/>
        <w:ind w:left="284" w:hanging="284"/>
        <w:jc w:val="both"/>
        <w:textAlignment w:val="auto"/>
        <w:rPr>
          <w:rFonts w:asciiTheme="minorHAnsi" w:hAnsiTheme="minorHAnsi" w:cstheme="minorHAnsi"/>
          <w:iCs/>
          <w:lang w:eastAsia="pl-PL"/>
        </w:rPr>
      </w:pPr>
      <w:r w:rsidRPr="0025744C">
        <w:rPr>
          <w:rFonts w:asciiTheme="minorHAnsi" w:hAnsiTheme="minorHAnsi" w:cstheme="minorHAnsi"/>
          <w:iCs/>
          <w:lang w:eastAsia="pl-PL"/>
        </w:rPr>
        <w:t xml:space="preserve">Wykonawca jest zobowiązany do współpracy w ramach </w:t>
      </w:r>
      <w:r>
        <w:rPr>
          <w:rFonts w:asciiTheme="minorHAnsi" w:hAnsiTheme="minorHAnsi" w:cstheme="minorHAnsi"/>
          <w:iCs/>
          <w:lang w:eastAsia="pl-PL"/>
        </w:rPr>
        <w:t>p</w:t>
      </w:r>
      <w:r w:rsidRPr="0025744C">
        <w:rPr>
          <w:rFonts w:asciiTheme="minorHAnsi" w:hAnsiTheme="minorHAnsi" w:cstheme="minorHAnsi"/>
          <w:iCs/>
          <w:lang w:eastAsia="pl-PL"/>
        </w:rPr>
        <w:t>rojektu z podmiotami trzecimi wskazanymi przez Zamawiającego.</w:t>
      </w:r>
    </w:p>
    <w:p w14:paraId="34B02EB6" w14:textId="77777777" w:rsidR="00DA1C75" w:rsidRPr="0025744C" w:rsidRDefault="00DA1C75" w:rsidP="00DA1C75">
      <w:pPr>
        <w:widowControl w:val="0"/>
        <w:numPr>
          <w:ilvl w:val="3"/>
          <w:numId w:val="3"/>
        </w:numPr>
        <w:suppressAutoHyphens w:val="0"/>
        <w:autoSpaceDN/>
        <w:spacing w:after="0" w:line="276" w:lineRule="auto"/>
        <w:ind w:left="284" w:hanging="284"/>
        <w:jc w:val="both"/>
        <w:textAlignment w:val="auto"/>
        <w:rPr>
          <w:rFonts w:asciiTheme="minorHAnsi" w:hAnsiTheme="minorHAnsi" w:cstheme="minorHAnsi"/>
          <w:iCs/>
          <w:lang w:eastAsia="pl-PL"/>
        </w:rPr>
      </w:pPr>
      <w:r w:rsidRPr="0025744C">
        <w:rPr>
          <w:rFonts w:asciiTheme="minorHAnsi" w:hAnsiTheme="minorHAnsi" w:cstheme="minorHAnsi"/>
          <w:iCs/>
          <w:lang w:eastAsia="pl-PL"/>
        </w:rPr>
        <w:t>Wykonawca może posiłkować się osobami trzecimi przy realizacji umowy.</w:t>
      </w:r>
      <w:r>
        <w:rPr>
          <w:rFonts w:asciiTheme="minorHAnsi" w:hAnsiTheme="minorHAnsi" w:cstheme="minorHAnsi"/>
          <w:iCs/>
          <w:lang w:eastAsia="pl-PL"/>
        </w:rPr>
        <w:t xml:space="preserve"> Za działania i/lub zaniechania osób trzecich Wykonawca odpowiada jak na działania i/lub zaniechania własne.</w:t>
      </w:r>
    </w:p>
    <w:p w14:paraId="65FCC6E5" w14:textId="77777777" w:rsidR="00DA1C75" w:rsidRPr="0025744C" w:rsidRDefault="00DA1C75" w:rsidP="00DA1C75">
      <w:pPr>
        <w:widowControl w:val="0"/>
        <w:suppressAutoHyphens w:val="0"/>
        <w:autoSpaceDN/>
        <w:spacing w:after="0" w:line="276" w:lineRule="auto"/>
        <w:ind w:left="284"/>
        <w:jc w:val="both"/>
        <w:textAlignment w:val="auto"/>
        <w:rPr>
          <w:rFonts w:asciiTheme="minorHAnsi" w:hAnsiTheme="minorHAnsi" w:cstheme="minorHAnsi"/>
          <w:iCs/>
          <w:lang w:eastAsia="pl-PL"/>
        </w:rPr>
      </w:pPr>
    </w:p>
    <w:p w14:paraId="2D6723AC" w14:textId="77777777" w:rsidR="00DA1C75" w:rsidRPr="00811E9A" w:rsidRDefault="00DA1C75" w:rsidP="00DA1C75">
      <w:pPr>
        <w:tabs>
          <w:tab w:val="left" w:pos="3402"/>
          <w:tab w:val="left" w:pos="3828"/>
        </w:tabs>
        <w:spacing w:after="0" w:line="0" w:lineRule="atLeast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§ 4</w:t>
      </w:r>
    </w:p>
    <w:p w14:paraId="68D04736" w14:textId="77777777" w:rsidR="00DA1C75" w:rsidRPr="00811E9A" w:rsidRDefault="00DA1C75" w:rsidP="00DA1C75">
      <w:pPr>
        <w:widowControl w:val="0"/>
        <w:tabs>
          <w:tab w:val="left" w:pos="3828"/>
        </w:tabs>
        <w:spacing w:after="0" w:line="54" w:lineRule="exact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1948D8A2" w14:textId="77777777" w:rsidR="00DA1C75" w:rsidRDefault="00DA1C75" w:rsidP="00DA1C75">
      <w:pPr>
        <w:widowControl w:val="0"/>
        <w:tabs>
          <w:tab w:val="left" w:pos="3828"/>
        </w:tabs>
        <w:spacing w:after="0" w:line="228" w:lineRule="auto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Kary umowne</w:t>
      </w:r>
    </w:p>
    <w:p w14:paraId="1AAB758D" w14:textId="77777777" w:rsidR="00DA1C75" w:rsidRPr="00811E9A" w:rsidRDefault="00DA1C75" w:rsidP="00DA1C75">
      <w:pPr>
        <w:widowControl w:val="0"/>
        <w:tabs>
          <w:tab w:val="left" w:pos="3828"/>
        </w:tabs>
        <w:spacing w:after="0" w:line="228" w:lineRule="auto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3EC96CA0" w14:textId="77777777" w:rsidR="00DA1C75" w:rsidRPr="00811E9A" w:rsidRDefault="00DA1C75" w:rsidP="00DA1C75">
      <w:pPr>
        <w:widowControl w:val="0"/>
        <w:spacing w:after="0" w:line="1" w:lineRule="exact"/>
        <w:jc w:val="both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50591E20" w14:textId="77777777" w:rsidR="00DA1C75" w:rsidRPr="00811E9A" w:rsidRDefault="00DA1C75" w:rsidP="00DA1C75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Wykonawca zapłaci Zamawiającemu kary umowne:</w:t>
      </w:r>
    </w:p>
    <w:p w14:paraId="05E58FF7" w14:textId="4E4869E9" w:rsidR="00DA1C75" w:rsidRPr="00811E9A" w:rsidRDefault="00DA1C75" w:rsidP="00DA1C75">
      <w:pPr>
        <w:widowControl w:val="0"/>
        <w:numPr>
          <w:ilvl w:val="1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Za wynikające z zawinionego działania Wykonawcy przekroczenie 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terminu na dostarczenie informacji w wyznaczonym terminie przez Zamawiającego (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w przypadku zgłoszenia z wyprzedzeniem co najmniej 2 dni roboczych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) 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- w wysokości </w:t>
      </w:r>
      <w:r w:rsidR="0089149F" w:rsidRPr="00D23B3C">
        <w:rPr>
          <w:rFonts w:asciiTheme="minorHAnsi" w:eastAsia="HG Mincho Light J" w:hAnsiTheme="minorHAnsi" w:cstheme="minorHAnsi"/>
          <w:kern w:val="3"/>
          <w:lang w:eastAsia="ar-SA"/>
        </w:rPr>
        <w:t>300,00</w:t>
      </w:r>
      <w:r w:rsidRPr="00D23B3C">
        <w:rPr>
          <w:rFonts w:asciiTheme="minorHAnsi" w:eastAsia="HG Mincho Light J" w:hAnsiTheme="minorHAnsi" w:cstheme="minorHAnsi"/>
          <w:kern w:val="3"/>
          <w:lang w:eastAsia="ar-SA"/>
        </w:rPr>
        <w:t xml:space="preserve"> PLN 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brutto 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za każdy dzień przypadający pomiędzy datą 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wskazania 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a faktyczną datą wykonania obowiązku przez 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Wykonawcę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.</w:t>
      </w:r>
    </w:p>
    <w:p w14:paraId="52D09E24" w14:textId="6C791CAC" w:rsidR="00DA1C75" w:rsidRPr="00811E9A" w:rsidRDefault="00DA1C75" w:rsidP="00DA1C75">
      <w:pPr>
        <w:widowControl w:val="0"/>
        <w:numPr>
          <w:ilvl w:val="1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Za zawiniony przez Wykonawcę brak dostępności Wykonawcy w przypadku zgłoszenia z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wyprzedzeniem co najmniej 2 dni roboczych przez Zamawiającego konieczności zapewnienia takiej dostępności – w wysokości </w:t>
      </w:r>
      <w:r w:rsidR="0089149F" w:rsidRPr="00D23B3C">
        <w:rPr>
          <w:rFonts w:asciiTheme="minorHAnsi" w:eastAsia="HG Mincho Light J" w:hAnsiTheme="minorHAnsi" w:cstheme="minorHAnsi"/>
          <w:kern w:val="3"/>
          <w:lang w:eastAsia="ar-SA"/>
        </w:rPr>
        <w:t>300,00</w:t>
      </w:r>
      <w:r w:rsidRPr="00D23B3C">
        <w:rPr>
          <w:rFonts w:asciiTheme="minorHAnsi" w:eastAsia="HG Mincho Light J" w:hAnsiTheme="minorHAnsi" w:cstheme="minorHAnsi"/>
          <w:kern w:val="3"/>
          <w:lang w:eastAsia="ar-SA"/>
        </w:rPr>
        <w:t xml:space="preserve"> PLN 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brutto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 za każdy dzień niedostępności.</w:t>
      </w:r>
    </w:p>
    <w:p w14:paraId="284FB9C0" w14:textId="387BBB76" w:rsidR="00DA1C75" w:rsidRPr="00811E9A" w:rsidRDefault="00DA1C75" w:rsidP="00DA1C75">
      <w:pPr>
        <w:widowControl w:val="0"/>
        <w:numPr>
          <w:ilvl w:val="1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Za wypowiedzenie</w:t>
      </w:r>
      <w:r w:rsidR="00337A33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 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 Umowy z przyczyn zależnych od Wykonawcy – 20 % wynagrodzenia umownego brutto, określonego w § 2 ust. 1.</w:t>
      </w:r>
    </w:p>
    <w:p w14:paraId="1595B918" w14:textId="77777777" w:rsidR="00DA1C75" w:rsidRPr="00811E9A" w:rsidRDefault="00DA1C75" w:rsidP="00DA1C75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Naliczone kary umowne mogą być potrącane przez Zamawiającego z jakichkolwiek należności Wykonawcy.</w:t>
      </w:r>
    </w:p>
    <w:p w14:paraId="2BEA85FE" w14:textId="77777777" w:rsidR="00DA1C75" w:rsidRPr="00811E9A" w:rsidRDefault="00DA1C75" w:rsidP="00DA1C75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Kary umowne przewidziane niniejszym paragrafem płatne będą na podstawie noty księgowej w terminie 7 dni od daty jej wystawienia na konto wskazane w nocie.</w:t>
      </w:r>
    </w:p>
    <w:p w14:paraId="5F23248F" w14:textId="77777777" w:rsidR="00DA1C75" w:rsidRPr="00811E9A" w:rsidRDefault="00DA1C75" w:rsidP="00DA1C75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Zamawiający uprawniony jest do dochodzenia na zasadach ogólnych, odszkodowania uzupełniającego.</w:t>
      </w:r>
    </w:p>
    <w:p w14:paraId="623E6022" w14:textId="77777777" w:rsidR="00DA1C75" w:rsidRPr="00811E9A" w:rsidRDefault="00DA1C75" w:rsidP="00DA1C75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Łączna wysokość naliczonych kar umownych ograniczona jest do 20% wartości łącznego maksymalnego wynagrodzenia brutto, o którym mowa w § 2 ust. 1 lit. a Umowy.</w:t>
      </w:r>
    </w:p>
    <w:p w14:paraId="0DFADE8F" w14:textId="77777777" w:rsidR="00DA1C75" w:rsidRPr="00811E9A" w:rsidRDefault="00DA1C75" w:rsidP="00DA1C75">
      <w:pPr>
        <w:widowControl w:val="0"/>
        <w:spacing w:after="0" w:line="2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6C38BE22" w14:textId="77777777" w:rsidR="00DA1C75" w:rsidRDefault="00DA1C75" w:rsidP="00DA1C75">
      <w:pPr>
        <w:widowControl w:val="0"/>
        <w:spacing w:after="0" w:line="240" w:lineRule="auto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bookmarkStart w:id="0" w:name="_Hlk159934595"/>
    </w:p>
    <w:bookmarkEnd w:id="0"/>
    <w:p w14:paraId="57E3024E" w14:textId="77777777" w:rsidR="00DA1C75" w:rsidRPr="00811E9A" w:rsidRDefault="00DA1C75" w:rsidP="00DA1C75">
      <w:pPr>
        <w:keepNext/>
        <w:keepLines/>
        <w:widowControl w:val="0"/>
        <w:spacing w:after="0" w:line="240" w:lineRule="auto"/>
        <w:ind w:left="284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 xml:space="preserve">§ 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5</w:t>
      </w:r>
    </w:p>
    <w:p w14:paraId="3ADC502A" w14:textId="77777777" w:rsidR="00DA1C75" w:rsidRDefault="00DA1C75" w:rsidP="00DA1C75">
      <w:pPr>
        <w:keepNext/>
        <w:keepLines/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 xml:space="preserve">Klauzula poufności </w:t>
      </w:r>
    </w:p>
    <w:p w14:paraId="30FC2F54" w14:textId="77777777" w:rsidR="00DA1C75" w:rsidRPr="00811E9A" w:rsidRDefault="00DA1C75" w:rsidP="00DA1C75">
      <w:pPr>
        <w:keepNext/>
        <w:keepLines/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55B07BB6" w14:textId="4B57C14C" w:rsidR="00DA1C75" w:rsidRPr="00811E9A" w:rsidRDefault="00DA1C75" w:rsidP="00DA1C75">
      <w:pPr>
        <w:keepNext/>
        <w:keepLines/>
        <w:widowControl w:val="0"/>
        <w:numPr>
          <w:ilvl w:val="0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Strony zobowiązują się do zachowania w tajemnicy wszelkich informacji, danych i dokumentów, w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posiadanie których weszły w związku lub przy okazji realizacji niniejszej umowy.</w:t>
      </w:r>
    </w:p>
    <w:p w14:paraId="6E86D8EB" w14:textId="23795B32" w:rsidR="00DA1C75" w:rsidRPr="00811E9A" w:rsidRDefault="00DA1C75" w:rsidP="00DA1C75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Strony zobowiązują się wykorzystywać uzyskane w toku realizacji Umowy informacje i dane wyłącznie w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celach wykonania Umowy.</w:t>
      </w:r>
    </w:p>
    <w:p w14:paraId="463CAD7A" w14:textId="77777777" w:rsidR="00DA1C75" w:rsidRPr="00811E9A" w:rsidRDefault="00DA1C75" w:rsidP="00DA1C75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Nie stanowi naruszenia, o którym mowa w ust. 1, ujawnienie informacji lub danych:</w:t>
      </w:r>
    </w:p>
    <w:p w14:paraId="20D7EFC6" w14:textId="4CB47545" w:rsidR="00DA1C75" w:rsidRPr="00811E9A" w:rsidRDefault="00DA1C75" w:rsidP="00DA1C75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przez Wykonawcę w zakresie niezbędnym do prawidłowego wykonania Umowy, w szczególności w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zakresie informacji przekazywanych upoważnionym instytucjom,</w:t>
      </w:r>
    </w:p>
    <w:p w14:paraId="1716393A" w14:textId="77777777" w:rsidR="00DA1C75" w:rsidRPr="00811E9A" w:rsidRDefault="00DA1C75" w:rsidP="00DA1C75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dostępnych publicznie lub uzyskanych niezależnie z innych źródeł,</w:t>
      </w:r>
    </w:p>
    <w:p w14:paraId="4A9E25AF" w14:textId="77777777" w:rsidR="00DA1C75" w:rsidRPr="00811E9A" w:rsidRDefault="00DA1C75" w:rsidP="00DA1C75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co do których uzyskano pisemną zgodę na ich ujawnienie,</w:t>
      </w:r>
    </w:p>
    <w:p w14:paraId="30188C95" w14:textId="77777777" w:rsidR="00DA1C75" w:rsidRPr="00811E9A" w:rsidRDefault="00DA1C75" w:rsidP="00DA1C75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których ujawnienie może być wymagane na podstawie przepisów prawa.</w:t>
      </w:r>
    </w:p>
    <w:p w14:paraId="38D5FA15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32820500" w14:textId="77777777" w:rsidR="00337A33" w:rsidRDefault="00337A33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03E7DC30" w14:textId="7DD369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 xml:space="preserve">§ 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6</w:t>
      </w:r>
    </w:p>
    <w:p w14:paraId="70F6C7C5" w14:textId="77777777" w:rsidR="00DA1C75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Siła wyższa</w:t>
      </w:r>
    </w:p>
    <w:p w14:paraId="465AC275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22E2DFF1" w14:textId="77777777" w:rsidR="00DA1C75" w:rsidRPr="00811E9A" w:rsidRDefault="00DA1C75" w:rsidP="00DA1C75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 xml:space="preserve">Żadna ze Stron nie będzie odpowiedzialna za niewykonanie lub nienależyte wykonanie swoich zobowiązań wynikających z realizacji Przedmiotu Umowy, z powodu działania siły wyższej. </w:t>
      </w:r>
    </w:p>
    <w:p w14:paraId="74B5E76E" w14:textId="0747D8EE" w:rsidR="00DA1C75" w:rsidRPr="00811E9A" w:rsidRDefault="00DA1C75" w:rsidP="00DA1C75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Siła wyższa oznacza zdarzenie niezależne od Stron, nagłe, zewnętrzne, niemożliwe do przewidzenia i do zapobieżenia, pomimo zachowania przez Strony należytej staranności, które wystąpiło po dniu wejścia w</w:t>
      </w:r>
      <w:r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życie Umowy.</w:t>
      </w:r>
    </w:p>
    <w:p w14:paraId="017C60B9" w14:textId="77777777" w:rsidR="00DA1C75" w:rsidRPr="00811E9A" w:rsidRDefault="00DA1C75" w:rsidP="00DA1C75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Jeżeli zdarzenie stanowiące siłę wyższą w rozumieniu niniejszego paragrafu będzie przyczyną niewykonania lub nienależytego wykonania zobowiązań wynikających z Umowy przez jedną ze Stron:</w:t>
      </w:r>
    </w:p>
    <w:p w14:paraId="1B975321" w14:textId="77777777" w:rsidR="00DA1C75" w:rsidRPr="00811E9A" w:rsidRDefault="00DA1C75" w:rsidP="00DA1C75">
      <w:pPr>
        <w:widowControl w:val="0"/>
        <w:numPr>
          <w:ilvl w:val="1"/>
          <w:numId w:val="5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Strona ta niezwłocznie zawiadomi na piśmie drugą Stronę o powstaniu i zakończeniu tego zdarzenia przedstawiając stosowną dokumentację potwierdzające zaistnienie zdarzenia mającego znamiona siły wyższej,</w:t>
      </w:r>
    </w:p>
    <w:p w14:paraId="175CDC21" w14:textId="77777777" w:rsidR="00DA1C75" w:rsidRPr="00811E9A" w:rsidRDefault="00DA1C75" w:rsidP="00DA1C75">
      <w:pPr>
        <w:widowControl w:val="0"/>
        <w:numPr>
          <w:ilvl w:val="1"/>
          <w:numId w:val="5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Strona ta niezwłocznie rozpocznie usuwanie skutku tego zdarzenia.</w:t>
      </w:r>
    </w:p>
    <w:p w14:paraId="6075935F" w14:textId="77777777" w:rsidR="00DA1C75" w:rsidRPr="00811E9A" w:rsidRDefault="00DA1C75" w:rsidP="00DA1C75">
      <w:pPr>
        <w:widowControl w:val="0"/>
        <w:spacing w:after="0" w:line="240" w:lineRule="auto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19A3A09B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 xml:space="preserve">§ 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7</w:t>
      </w:r>
    </w:p>
    <w:p w14:paraId="35552A7C" w14:textId="77777777" w:rsidR="00DA1C75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Przedstawiciele stron</w:t>
      </w:r>
    </w:p>
    <w:p w14:paraId="1F4B9829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321930D1" w14:textId="39831F89" w:rsidR="00DA1C75" w:rsidRPr="008B4EBF" w:rsidRDefault="00DA1C75" w:rsidP="00DA1C75">
      <w:pPr>
        <w:widowControl w:val="0"/>
        <w:numPr>
          <w:ilvl w:val="0"/>
          <w:numId w:val="6"/>
        </w:numPr>
        <w:spacing w:after="0" w:line="312" w:lineRule="auto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lang w:eastAsia="es-ES"/>
        </w:rPr>
        <w:t>Do kontaktów ze strony Zamawiającego w sprawie realizacji niniejszej umowy upoważnion</w:t>
      </w:r>
      <w:r>
        <w:rPr>
          <w:rFonts w:asciiTheme="minorHAnsi" w:eastAsia="Times New Roman" w:hAnsiTheme="minorHAnsi" w:cstheme="minorHAnsi"/>
          <w:lang w:eastAsia="es-ES"/>
        </w:rPr>
        <w:t>y</w:t>
      </w:r>
      <w:r w:rsidRPr="00811E9A">
        <w:rPr>
          <w:rFonts w:asciiTheme="minorHAnsi" w:eastAsia="Times New Roman" w:hAnsiTheme="minorHAnsi" w:cstheme="minorHAnsi"/>
          <w:lang w:eastAsia="es-ES"/>
        </w:rPr>
        <w:t xml:space="preserve"> jest</w:t>
      </w:r>
      <w:r w:rsidR="006E31E6">
        <w:rPr>
          <w:rFonts w:asciiTheme="minorHAnsi" w:eastAsia="Times New Roman" w:hAnsiTheme="minorHAnsi" w:cstheme="minorHAnsi"/>
          <w:lang w:eastAsia="es-ES"/>
        </w:rPr>
        <w:t>:</w:t>
      </w:r>
      <w:r w:rsidRPr="00811E9A">
        <w:rPr>
          <w:rFonts w:asciiTheme="minorHAnsi" w:eastAsia="Times New Roman" w:hAnsiTheme="minorHAnsi" w:cstheme="minorHAnsi"/>
          <w:lang w:eastAsia="es-ES"/>
        </w:rPr>
        <w:t xml:space="preserve"> </w:t>
      </w:r>
    </w:p>
    <w:p w14:paraId="0B728630" w14:textId="2D2463A4" w:rsidR="00DA1C75" w:rsidRDefault="00DA1C75" w:rsidP="006E31E6">
      <w:pPr>
        <w:widowControl w:val="0"/>
        <w:spacing w:after="0" w:line="312" w:lineRule="auto"/>
        <w:ind w:firstLine="360"/>
        <w:jc w:val="both"/>
        <w:rPr>
          <w:rFonts w:asciiTheme="minorHAnsi" w:eastAsia="Times New Roman" w:hAnsiTheme="minorHAnsi" w:cstheme="minorHAnsi"/>
          <w:lang w:eastAsia="es-ES"/>
        </w:rPr>
      </w:pPr>
      <w:r>
        <w:rPr>
          <w:rFonts w:asciiTheme="minorHAnsi" w:eastAsia="Times New Roman" w:hAnsiTheme="minorHAnsi" w:cstheme="minorHAnsi"/>
          <w:lang w:eastAsia="es-ES"/>
        </w:rPr>
        <w:t>………………</w:t>
      </w:r>
      <w:r w:rsidR="00E8679A">
        <w:rPr>
          <w:rFonts w:asciiTheme="minorHAnsi" w:eastAsia="Times New Roman" w:hAnsiTheme="minorHAnsi" w:cstheme="minorHAnsi"/>
          <w:lang w:eastAsia="es-ES"/>
        </w:rPr>
        <w:t>………………………</w:t>
      </w:r>
    </w:p>
    <w:p w14:paraId="2D5EDEA7" w14:textId="4F4576DC" w:rsidR="00E8679A" w:rsidRDefault="00E8679A" w:rsidP="006E31E6">
      <w:pPr>
        <w:widowControl w:val="0"/>
        <w:spacing w:after="0" w:line="312" w:lineRule="auto"/>
        <w:ind w:firstLine="360"/>
        <w:jc w:val="both"/>
        <w:rPr>
          <w:rFonts w:asciiTheme="minorHAnsi" w:eastAsia="Times New Roman" w:hAnsiTheme="minorHAnsi" w:cstheme="minorHAnsi"/>
          <w:lang w:eastAsia="es-ES"/>
        </w:rPr>
      </w:pPr>
      <w:r>
        <w:rPr>
          <w:rFonts w:asciiTheme="minorHAnsi" w:eastAsia="Times New Roman" w:hAnsiTheme="minorHAnsi" w:cstheme="minorHAnsi"/>
          <w:lang w:eastAsia="es-ES"/>
        </w:rPr>
        <w:t>e-mail: ……………………………………</w:t>
      </w:r>
    </w:p>
    <w:p w14:paraId="560CAE10" w14:textId="18A6C785" w:rsidR="00E8679A" w:rsidRPr="0063547C" w:rsidRDefault="00E8679A" w:rsidP="006E31E6">
      <w:pPr>
        <w:widowControl w:val="0"/>
        <w:spacing w:after="0" w:line="312" w:lineRule="auto"/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es-ES"/>
        </w:rPr>
        <w:t>numer telefonu: ……………………………………….</w:t>
      </w:r>
    </w:p>
    <w:p w14:paraId="4392A51F" w14:textId="3452A281" w:rsidR="00DA1C75" w:rsidRPr="00093F7F" w:rsidRDefault="00DA1C75" w:rsidP="00DA1C75">
      <w:pPr>
        <w:widowControl w:val="0"/>
        <w:numPr>
          <w:ilvl w:val="0"/>
          <w:numId w:val="6"/>
        </w:numPr>
        <w:spacing w:after="0" w:line="312" w:lineRule="auto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lang w:eastAsia="es-ES"/>
        </w:rPr>
        <w:t>Do kontaktów ze strony Wykonawcy w sprawie realizacji niniejszej umowy upoważniony jest</w:t>
      </w:r>
      <w:r w:rsidR="006E31E6">
        <w:rPr>
          <w:rFonts w:asciiTheme="minorHAnsi" w:eastAsia="Times New Roman" w:hAnsiTheme="minorHAnsi" w:cstheme="minorHAnsi"/>
          <w:lang w:eastAsia="es-ES"/>
        </w:rPr>
        <w:t>:</w:t>
      </w:r>
      <w:r w:rsidRPr="00811E9A">
        <w:rPr>
          <w:rFonts w:asciiTheme="minorHAnsi" w:eastAsia="Times New Roman" w:hAnsiTheme="minorHAnsi" w:cstheme="minorHAnsi"/>
          <w:lang w:eastAsia="es-ES"/>
        </w:rPr>
        <w:t xml:space="preserve"> </w:t>
      </w:r>
      <w:r w:rsidR="00E8679A">
        <w:rPr>
          <w:rFonts w:asciiTheme="minorHAnsi" w:eastAsia="Times New Roman" w:hAnsiTheme="minorHAnsi" w:cstheme="minorHAnsi"/>
          <w:lang w:eastAsia="es-ES"/>
        </w:rPr>
        <w:br/>
        <w:t>……………………………………………….</w:t>
      </w:r>
      <w:r w:rsidRPr="00093F7F">
        <w:rPr>
          <w:rFonts w:asciiTheme="minorHAnsi" w:eastAsia="Times New Roman" w:hAnsiTheme="minorHAnsi" w:cstheme="minorHAnsi"/>
          <w:lang w:eastAsia="es-ES"/>
        </w:rPr>
        <w:t xml:space="preserve"> </w:t>
      </w:r>
    </w:p>
    <w:p w14:paraId="6BD56D40" w14:textId="0E08D4FA" w:rsidR="00DA1C75" w:rsidRPr="00811E9A" w:rsidRDefault="00DA1C75" w:rsidP="00DA1C75">
      <w:pPr>
        <w:spacing w:after="0" w:line="312" w:lineRule="auto"/>
        <w:ind w:left="360"/>
        <w:jc w:val="both"/>
        <w:rPr>
          <w:rFonts w:asciiTheme="minorHAnsi" w:hAnsiTheme="minorHAnsi" w:cstheme="minorHAnsi"/>
          <w:lang w:val="en-US"/>
        </w:rPr>
      </w:pPr>
      <w:r w:rsidRPr="00811E9A">
        <w:rPr>
          <w:rFonts w:asciiTheme="minorHAnsi" w:eastAsia="Times New Roman" w:hAnsiTheme="minorHAnsi" w:cstheme="minorHAnsi"/>
          <w:lang w:val="en-US" w:eastAsia="es-ES"/>
        </w:rPr>
        <w:t xml:space="preserve">e-mail: </w:t>
      </w:r>
      <w:r w:rsidR="00E8679A">
        <w:rPr>
          <w:rFonts w:asciiTheme="minorHAnsi" w:eastAsia="Times New Roman" w:hAnsiTheme="minorHAnsi" w:cstheme="minorHAnsi"/>
          <w:lang w:val="en-US" w:eastAsia="es-ES"/>
        </w:rPr>
        <w:t>……………………………………………………</w:t>
      </w:r>
      <w:hyperlink r:id="rId7" w:history="1"/>
    </w:p>
    <w:p w14:paraId="75CD2C07" w14:textId="6F729989" w:rsidR="00DA1C75" w:rsidRPr="00811E9A" w:rsidRDefault="00DA1C75" w:rsidP="00DA1C75">
      <w:pPr>
        <w:spacing w:after="0" w:line="312" w:lineRule="auto"/>
        <w:ind w:left="360"/>
        <w:jc w:val="both"/>
        <w:rPr>
          <w:rFonts w:asciiTheme="minorHAnsi" w:eastAsia="Times New Roman" w:hAnsiTheme="minorHAnsi" w:cstheme="minorHAnsi"/>
          <w:lang w:val="en-US" w:eastAsia="es-ES"/>
        </w:rPr>
      </w:pPr>
      <w:r w:rsidRPr="00811E9A">
        <w:rPr>
          <w:rFonts w:asciiTheme="minorHAnsi" w:eastAsia="Times New Roman" w:hAnsiTheme="minorHAnsi" w:cstheme="minorHAnsi"/>
          <w:lang w:val="en-US" w:eastAsia="es-ES"/>
        </w:rPr>
        <w:t xml:space="preserve">numer telefonu: </w:t>
      </w:r>
      <w:r w:rsidR="00E8679A">
        <w:rPr>
          <w:rFonts w:asciiTheme="minorHAnsi" w:eastAsia="Times New Roman" w:hAnsiTheme="minorHAnsi" w:cstheme="minorHAnsi"/>
          <w:lang w:val="en-US" w:eastAsia="es-ES"/>
        </w:rPr>
        <w:t>………………………………………………………</w:t>
      </w:r>
    </w:p>
    <w:p w14:paraId="5B1F0B71" w14:textId="77777777" w:rsidR="00DA1C75" w:rsidRDefault="00DA1C75" w:rsidP="00DA1C75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W przypadku zmiany swojego Przedstawiciela, Strona Umowy niezwłocznie zawiadomi o zmianie drugą Stronę.</w:t>
      </w:r>
    </w:p>
    <w:p w14:paraId="5106D47A" w14:textId="77777777" w:rsidR="00DA1C75" w:rsidRPr="00D15E79" w:rsidRDefault="00DA1C75" w:rsidP="00DA1C75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42292A">
        <w:rPr>
          <w:rFonts w:asciiTheme="minorHAnsi" w:eastAsia="HG Mincho Light J" w:hAnsiTheme="minorHAnsi" w:cstheme="minorHAnsi"/>
          <w:color w:val="000000"/>
          <w:kern w:val="3"/>
          <w:lang w:eastAsia="ar-SA"/>
        </w:rPr>
        <w:t>Strony umowy uzgadniają, że Wykonawca ma prawo do korzystania z usług podwykonawców w zakresie doradztwa, w celu realizacji przedmiotu umowy. Wykonawca zobowiązuje się do wyboru podwykonawców o odpowiednich kwalifikacjach oraz doświadczeniu, a także do zapewnienia, że wszelkie działania podejmowane przez podwykonawców będą zgodne z postanowieniami niniejszej umowy. Wykonawca ponosi pełną odpowiedzialność za wykonanie usług przez podwykonawców oraz za wszelkie skutki wynikające z ich działań. </w:t>
      </w:r>
    </w:p>
    <w:p w14:paraId="0E1231C7" w14:textId="77777777" w:rsidR="00DA1C75" w:rsidRDefault="00DA1C75" w:rsidP="00DA1C75">
      <w:pPr>
        <w:spacing w:line="276" w:lineRule="auto"/>
        <w:jc w:val="center"/>
        <w:rPr>
          <w:rFonts w:cs="Calibri"/>
          <w:b/>
          <w:bCs/>
        </w:rPr>
      </w:pPr>
      <w:r w:rsidRPr="00DF5041">
        <w:rPr>
          <w:rFonts w:cs="Calibri"/>
          <w:b/>
          <w:bCs/>
        </w:rPr>
        <w:t xml:space="preserve">§ </w:t>
      </w:r>
      <w:r>
        <w:rPr>
          <w:rFonts w:cs="Calibri"/>
          <w:b/>
          <w:bCs/>
        </w:rPr>
        <w:t>8</w:t>
      </w:r>
    </w:p>
    <w:p w14:paraId="6B0C5085" w14:textId="77777777" w:rsidR="00DA1C75" w:rsidRPr="00DF5041" w:rsidRDefault="00DA1C75" w:rsidP="00DA1C75">
      <w:pPr>
        <w:spacing w:line="276" w:lineRule="auto"/>
        <w:jc w:val="center"/>
        <w:rPr>
          <w:rFonts w:cs="Calibri"/>
          <w:b/>
          <w:bCs/>
        </w:rPr>
      </w:pPr>
      <w:r w:rsidRPr="00DF5041">
        <w:rPr>
          <w:rFonts w:cs="Calibri"/>
          <w:b/>
          <w:bCs/>
        </w:rPr>
        <w:t>Miejsce wykonywania umowy</w:t>
      </w:r>
    </w:p>
    <w:p w14:paraId="5279E51E" w14:textId="77777777" w:rsidR="00DA1C75" w:rsidRPr="0042292A" w:rsidRDefault="00DA1C75" w:rsidP="00DA1C75">
      <w:pPr>
        <w:spacing w:line="276" w:lineRule="auto"/>
        <w:jc w:val="both"/>
        <w:rPr>
          <w:rFonts w:cs="Calibri"/>
          <w:bCs/>
        </w:rPr>
      </w:pPr>
      <w:r w:rsidRPr="00DF5041">
        <w:rPr>
          <w:rFonts w:cs="Calibri"/>
          <w:bCs/>
        </w:rPr>
        <w:t xml:space="preserve">Umowa, w zależności od potrzeb i okoliczności sprawy będzie wykonywana bądź w siedzibie Wykonawcy lub w siedzibie Zamawiającego lub w </w:t>
      </w:r>
      <w:r>
        <w:rPr>
          <w:rFonts w:cs="Calibri"/>
          <w:bCs/>
        </w:rPr>
        <w:t>Instytucji finansującej projekt objęty doradztwem wskazanej przez Zamawiającego.</w:t>
      </w:r>
    </w:p>
    <w:p w14:paraId="295791D5" w14:textId="77777777" w:rsidR="00DA1C75" w:rsidRPr="00811E9A" w:rsidRDefault="00DA1C75" w:rsidP="00DA1C75">
      <w:pPr>
        <w:widowControl w:val="0"/>
        <w:spacing w:after="0" w:line="240" w:lineRule="auto"/>
        <w:ind w:left="360"/>
        <w:jc w:val="center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 xml:space="preserve">§ 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9</w:t>
      </w:r>
    </w:p>
    <w:p w14:paraId="1F825B5E" w14:textId="77777777" w:rsidR="00DA1C75" w:rsidRDefault="00DA1C75" w:rsidP="00DA1C75">
      <w:pPr>
        <w:widowControl w:val="0"/>
        <w:spacing w:after="0" w:line="240" w:lineRule="auto"/>
        <w:ind w:left="360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Wypowiedzenie umowy</w:t>
      </w:r>
    </w:p>
    <w:p w14:paraId="66F7E775" w14:textId="77777777" w:rsidR="00DA1C75" w:rsidRPr="00811E9A" w:rsidRDefault="00DA1C75" w:rsidP="00DA1C75">
      <w:pPr>
        <w:widowControl w:val="0"/>
        <w:spacing w:after="0" w:line="240" w:lineRule="auto"/>
        <w:ind w:left="360"/>
        <w:jc w:val="center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</w:p>
    <w:p w14:paraId="4F776A31" w14:textId="7D15CE2C" w:rsidR="00DA1C75" w:rsidRPr="00811E9A" w:rsidRDefault="00DA1C75" w:rsidP="00DA1C75">
      <w:pPr>
        <w:pStyle w:val="Akapitzlist"/>
        <w:widowControl w:val="0"/>
        <w:numPr>
          <w:ilvl w:val="0"/>
          <w:numId w:val="7"/>
        </w:numPr>
        <w:spacing w:after="0" w:line="240" w:lineRule="auto"/>
        <w:contextualSpacing w:val="0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Zamawiający może wypowiedzieć Umowę w trybie natychmiastowym z ważnych powodów, w tym w</w:t>
      </w:r>
      <w:r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szczególności w następujących wypadkach:</w:t>
      </w:r>
    </w:p>
    <w:p w14:paraId="3331A8DA" w14:textId="329AB94E" w:rsidR="00DA1C75" w:rsidRPr="00811E9A" w:rsidRDefault="00DA1C75" w:rsidP="00DA1C75">
      <w:pPr>
        <w:pStyle w:val="Akapitzlist"/>
        <w:widowControl w:val="0"/>
        <w:numPr>
          <w:ilvl w:val="1"/>
          <w:numId w:val="13"/>
        </w:numPr>
        <w:spacing w:after="0" w:line="240" w:lineRule="auto"/>
        <w:contextualSpacing w:val="0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lastRenderedPageBreak/>
        <w:t xml:space="preserve">Zawinionego przerwania przez Wykonawcę wykonywania jego obowiązków wynikających z Umowy na okres dłuższy niż </w:t>
      </w:r>
      <w:r w:rsidR="0089149F">
        <w:rPr>
          <w:rFonts w:asciiTheme="minorHAnsi" w:eastAsia="HG Mincho Light J" w:hAnsiTheme="minorHAnsi" w:cstheme="minorHAnsi"/>
          <w:bCs/>
          <w:color w:val="00B050"/>
          <w:kern w:val="3"/>
          <w:lang w:eastAsia="ar-SA"/>
        </w:rPr>
        <w:t>5</w:t>
      </w: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 xml:space="preserve"> dni roboczych;</w:t>
      </w:r>
    </w:p>
    <w:p w14:paraId="13277EE0" w14:textId="1096208C" w:rsidR="00DA1C75" w:rsidRPr="00811E9A" w:rsidRDefault="00DA1C75" w:rsidP="00DA1C75">
      <w:pPr>
        <w:pStyle w:val="Akapitzlist"/>
        <w:widowControl w:val="0"/>
        <w:numPr>
          <w:ilvl w:val="1"/>
          <w:numId w:val="13"/>
        </w:numPr>
        <w:spacing w:after="0" w:line="240" w:lineRule="auto"/>
        <w:contextualSpacing w:val="0"/>
        <w:jc w:val="both"/>
        <w:rPr>
          <w:rFonts w:asciiTheme="minorHAnsi" w:eastAsia="HG Mincho Light J" w:hAnsiTheme="minorHAnsi" w:cstheme="minorHAnsi"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 xml:space="preserve">Wykonywania przez Wykonawcę jego obowiązków przewidzianych Umową w sposób nienależyty, sprzeczny z Umową, mimo pisemnego wezwania Wykonawcy przez Zamawiającego do należytego wykonywania Umowy i udzielenie mu dodatkowego terminu nie krótszego niż </w:t>
      </w:r>
      <w:r w:rsidR="0089149F">
        <w:rPr>
          <w:rFonts w:asciiTheme="minorHAnsi" w:eastAsia="HG Mincho Light J" w:hAnsiTheme="minorHAnsi" w:cstheme="minorHAnsi"/>
          <w:bCs/>
          <w:color w:val="00B050"/>
          <w:kern w:val="3"/>
          <w:lang w:eastAsia="ar-SA"/>
        </w:rPr>
        <w:t>5</w:t>
      </w: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 xml:space="preserve"> dni na podjęcie stosownych działań; </w:t>
      </w:r>
    </w:p>
    <w:p w14:paraId="6D3B1C62" w14:textId="77777777" w:rsidR="00DA1C75" w:rsidRPr="0063547C" w:rsidRDefault="00DA1C75" w:rsidP="00DA1C75">
      <w:pPr>
        <w:pStyle w:val="Akapitzlist"/>
        <w:widowControl w:val="0"/>
        <w:numPr>
          <w:ilvl w:val="1"/>
          <w:numId w:val="13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Likwidacji przedsiębiorstwa Wykonawcy;</w:t>
      </w:r>
    </w:p>
    <w:p w14:paraId="0FBCC09C" w14:textId="77777777" w:rsidR="00DA1C75" w:rsidRPr="00811E9A" w:rsidRDefault="00DA1C75" w:rsidP="00DA1C75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 xml:space="preserve">W wypadku rozwiązania Umowy na skutek wypowiedzenia Strony dokonają rozliczenia Umowy w terminie 30 dni od dnia jej rozwiązania. Wykonawcy przysługuje wyłącznie wynagrodzenie za usługi należycie wykonane do dnia rozwiązania Umowy. </w:t>
      </w:r>
    </w:p>
    <w:p w14:paraId="5735CE74" w14:textId="339BF5C7" w:rsidR="00DA1C75" w:rsidRPr="00462D59" w:rsidRDefault="00DA1C75" w:rsidP="00DA1C75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Wykonawcy zrzeka się prawa do dochodzenia wobec Zamawiającego jakichkolwiek roszczeń, w tym w</w:t>
      </w:r>
      <w:r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szczególności o zapłatę odszkodowania obejmującego pokrycie utraconych korzyści, z tytułu wypowiedzenia Umowy przed upływem terminu jej zakończenia.</w:t>
      </w:r>
    </w:p>
    <w:p w14:paraId="463E114E" w14:textId="23E9FB2D" w:rsidR="00DA1C75" w:rsidRPr="00811E9A" w:rsidRDefault="00DA1C75" w:rsidP="00DA1C75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>Niniejsza umowa może zostać rozwiązana przez każdą ze Stron</w:t>
      </w:r>
      <w:r w:rsidR="005236BE" w:rsidRPr="00D23B3C">
        <w:rPr>
          <w:rFonts w:asciiTheme="minorHAnsi" w:eastAsia="HG Mincho Light J" w:hAnsiTheme="minorHAnsi" w:cstheme="minorHAnsi"/>
          <w:bCs/>
          <w:kern w:val="3"/>
          <w:lang w:eastAsia="ar-SA"/>
        </w:rPr>
        <w:t>, bez podania przyczyny,</w:t>
      </w:r>
      <w:r w:rsidRPr="00D23B3C">
        <w:rPr>
          <w:rFonts w:asciiTheme="minorHAnsi" w:eastAsia="HG Mincho Light J" w:hAnsiTheme="minorHAnsi" w:cstheme="minorHAnsi"/>
          <w:bCs/>
          <w:kern w:val="3"/>
          <w:lang w:eastAsia="ar-SA"/>
        </w:rPr>
        <w:t xml:space="preserve"> z zachowaniem </w:t>
      </w:r>
      <w:r w:rsidR="0089149F" w:rsidRPr="00D23B3C">
        <w:rPr>
          <w:rFonts w:asciiTheme="minorHAnsi" w:eastAsia="HG Mincho Light J" w:hAnsiTheme="minorHAnsi" w:cstheme="minorHAnsi"/>
          <w:bCs/>
          <w:kern w:val="3"/>
          <w:lang w:eastAsia="ar-SA"/>
        </w:rPr>
        <w:t>14-dniowego</w:t>
      </w:r>
      <w:r>
        <w:rPr>
          <w:rFonts w:asciiTheme="minorHAnsi" w:eastAsia="HG Mincho Light J" w:hAnsiTheme="minorHAnsi" w:cstheme="minorHAnsi"/>
          <w:bCs/>
          <w:color w:val="000000"/>
          <w:kern w:val="3"/>
          <w:lang w:eastAsia="ar-SA"/>
        </w:rPr>
        <w:t xml:space="preserve"> okresu wypowiedzenia.</w:t>
      </w:r>
    </w:p>
    <w:p w14:paraId="562ABD05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40A240EF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§1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0</w:t>
      </w:r>
    </w:p>
    <w:p w14:paraId="2BA1DBAE" w14:textId="77777777" w:rsidR="00DA1C75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Odpowiedzialność</w:t>
      </w:r>
    </w:p>
    <w:p w14:paraId="7B75674B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62089437" w14:textId="3DEAC2BB" w:rsidR="00DA1C75" w:rsidRPr="00811E9A" w:rsidRDefault="00DA1C75" w:rsidP="00DA1C75">
      <w:pPr>
        <w:widowControl w:val="0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Theme="minorHAnsi" w:eastAsia="HG Mincho Light J" w:hAnsiTheme="minorHAnsi" w:cstheme="minorHAnsi"/>
          <w:color w:val="000000"/>
          <w:lang w:eastAsia="ar-SA"/>
        </w:rPr>
      </w:pPr>
      <w:r w:rsidRPr="00811E9A">
        <w:rPr>
          <w:rFonts w:asciiTheme="minorHAnsi" w:eastAsia="HG Mincho Light J" w:hAnsiTheme="minorHAnsi" w:cstheme="minorHAnsi"/>
          <w:color w:val="000000"/>
          <w:lang w:eastAsia="ar-SA"/>
        </w:rPr>
        <w:t>Wykonawca ponosi odpowiedzialność z tytułu wyrządzenia szkody Zamawiającemu wynikającej z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> </w:t>
      </w:r>
      <w:r w:rsidRPr="00811E9A">
        <w:rPr>
          <w:rFonts w:asciiTheme="minorHAnsi" w:eastAsia="HG Mincho Light J" w:hAnsiTheme="minorHAnsi" w:cstheme="minorHAnsi"/>
          <w:color w:val="000000"/>
          <w:lang w:eastAsia="ar-SA"/>
        </w:rPr>
        <w:t>zawinionego niewykonania i/lub nienależytego wykonania Umowy doradztwa spowodowanego rażącym niedbalstwem w zakresie i wysokości określonej w § 4 ust. 4 i 5.</w:t>
      </w:r>
    </w:p>
    <w:p w14:paraId="7E2AF870" w14:textId="77777777" w:rsidR="00DA1C75" w:rsidRPr="00811E9A" w:rsidRDefault="00DA1C75" w:rsidP="00DA1C75">
      <w:pPr>
        <w:widowControl w:val="0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lang w:eastAsia="pl-PL"/>
        </w:rPr>
      </w:pPr>
      <w:r w:rsidRPr="00811E9A">
        <w:rPr>
          <w:rFonts w:asciiTheme="minorHAnsi" w:eastAsia="HG Mincho Light J" w:hAnsiTheme="minorHAnsi" w:cstheme="minorHAnsi"/>
          <w:color w:val="000000"/>
          <w:lang w:eastAsia="ar-SA"/>
        </w:rPr>
        <w:t>Wina i odpowiedzialność Wykonawcy oceniana jest w kontekście doradczego charakteru usługi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>.</w:t>
      </w:r>
      <w:r w:rsidRPr="00811E9A">
        <w:rPr>
          <w:rFonts w:asciiTheme="minorHAnsi" w:eastAsia="HG Mincho Light J" w:hAnsiTheme="minorHAnsi" w:cstheme="minorHAnsi"/>
          <w:color w:val="000000"/>
          <w:lang w:eastAsia="ar-SA"/>
        </w:rPr>
        <w:t xml:space="preserve">   </w:t>
      </w:r>
    </w:p>
    <w:p w14:paraId="5189E78F" w14:textId="77777777" w:rsidR="00DA1C75" w:rsidRPr="005F4AA9" w:rsidRDefault="00DA1C75" w:rsidP="00DA1C75">
      <w:pPr>
        <w:widowControl w:val="0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Theme="minorHAnsi" w:eastAsia="HG Mincho Light J" w:hAnsiTheme="minorHAnsi" w:cstheme="minorHAnsi"/>
          <w:color w:val="000000"/>
          <w:lang w:eastAsia="ar-SA"/>
        </w:rPr>
      </w:pPr>
      <w:r w:rsidRPr="00811E9A">
        <w:rPr>
          <w:rFonts w:asciiTheme="minorHAnsi" w:hAnsiTheme="minorHAnsi" w:cstheme="minorHAnsi"/>
          <w:lang w:eastAsia="pl-PL"/>
        </w:rPr>
        <w:t xml:space="preserve">W przypadku nieusunięcia ww. szkody wyrządzonej przez Wykonawcę w ciągu 7 dni, Zamawiający 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 xml:space="preserve">uprawniony jest do naprawienia szkody na koszt i ryzyko Wykonawcy. </w:t>
      </w:r>
    </w:p>
    <w:p w14:paraId="328530FE" w14:textId="32EFC20A" w:rsidR="00DA1C75" w:rsidRPr="005F4AA9" w:rsidRDefault="00DA1C75" w:rsidP="00DA1C75">
      <w:pPr>
        <w:widowControl w:val="0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Theme="minorHAnsi" w:eastAsia="HG Mincho Light J" w:hAnsiTheme="minorHAnsi" w:cstheme="minorHAnsi"/>
          <w:color w:val="000000"/>
          <w:lang w:eastAsia="ar-SA"/>
        </w:rPr>
      </w:pP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 xml:space="preserve">Wykonawca nie ponosi odpowiedzialności za wszelkie konsekwencje związane z otrzymaniem finansowania i dalszym funkcjonowaniem 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>p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 xml:space="preserve">rojektu 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 xml:space="preserve">objętego doradztwem na etapie aplikowania 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>poniesione przez Zamawiającego, w tym, w szczególności, skutki podatkowe, prawne lub wpływające na księgowość Zamawiającego. W szczególności, Wykonawca nie ponosi odpowiedzialności za szkody Zamawiającego związane z zaniechaniem wykonania przez Zamawiającego obowiązków związanych z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> 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>formalnościami proceduralnymi w trakcie składania wniosku oraz rozliczani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>a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 xml:space="preserve"> projektu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 xml:space="preserve"> objętego doradztwem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 xml:space="preserve">. </w:t>
      </w:r>
    </w:p>
    <w:p w14:paraId="3AB54429" w14:textId="4EDBD5FF" w:rsidR="00DA1C75" w:rsidRPr="005F4AA9" w:rsidRDefault="00DA1C75" w:rsidP="00DA1C75">
      <w:pPr>
        <w:widowControl w:val="0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Theme="minorHAnsi" w:eastAsia="HG Mincho Light J" w:hAnsiTheme="minorHAnsi" w:cstheme="minorHAnsi"/>
          <w:color w:val="000000"/>
          <w:lang w:eastAsia="ar-SA"/>
        </w:rPr>
      </w:pP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>Wykonawca nie ponosi odpowiedzialności za wszelkie konsekwencje związane z nieotrzymaniem przez Zamawiającego dofinansowania z tytułu innego niż wynikającego z nienależytego wykonania umowy.</w:t>
      </w:r>
    </w:p>
    <w:p w14:paraId="5704A219" w14:textId="77777777" w:rsidR="00DA1C75" w:rsidRPr="005F4AA9" w:rsidRDefault="00DA1C75" w:rsidP="00DA1C75">
      <w:pPr>
        <w:widowControl w:val="0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Theme="minorHAnsi" w:eastAsia="HG Mincho Light J" w:hAnsiTheme="minorHAnsi" w:cstheme="minorHAnsi"/>
          <w:color w:val="000000"/>
          <w:lang w:eastAsia="ar-SA"/>
        </w:rPr>
      </w:pP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>W przypadku konieczności poniesienia przez Zamawiającego jakichkolwiek dodatkowych kosztów lub innych obciążeń finansowych w związku z realizacją niniejszej Umowy lub w związku z wykonanie niniejszej Umowy, Zamawiający nie będzie podnosił żadnych roszczeń w stosunku do Wykonawcy z tego tytułu, a Wykonawca zachowa prawo do pełnego wynagrodzenia w wysokości i na zasadach określonych w Umow</w:t>
      </w:r>
      <w:r>
        <w:rPr>
          <w:rFonts w:asciiTheme="minorHAnsi" w:eastAsia="HG Mincho Light J" w:hAnsiTheme="minorHAnsi" w:cstheme="minorHAnsi"/>
          <w:color w:val="000000"/>
          <w:lang w:eastAsia="ar-SA"/>
        </w:rPr>
        <w:t xml:space="preserve">ie, chyba, że konieczność poniesienia dodatkowych kosztów była wynikiem zawinionego działania </w:t>
      </w:r>
      <w:r>
        <w:rPr>
          <w:rFonts w:asciiTheme="minorHAnsi" w:eastAsia="HG Mincho Light J" w:hAnsiTheme="minorHAnsi" w:cstheme="minorHAnsi"/>
          <w:color w:val="000000"/>
          <w:lang w:eastAsia="ar-SA"/>
        </w:rPr>
        <w:br/>
        <w:t>i /lub zaniechania Wykonawcy</w:t>
      </w:r>
      <w:r w:rsidRPr="005F4AA9">
        <w:rPr>
          <w:rFonts w:asciiTheme="minorHAnsi" w:eastAsia="HG Mincho Light J" w:hAnsiTheme="minorHAnsi" w:cstheme="minorHAnsi"/>
          <w:color w:val="000000"/>
          <w:lang w:eastAsia="ar-SA"/>
        </w:rPr>
        <w:t>.</w:t>
      </w:r>
    </w:p>
    <w:p w14:paraId="67CB84AD" w14:textId="77777777" w:rsidR="00DA1C75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05ADDAC3" w14:textId="77777777" w:rsidR="00DA1C75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79AE0C41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§ 1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1</w:t>
      </w:r>
    </w:p>
    <w:p w14:paraId="25191A44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 xml:space="preserve">Prawa autorskie </w:t>
      </w:r>
    </w:p>
    <w:p w14:paraId="4F1177E5" w14:textId="77777777" w:rsidR="00DA1C75" w:rsidRPr="00811E9A" w:rsidRDefault="00DA1C75" w:rsidP="00DA1C75">
      <w:pPr>
        <w:widowControl w:val="0"/>
        <w:spacing w:after="0" w:line="240" w:lineRule="auto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6C317A2F" w14:textId="41452853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right="-1" w:hanging="537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bCs/>
          <w:lang w:eastAsia="pl-PL"/>
        </w:rPr>
        <w:t>W ramach niniejszej Umowy Zamawiający</w:t>
      </w:r>
      <w:r w:rsidRPr="00811E9A">
        <w:rPr>
          <w:rFonts w:asciiTheme="minorHAnsi" w:eastAsia="Times New Roman" w:hAnsiTheme="minorHAnsi" w:cstheme="minorHAnsi"/>
          <w:lang w:eastAsia="pl-PL"/>
        </w:rPr>
        <w:t xml:space="preserve"> nabywa autorskie prawa majątkowe do Dokumentacji oraz innych wykonanych i przekazanych w toku realizacji Umowy dokumentów</w:t>
      </w:r>
      <w:r w:rsidR="00337A33">
        <w:rPr>
          <w:rFonts w:asciiTheme="minorHAnsi" w:eastAsia="Times New Roman" w:hAnsiTheme="minorHAnsi" w:cstheme="minorHAnsi"/>
          <w:lang w:eastAsia="pl-PL"/>
        </w:rPr>
        <w:t>.</w:t>
      </w:r>
      <w:r w:rsidRPr="00811E9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41294FCA" w14:textId="77777777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hanging="537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>Przeniesienie autorskich praw majątkowych, o którym mowa w ust. 1 nastąpi w ramach wynagrodzenia, o którym mowa zarówno w § 2 ust. 1 Umowy, bezwarunkowo, do nieograniczonego w czasie korzystania i rozporządzania, na wszystkich polach eksploatacji, określonych w art. 50 ustawy z dnia 4 lutego 1994 r. o prawie autorskim i prawach pokrewnych, a w szczególności do:</w:t>
      </w:r>
    </w:p>
    <w:p w14:paraId="68E6D5D1" w14:textId="78E6B8A5" w:rsidR="00DA1C75" w:rsidRPr="00811E9A" w:rsidRDefault="00DA1C75" w:rsidP="00DA1C75">
      <w:pPr>
        <w:widowControl w:val="0"/>
        <w:numPr>
          <w:ilvl w:val="2"/>
          <w:numId w:val="9"/>
        </w:numPr>
        <w:tabs>
          <w:tab w:val="left" w:pos="400"/>
          <w:tab w:val="left" w:pos="1080"/>
        </w:tabs>
        <w:spacing w:after="0" w:line="240" w:lineRule="auto"/>
        <w:ind w:left="1077" w:hanging="357"/>
        <w:jc w:val="both"/>
        <w:rPr>
          <w:rFonts w:asciiTheme="minorHAnsi" w:eastAsia="Songti SC" w:hAnsiTheme="minorHAnsi" w:cstheme="minorHAnsi"/>
          <w:kern w:val="3"/>
          <w:lang w:eastAsia="zh-CN" w:bidi="hi-IN"/>
        </w:rPr>
      </w:pP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lastRenderedPageBreak/>
        <w:t>utrwalania i zwielokrotniania utworów i/lub ich fragmentów dowolną techniką w tym techniką drukarską, reprograficzną, techniką zapisu komputerowego, magnetycznego, techniką cyfrową i</w:t>
      </w:r>
      <w:r>
        <w:rPr>
          <w:rFonts w:asciiTheme="minorHAnsi" w:eastAsia="Songti SC" w:hAnsiTheme="minorHAnsi" w:cstheme="minorHAnsi"/>
          <w:kern w:val="3"/>
          <w:lang w:eastAsia="zh-CN" w:bidi="hi-IN"/>
        </w:rPr>
        <w:t> </w:t>
      </w: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t>światłoczułą lub w jakikolwiek inny sposób pozwalający na korzystanie z utworów i/lub ich fragmentów, na dysku komputerowym jak i innych nośnikach;</w:t>
      </w:r>
    </w:p>
    <w:p w14:paraId="7AA5A02B" w14:textId="77777777" w:rsidR="00DA1C75" w:rsidRPr="00811E9A" w:rsidRDefault="00DA1C75" w:rsidP="00DA1C75">
      <w:pPr>
        <w:widowControl w:val="0"/>
        <w:numPr>
          <w:ilvl w:val="2"/>
          <w:numId w:val="9"/>
        </w:numPr>
        <w:tabs>
          <w:tab w:val="left" w:pos="400"/>
          <w:tab w:val="left" w:pos="1080"/>
        </w:tabs>
        <w:spacing w:after="0" w:line="240" w:lineRule="auto"/>
        <w:ind w:left="1077" w:hanging="357"/>
        <w:jc w:val="both"/>
        <w:rPr>
          <w:rFonts w:asciiTheme="minorHAnsi" w:eastAsia="Songti SC" w:hAnsiTheme="minorHAnsi" w:cstheme="minorHAnsi"/>
          <w:kern w:val="3"/>
          <w:lang w:eastAsia="zh-CN" w:bidi="hi-IN"/>
        </w:rPr>
      </w:pP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t>wprowadzania utworów i/lub ich fragmentów do pamięci komputera w tym serwerów systemów informatycznych lub sieci multimedialnych;</w:t>
      </w:r>
    </w:p>
    <w:p w14:paraId="3EFE8B61" w14:textId="77777777" w:rsidR="00DA1C75" w:rsidRPr="00811E9A" w:rsidRDefault="00DA1C75" w:rsidP="00DA1C75">
      <w:pPr>
        <w:widowControl w:val="0"/>
        <w:numPr>
          <w:ilvl w:val="2"/>
          <w:numId w:val="9"/>
        </w:numPr>
        <w:tabs>
          <w:tab w:val="left" w:pos="400"/>
          <w:tab w:val="left" w:pos="1080"/>
        </w:tabs>
        <w:spacing w:after="0" w:line="240" w:lineRule="auto"/>
        <w:ind w:left="1077" w:hanging="357"/>
        <w:jc w:val="both"/>
        <w:rPr>
          <w:rFonts w:asciiTheme="minorHAnsi" w:eastAsia="Songti SC" w:hAnsiTheme="minorHAnsi" w:cstheme="minorHAnsi"/>
          <w:kern w:val="3"/>
          <w:lang w:eastAsia="zh-CN" w:bidi="hi-IN"/>
        </w:rPr>
      </w:pP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t>wprowadzania do obrotu zwielokrotnionych egzemplarzy utworów i/lub ich fragmentów oraz nośników, na których utwory i/lub ich fragmenty zostały zapisane;</w:t>
      </w:r>
    </w:p>
    <w:p w14:paraId="4635E885" w14:textId="77777777" w:rsidR="00DA1C75" w:rsidRPr="00811E9A" w:rsidRDefault="00DA1C75" w:rsidP="00DA1C75">
      <w:pPr>
        <w:widowControl w:val="0"/>
        <w:numPr>
          <w:ilvl w:val="2"/>
          <w:numId w:val="9"/>
        </w:numPr>
        <w:tabs>
          <w:tab w:val="left" w:pos="400"/>
          <w:tab w:val="left" w:pos="1080"/>
        </w:tabs>
        <w:spacing w:after="0" w:line="240" w:lineRule="auto"/>
        <w:ind w:left="1077" w:hanging="357"/>
        <w:jc w:val="both"/>
        <w:rPr>
          <w:rFonts w:asciiTheme="minorHAnsi" w:eastAsia="Songti SC" w:hAnsiTheme="minorHAnsi" w:cstheme="minorHAnsi"/>
          <w:kern w:val="3"/>
          <w:lang w:eastAsia="zh-CN" w:bidi="hi-IN"/>
        </w:rPr>
      </w:pP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t xml:space="preserve">publikowania utworów i/lub ich fragmentów; </w:t>
      </w:r>
    </w:p>
    <w:p w14:paraId="1D261FD1" w14:textId="77777777" w:rsidR="00DA1C75" w:rsidRPr="00811E9A" w:rsidRDefault="00DA1C75" w:rsidP="00DA1C75">
      <w:pPr>
        <w:widowControl w:val="0"/>
        <w:numPr>
          <w:ilvl w:val="2"/>
          <w:numId w:val="9"/>
        </w:numPr>
        <w:tabs>
          <w:tab w:val="left" w:pos="400"/>
          <w:tab w:val="left" w:pos="1080"/>
        </w:tabs>
        <w:spacing w:after="0" w:line="240" w:lineRule="auto"/>
        <w:ind w:left="1077" w:hanging="357"/>
        <w:jc w:val="both"/>
        <w:rPr>
          <w:rFonts w:asciiTheme="minorHAnsi" w:eastAsia="Songti SC" w:hAnsiTheme="minorHAnsi" w:cstheme="minorHAnsi"/>
          <w:kern w:val="3"/>
          <w:lang w:eastAsia="zh-CN" w:bidi="hi-IN"/>
        </w:rPr>
      </w:pP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t>publicznego udostępnianie utworów i/lub ich fragmentów w taki sposób, aby każdy mógł mieć do nich dostęp w miejscu i w czasie przez siebie wybranym, w tym w szczególności na stronach internetowych;</w:t>
      </w:r>
    </w:p>
    <w:p w14:paraId="5A9F652C" w14:textId="77777777" w:rsidR="00DA1C75" w:rsidRPr="00811E9A" w:rsidRDefault="00DA1C75" w:rsidP="00DA1C75">
      <w:pPr>
        <w:widowControl w:val="0"/>
        <w:numPr>
          <w:ilvl w:val="2"/>
          <w:numId w:val="9"/>
        </w:numPr>
        <w:tabs>
          <w:tab w:val="left" w:pos="400"/>
          <w:tab w:val="left" w:pos="1080"/>
        </w:tabs>
        <w:spacing w:after="0" w:line="240" w:lineRule="auto"/>
        <w:ind w:left="1077" w:hanging="357"/>
        <w:jc w:val="both"/>
        <w:rPr>
          <w:rFonts w:asciiTheme="minorHAnsi" w:eastAsia="Songti SC" w:hAnsiTheme="minorHAnsi" w:cstheme="minorHAnsi"/>
          <w:kern w:val="3"/>
          <w:lang w:eastAsia="zh-CN" w:bidi="hi-IN"/>
        </w:rPr>
      </w:pPr>
      <w:r w:rsidRPr="00811E9A">
        <w:rPr>
          <w:rFonts w:asciiTheme="minorHAnsi" w:eastAsia="Songti SC" w:hAnsiTheme="minorHAnsi" w:cstheme="minorHAnsi"/>
          <w:kern w:val="3"/>
          <w:lang w:eastAsia="zh-CN" w:bidi="hi-IN"/>
        </w:rPr>
        <w:t>rozpowszechnianie utworów i/lub ich fragmentów poprzez ich publiczne wykonanie, wyświetlenie, wystawienie, odtworzenie, nadawanie i reemitowanie, oraz w sieciach telekomunikacyjnych telefonii ruchomej lub stacjonarnej oraz sieciach IP (w tym przekazy tekstowe (sms) oraz wizualne (mms);</w:t>
      </w:r>
    </w:p>
    <w:p w14:paraId="2FF9376E" w14:textId="77777777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right="-1" w:hanging="537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 xml:space="preserve">W ramach przeniesienia praw autorskich Wykonawca 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przenosi także na </w:t>
      </w: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>Zamawiającego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 prawo do dokonywania zmian i modyfikacji w nieograniczonym zakresie, w tym do włączania w całości lub w części do innych dokumentów oraz do wykonywania prawa zależnego.</w:t>
      </w:r>
    </w:p>
    <w:p w14:paraId="06D046C3" w14:textId="77777777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right="-1" w:hanging="537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lang w:eastAsia="pl-PL"/>
        </w:rPr>
        <w:t xml:space="preserve">Oryginały dokumentów oraz ich zapisy cyfrowe przygotowane przez </w:t>
      </w: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 xml:space="preserve">Wykonawcę 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stają się własnością </w:t>
      </w: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>Zamawiającego z chwilą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 ich odbioru. </w:t>
      </w: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 xml:space="preserve">Wykonawca 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gwarantuje Zamawiającemu, że posiada wszystkie niezbędne prawa do dokumentacji przekazanej </w:t>
      </w: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 xml:space="preserve">Zamawiającemu 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>w ramach niniejszej Umowy oraz że nie naruszają one żadnych praw osób trzecich.</w:t>
      </w:r>
    </w:p>
    <w:p w14:paraId="7F376B78" w14:textId="474DAA4C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right="-1" w:hanging="537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lang w:eastAsia="pl-PL"/>
        </w:rPr>
        <w:t xml:space="preserve">Wykonawca zobowiązuje się do powstrzymywania się od wykonywania swoich autorskich praw osobistych i nieodwołanie zezwala Zamawiającemu i każdorazowemu właścicielowi dokumentacji (lub jego części) na wykonywanie wszystkich autorskich praw osobistych w imieniu Wykonawcy w tym także decydowania o sposobie oznaczania, decydowania o nienaruszalności treści i formy, decydowania </w:t>
      </w:r>
      <w:r w:rsidRPr="00DA1C75">
        <w:t>o</w:t>
      </w:r>
      <w:r>
        <w:t> </w:t>
      </w:r>
      <w:r w:rsidRPr="00DA1C75">
        <w:t>nadzorze</w:t>
      </w:r>
      <w:r w:rsidRPr="00811E9A">
        <w:rPr>
          <w:rFonts w:asciiTheme="minorHAnsi" w:eastAsia="Times New Roman" w:hAnsiTheme="minorHAnsi" w:cstheme="minorHAnsi"/>
          <w:lang w:eastAsia="pl-PL"/>
        </w:rPr>
        <w:t xml:space="preserve"> nad sposobem korzystania, decydowania o pierwszym udostępnieniu i wycofaniu z obiegu. Wykonawca zobowiązuje się zapewnić, iż osoby fizyczne posiadające autorskie prawa osobiste do jakiejkolwiek części przekazanej dokumentacji także zapewnią powyższe warunki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>.</w:t>
      </w:r>
    </w:p>
    <w:p w14:paraId="0C22E97C" w14:textId="77777777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right="-1" w:hanging="537"/>
        <w:jc w:val="both"/>
        <w:rPr>
          <w:rFonts w:asciiTheme="minorHAnsi" w:hAnsiTheme="minorHAnsi" w:cstheme="minorHAnsi"/>
        </w:rPr>
      </w:pP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>Wykonawca niniejszym zwalnia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  <w:r w:rsidRPr="00811E9A">
        <w:rPr>
          <w:rFonts w:asciiTheme="minorHAnsi" w:eastAsia="Times New Roman" w:hAnsiTheme="minorHAnsi" w:cstheme="minorHAnsi"/>
          <w:bCs/>
          <w:color w:val="000000"/>
          <w:lang w:eastAsia="pl-PL"/>
        </w:rPr>
        <w:t>Zamawiającego z</w:t>
      </w: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 xml:space="preserve"> odpowiedzialności oraz zobowiązuje się do naprawy wszelkich szkód Zamawiającego związanych z naruszeniem praw własności intelektualnej lub dóbr osobistych osób trzecich dotyczących praw własności intelektualnej w odniesieniu do którejkolwiek części Dokumentacji i innych przekazanych w ramach realizacji Umowy dokumentów.</w:t>
      </w:r>
    </w:p>
    <w:p w14:paraId="3263FC82" w14:textId="77777777" w:rsidR="00DA1C75" w:rsidRPr="00811E9A" w:rsidRDefault="00DA1C75" w:rsidP="00DA1C75">
      <w:pPr>
        <w:widowControl w:val="0"/>
        <w:numPr>
          <w:ilvl w:val="0"/>
          <w:numId w:val="9"/>
        </w:numPr>
        <w:tabs>
          <w:tab w:val="left" w:pos="540"/>
        </w:tabs>
        <w:autoSpaceDE w:val="0"/>
        <w:spacing w:after="0" w:line="240" w:lineRule="auto"/>
        <w:ind w:left="540" w:right="-1" w:hanging="537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11E9A">
        <w:rPr>
          <w:rFonts w:asciiTheme="minorHAnsi" w:eastAsia="Times New Roman" w:hAnsiTheme="minorHAnsi" w:cstheme="minorHAnsi"/>
          <w:color w:val="000000"/>
          <w:lang w:eastAsia="pl-PL"/>
        </w:rPr>
        <w:t>Zamawiający ma prawo do dalszego dysponowania prawami autorskimi nabytymi na podstawie niniejszej Umowy, w tym w szczególności do dalszego nieograniczonego przeniesienia (zbycia) praw autorskich na osoby trzecie.</w:t>
      </w:r>
    </w:p>
    <w:p w14:paraId="40DAE57D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28A2B338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§1</w:t>
      </w:r>
      <w:r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2</w:t>
      </w:r>
    </w:p>
    <w:p w14:paraId="04C237C6" w14:textId="77777777" w:rsidR="00DA1C75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  <w:r w:rsidRPr="00811E9A"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  <w:t>Zmiany umowy</w:t>
      </w:r>
    </w:p>
    <w:p w14:paraId="29E264E6" w14:textId="77777777" w:rsidR="00DA1C75" w:rsidRPr="00811E9A" w:rsidRDefault="00DA1C75" w:rsidP="00DA1C75">
      <w:pPr>
        <w:widowControl w:val="0"/>
        <w:spacing w:after="0" w:line="240" w:lineRule="auto"/>
        <w:jc w:val="center"/>
        <w:rPr>
          <w:rFonts w:asciiTheme="minorHAnsi" w:eastAsia="HG Mincho Light J" w:hAnsiTheme="minorHAnsi" w:cstheme="minorHAnsi"/>
          <w:b/>
          <w:bCs/>
          <w:color w:val="000000"/>
          <w:kern w:val="3"/>
          <w:lang w:eastAsia="ar-SA"/>
        </w:rPr>
      </w:pPr>
    </w:p>
    <w:p w14:paraId="6D458758" w14:textId="77777777" w:rsidR="00DA1C75" w:rsidRPr="00AC091C" w:rsidRDefault="00DA1C75" w:rsidP="00DA1C75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AC091C">
        <w:rPr>
          <w:rFonts w:asciiTheme="minorHAnsi" w:eastAsia="Times New Roman" w:hAnsiTheme="minorHAnsi" w:cstheme="minorHAnsi"/>
          <w:kern w:val="3"/>
          <w:lang w:eastAsia="zh-CN"/>
        </w:rPr>
        <w:t>Strony dopuszczają możliwość adekwatnej do zaistniałej przyczyny zmiany sposobu lub zakresu lub terminu zakończenia Umowy lub wysokości wynagrodzenia Wykonawcy z powodu /gdy:</w:t>
      </w:r>
    </w:p>
    <w:p w14:paraId="1F66393A" w14:textId="77777777" w:rsidR="00DA1C75" w:rsidRPr="00811E9A" w:rsidRDefault="00DA1C75" w:rsidP="00DA1C75">
      <w:pPr>
        <w:widowControl w:val="0"/>
        <w:numPr>
          <w:ilvl w:val="1"/>
          <w:numId w:val="10"/>
        </w:numPr>
        <w:tabs>
          <w:tab w:val="left" w:pos="715"/>
        </w:tabs>
        <w:spacing w:after="0" w:line="0" w:lineRule="atLeast"/>
        <w:ind w:left="786" w:hanging="426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AC091C">
        <w:rPr>
          <w:rFonts w:asciiTheme="minorHAnsi" w:eastAsia="Times New Roman" w:hAnsiTheme="minorHAnsi" w:cstheme="minorHAnsi"/>
          <w:kern w:val="3"/>
          <w:lang w:eastAsia="zh-CN"/>
        </w:rPr>
        <w:t>wystąpienia okoliczności niemożliwych do przewidzenia przez Strony, pomimo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 xml:space="preserve"> zachowania należytej staranności, w chwili zawarcia umowy, mających wpływ na czas i/lub koszt realizacji zamówienia;</w:t>
      </w:r>
    </w:p>
    <w:p w14:paraId="2FAE1C18" w14:textId="77777777" w:rsidR="00DA1C75" w:rsidRDefault="00DA1C75" w:rsidP="00DA1C75">
      <w:pPr>
        <w:tabs>
          <w:tab w:val="left" w:pos="1020"/>
        </w:tabs>
        <w:spacing w:after="0" w:line="0" w:lineRule="atLeast"/>
        <w:ind w:left="786" w:hanging="426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1.2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ab/>
        <w:t>dochowanie terminów ustalonych Umową, jest niemożliwe z uwagi na siłę wyższą, która ma bezpośredni wpływ na terminowość wykonywania zamówienia;</w:t>
      </w:r>
    </w:p>
    <w:p w14:paraId="45789D22" w14:textId="001A8E60" w:rsidR="00DA1C75" w:rsidRDefault="00A004C0" w:rsidP="00A004C0">
      <w:pPr>
        <w:tabs>
          <w:tab w:val="left" w:pos="1020"/>
        </w:tabs>
        <w:spacing w:after="0" w:line="0" w:lineRule="atLeast"/>
        <w:ind w:left="786" w:hanging="426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kern w:val="3"/>
          <w:lang w:eastAsia="zh-CN"/>
        </w:rPr>
        <w:t xml:space="preserve">1.3 </w:t>
      </w:r>
      <w:r w:rsidR="00DA1C75" w:rsidRPr="00811E9A">
        <w:rPr>
          <w:rFonts w:asciiTheme="minorHAnsi" w:eastAsia="Times New Roman" w:hAnsiTheme="minorHAnsi" w:cstheme="minorHAnsi"/>
          <w:lang w:eastAsia="pl-PL"/>
        </w:rPr>
        <w:t>wprowadzenia, w toku realizacji Umowy zmian w obowiązujących przepisach prawa, powodujących konieczność dokonania zmian w umowie;</w:t>
      </w:r>
    </w:p>
    <w:p w14:paraId="3F310814" w14:textId="2E9B5C77" w:rsidR="00DA1C75" w:rsidRPr="00A004C0" w:rsidRDefault="00A004C0" w:rsidP="00A004C0">
      <w:pPr>
        <w:tabs>
          <w:tab w:val="left" w:pos="1020"/>
        </w:tabs>
        <w:spacing w:after="0" w:line="0" w:lineRule="atLeast"/>
        <w:ind w:left="786" w:hanging="426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1.4 </w:t>
      </w:r>
      <w:r w:rsidR="00DA1C75">
        <w:rPr>
          <w:rFonts w:asciiTheme="minorHAnsi" w:eastAsia="Times New Roman" w:hAnsiTheme="minorHAnsi" w:cstheme="minorHAnsi"/>
          <w:lang w:eastAsia="pl-PL"/>
        </w:rPr>
        <w:t>w</w:t>
      </w:r>
      <w:r w:rsidR="00DA1C75" w:rsidRPr="00811E9A">
        <w:rPr>
          <w:rFonts w:asciiTheme="minorHAnsi" w:eastAsia="Times New Roman" w:hAnsiTheme="minorHAnsi" w:cstheme="minorHAnsi"/>
          <w:lang w:eastAsia="pl-PL"/>
        </w:rPr>
        <w:t xml:space="preserve"> przypadku konieczności uwzględnienia nieznanych w dniu podpisania Umowy oczekiwań </w:t>
      </w:r>
      <w:r w:rsidR="00DA1C75">
        <w:rPr>
          <w:rFonts w:asciiTheme="minorHAnsi" w:eastAsia="Times New Roman" w:hAnsiTheme="minorHAnsi" w:cstheme="minorHAnsi"/>
          <w:lang w:eastAsia="pl-PL"/>
        </w:rPr>
        <w:t>Instytucji finansującej projekt objęty doradztwem</w:t>
      </w:r>
      <w:r w:rsidR="00DA1C75" w:rsidRPr="00811E9A">
        <w:rPr>
          <w:rFonts w:asciiTheme="minorHAnsi" w:eastAsia="Times New Roman" w:hAnsiTheme="minorHAnsi" w:cstheme="minorHAnsi"/>
          <w:lang w:eastAsia="pl-PL"/>
        </w:rPr>
        <w:t xml:space="preserve"> co do sposobu realizacji, rozliczania lub zamykania projektu;</w:t>
      </w:r>
    </w:p>
    <w:p w14:paraId="63094E6E" w14:textId="77777777" w:rsidR="00DA1C75" w:rsidRDefault="00DA1C75" w:rsidP="00DA1C75">
      <w:pPr>
        <w:widowControl w:val="0"/>
        <w:numPr>
          <w:ilvl w:val="1"/>
          <w:numId w:val="11"/>
        </w:numPr>
        <w:tabs>
          <w:tab w:val="left" w:pos="-1080"/>
        </w:tabs>
        <w:spacing w:after="0" w:line="242" w:lineRule="auto"/>
        <w:ind w:left="720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lastRenderedPageBreak/>
        <w:t>konieczność wprowadzenia zmian będzie następstwem wytycznych, zaleceń, Instytucji</w:t>
      </w:r>
      <w:r>
        <w:rPr>
          <w:rFonts w:asciiTheme="minorHAnsi" w:eastAsia="Times New Roman" w:hAnsiTheme="minorHAnsi" w:cstheme="minorHAnsi"/>
          <w:kern w:val="3"/>
          <w:lang w:eastAsia="zh-CN"/>
        </w:rPr>
        <w:t xml:space="preserve"> finansującej projekt objęty doradztwem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;</w:t>
      </w:r>
    </w:p>
    <w:p w14:paraId="7712CC2A" w14:textId="77777777" w:rsidR="00DA1C75" w:rsidRPr="00811E9A" w:rsidRDefault="00DA1C75" w:rsidP="00DA1C75">
      <w:pPr>
        <w:widowControl w:val="0"/>
        <w:numPr>
          <w:ilvl w:val="1"/>
          <w:numId w:val="11"/>
        </w:numPr>
        <w:tabs>
          <w:tab w:val="left" w:pos="-1080"/>
        </w:tabs>
        <w:spacing w:after="0" w:line="242" w:lineRule="auto"/>
        <w:ind w:left="720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>
        <w:rPr>
          <w:rFonts w:asciiTheme="minorHAnsi" w:eastAsia="Times New Roman" w:hAnsiTheme="minorHAnsi" w:cstheme="minorHAnsi"/>
          <w:kern w:val="3"/>
          <w:lang w:eastAsia="zh-CN"/>
        </w:rPr>
        <w:t>okres realizacji projektów objętych doradztwem jest dłuższy niż okres realizacji umowy;</w:t>
      </w:r>
    </w:p>
    <w:p w14:paraId="272F7147" w14:textId="77777777" w:rsidR="00DA1C75" w:rsidRPr="00811E9A" w:rsidRDefault="00DA1C75" w:rsidP="00DA1C75">
      <w:pPr>
        <w:widowControl w:val="0"/>
        <w:spacing w:after="0" w:line="1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62197ABF" w14:textId="77777777" w:rsidR="00DA1C75" w:rsidRPr="00811E9A" w:rsidRDefault="00DA1C75" w:rsidP="00DA1C75">
      <w:pPr>
        <w:widowControl w:val="0"/>
        <w:spacing w:after="0" w:line="76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0686D5F2" w14:textId="77777777" w:rsidR="00DA1C75" w:rsidRPr="00811E9A" w:rsidRDefault="00DA1C75" w:rsidP="00DA1C75">
      <w:pPr>
        <w:widowControl w:val="0"/>
        <w:spacing w:after="0" w:line="2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7DCA4F3F" w14:textId="77777777" w:rsidR="00DA1C75" w:rsidRPr="00811E9A" w:rsidRDefault="00DA1C75" w:rsidP="00DA1C75">
      <w:pPr>
        <w:widowControl w:val="0"/>
        <w:tabs>
          <w:tab w:val="left" w:pos="400"/>
        </w:tabs>
        <w:spacing w:after="0" w:line="228" w:lineRule="auto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>
        <w:rPr>
          <w:rFonts w:asciiTheme="minorHAnsi" w:eastAsia="Times New Roman" w:hAnsiTheme="minorHAnsi" w:cstheme="minorHAnsi"/>
          <w:kern w:val="3"/>
          <w:lang w:eastAsia="zh-CN"/>
        </w:rPr>
        <w:t>2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. Wszelkie zmiany niniejszej Umowy wymagają formy pisemnej pod rygorem nieważności.</w:t>
      </w:r>
    </w:p>
    <w:p w14:paraId="554F15C7" w14:textId="77777777" w:rsidR="00DA1C75" w:rsidRPr="00811E9A" w:rsidRDefault="00DA1C75" w:rsidP="00DA1C75">
      <w:pPr>
        <w:widowControl w:val="0"/>
        <w:tabs>
          <w:tab w:val="left" w:pos="284"/>
        </w:tabs>
        <w:spacing w:after="0" w:line="228" w:lineRule="auto"/>
        <w:ind w:left="284" w:hanging="284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560350BA" w14:textId="77777777" w:rsidR="00DA1C75" w:rsidRPr="00811E9A" w:rsidRDefault="00DA1C75" w:rsidP="00DA1C75">
      <w:pPr>
        <w:widowControl w:val="0"/>
        <w:spacing w:after="0" w:line="233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583CDCD1" w14:textId="77777777" w:rsidR="00DA1C75" w:rsidRPr="00811E9A" w:rsidRDefault="00DA1C75" w:rsidP="00DA1C75">
      <w:pPr>
        <w:widowControl w:val="0"/>
        <w:spacing w:after="0" w:line="0" w:lineRule="atLeast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§ 1</w:t>
      </w:r>
      <w:r>
        <w:rPr>
          <w:rFonts w:asciiTheme="minorHAnsi" w:eastAsia="Times New Roman" w:hAnsiTheme="minorHAnsi" w:cstheme="minorHAnsi"/>
          <w:b/>
          <w:kern w:val="3"/>
          <w:lang w:eastAsia="zh-CN"/>
        </w:rPr>
        <w:t>3</w:t>
      </w:r>
    </w:p>
    <w:p w14:paraId="31F01152" w14:textId="77777777" w:rsidR="00DA1C75" w:rsidRPr="00811E9A" w:rsidRDefault="00DA1C75" w:rsidP="00DA1C75">
      <w:pPr>
        <w:widowControl w:val="0"/>
        <w:spacing w:after="0" w:line="55" w:lineRule="exact"/>
        <w:jc w:val="center"/>
        <w:rPr>
          <w:rFonts w:asciiTheme="minorHAnsi" w:eastAsia="Times New Roman" w:hAnsiTheme="minorHAnsi" w:cstheme="minorHAnsi"/>
          <w:kern w:val="3"/>
          <w:lang w:eastAsia="zh-CN"/>
        </w:rPr>
      </w:pPr>
    </w:p>
    <w:p w14:paraId="61D556FF" w14:textId="77777777" w:rsidR="00DA1C75" w:rsidRDefault="00DA1C75" w:rsidP="00DA1C75">
      <w:pPr>
        <w:widowControl w:val="0"/>
        <w:spacing w:after="0" w:line="0" w:lineRule="atLeast"/>
        <w:ind w:right="-663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b/>
          <w:kern w:val="3"/>
          <w:lang w:eastAsia="zh-CN"/>
        </w:rPr>
        <w:t>Postanowienia końcowe</w:t>
      </w:r>
    </w:p>
    <w:p w14:paraId="5077572B" w14:textId="77777777" w:rsidR="00DA1C75" w:rsidRPr="00811E9A" w:rsidRDefault="00DA1C75" w:rsidP="00DA1C75">
      <w:pPr>
        <w:widowControl w:val="0"/>
        <w:spacing w:after="0" w:line="0" w:lineRule="atLeast"/>
        <w:ind w:right="-663"/>
        <w:jc w:val="center"/>
        <w:rPr>
          <w:rFonts w:asciiTheme="minorHAnsi" w:eastAsia="Times New Roman" w:hAnsiTheme="minorHAnsi" w:cstheme="minorHAnsi"/>
          <w:b/>
          <w:kern w:val="3"/>
          <w:lang w:eastAsia="zh-CN"/>
        </w:rPr>
      </w:pPr>
    </w:p>
    <w:p w14:paraId="0D57E0FE" w14:textId="77777777" w:rsidR="00DA1C75" w:rsidRPr="00811E9A" w:rsidRDefault="00DA1C75" w:rsidP="00DA1C75">
      <w:pPr>
        <w:widowControl w:val="0"/>
        <w:spacing w:after="0" w:line="2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7F5F37FA" w14:textId="44A5350E" w:rsidR="00DA1C75" w:rsidRPr="00811E9A" w:rsidRDefault="00DA1C75" w:rsidP="00DA1C75">
      <w:pPr>
        <w:widowControl w:val="0"/>
        <w:numPr>
          <w:ilvl w:val="0"/>
          <w:numId w:val="12"/>
        </w:numPr>
        <w:tabs>
          <w:tab w:val="left" w:pos="364"/>
        </w:tabs>
        <w:spacing w:after="0" w:line="228" w:lineRule="auto"/>
        <w:ind w:left="364" w:hanging="364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 trakcie trwania Umowy Strony zobowiązują się do rozwiązywania wszelkich zaistniałych problemów i</w:t>
      </w:r>
      <w:r>
        <w:rPr>
          <w:rFonts w:asciiTheme="minorHAnsi" w:eastAsia="Times New Roman" w:hAnsiTheme="minorHAnsi" w:cstheme="minorHAnsi"/>
          <w:kern w:val="3"/>
          <w:lang w:eastAsia="zh-CN"/>
        </w:rPr>
        <w:t> 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nieprzewidzianych sytuacji zgodnie z zasadami dobrej współpracy, przy uwzględnieniu interesów prawnych i ekonomicznych każdej ze Stron oraz mając na uwadze realizację celu Umowy.</w:t>
      </w:r>
    </w:p>
    <w:p w14:paraId="02F36B82" w14:textId="77777777" w:rsidR="00DA1C75" w:rsidRPr="00811E9A" w:rsidRDefault="00DA1C75" w:rsidP="00DA1C75">
      <w:pPr>
        <w:widowControl w:val="0"/>
        <w:spacing w:after="0" w:line="3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4F700D1A" w14:textId="77777777" w:rsidR="00DA1C75" w:rsidRPr="00811E9A" w:rsidRDefault="00DA1C75" w:rsidP="00DA1C75">
      <w:pPr>
        <w:widowControl w:val="0"/>
        <w:numPr>
          <w:ilvl w:val="0"/>
          <w:numId w:val="12"/>
        </w:numPr>
        <w:tabs>
          <w:tab w:val="left" w:pos="364"/>
        </w:tabs>
        <w:spacing w:after="0" w:line="228" w:lineRule="auto"/>
        <w:ind w:left="364" w:hanging="364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 przypadku niemożności polubownego rozstrzygnięcia sporu w terminie 21 dni, Strony poddają spór pod rozstrzygnięcie sądu właściwego ze względu na siedzibę Zamawiającego.</w:t>
      </w:r>
    </w:p>
    <w:p w14:paraId="18B3851A" w14:textId="77777777" w:rsidR="00DA1C75" w:rsidRPr="00811E9A" w:rsidRDefault="00DA1C75" w:rsidP="00DA1C75">
      <w:pPr>
        <w:widowControl w:val="0"/>
        <w:spacing w:after="0" w:line="1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3A05FB15" w14:textId="129B0EA1" w:rsidR="00DA1C75" w:rsidRPr="00811E9A" w:rsidRDefault="00DA1C75" w:rsidP="00DA1C75">
      <w:pPr>
        <w:widowControl w:val="0"/>
        <w:numPr>
          <w:ilvl w:val="0"/>
          <w:numId w:val="12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W sprawach uregulowanych niniejszą Umową mają zastosowanie przepisy prawa polskiego, w tym przepisy Kodeksu Cywilnego (Dz. U. 2017 r., poz. 459 z późn. zm.)  i ustawy Prawo zamówień publicznych (Dz. U. z</w:t>
      </w:r>
      <w:r>
        <w:rPr>
          <w:rFonts w:asciiTheme="minorHAnsi" w:eastAsia="Times New Roman" w:hAnsiTheme="minorHAnsi" w:cstheme="minorHAnsi"/>
          <w:kern w:val="3"/>
          <w:lang w:eastAsia="zh-CN"/>
        </w:rPr>
        <w:t> </w:t>
      </w:r>
      <w:r w:rsidRPr="00811E9A">
        <w:rPr>
          <w:rFonts w:asciiTheme="minorHAnsi" w:eastAsia="Times New Roman" w:hAnsiTheme="minorHAnsi" w:cstheme="minorHAnsi"/>
          <w:kern w:val="3"/>
          <w:lang w:eastAsia="zh-CN"/>
        </w:rPr>
        <w:t>2019 r., poz. 1843).</w:t>
      </w:r>
    </w:p>
    <w:p w14:paraId="127E16CB" w14:textId="77777777" w:rsidR="00DA1C75" w:rsidRPr="00811E9A" w:rsidRDefault="00DA1C75" w:rsidP="00DA1C75">
      <w:pPr>
        <w:widowControl w:val="0"/>
        <w:spacing w:after="0" w:line="2" w:lineRule="exact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0A3D2C23" w14:textId="77777777" w:rsidR="00DA1C75" w:rsidRDefault="00DA1C75" w:rsidP="00DA1C75">
      <w:pPr>
        <w:widowControl w:val="0"/>
        <w:numPr>
          <w:ilvl w:val="0"/>
          <w:numId w:val="12"/>
        </w:numPr>
        <w:tabs>
          <w:tab w:val="left" w:pos="367"/>
        </w:tabs>
        <w:spacing w:after="0" w:line="228" w:lineRule="auto"/>
        <w:ind w:left="364" w:hanging="364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  <w:r w:rsidRPr="00811E9A">
        <w:rPr>
          <w:rFonts w:asciiTheme="minorHAnsi" w:eastAsia="Times New Roman" w:hAnsiTheme="minorHAnsi" w:cstheme="minorHAnsi"/>
          <w:kern w:val="3"/>
          <w:lang w:eastAsia="zh-CN"/>
        </w:rPr>
        <w:t>Umowa została sporządzona w dwóch jednobrzmiących egzemplarzach.</w:t>
      </w:r>
    </w:p>
    <w:p w14:paraId="67D2EBA4" w14:textId="77777777" w:rsidR="00DA1C75" w:rsidRDefault="00DA1C75" w:rsidP="00DA1C75">
      <w:pPr>
        <w:pStyle w:val="Akapitzlist"/>
        <w:rPr>
          <w:rFonts w:asciiTheme="minorHAnsi" w:eastAsia="Times New Roman" w:hAnsiTheme="minorHAnsi" w:cstheme="minorHAnsi"/>
          <w:kern w:val="3"/>
          <w:lang w:eastAsia="zh-CN"/>
        </w:rPr>
      </w:pPr>
    </w:p>
    <w:p w14:paraId="21A6E3DF" w14:textId="77777777" w:rsidR="00DA1C75" w:rsidRDefault="00DA1C75" w:rsidP="00DA1C75">
      <w:pPr>
        <w:widowControl w:val="0"/>
        <w:tabs>
          <w:tab w:val="left" w:pos="367"/>
        </w:tabs>
        <w:spacing w:after="0" w:line="228" w:lineRule="auto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1A80AE11" w14:textId="77777777" w:rsidR="00DA1C75" w:rsidRDefault="00DA1C75" w:rsidP="00DA1C75">
      <w:pPr>
        <w:widowControl w:val="0"/>
        <w:tabs>
          <w:tab w:val="left" w:pos="367"/>
        </w:tabs>
        <w:spacing w:after="0" w:line="228" w:lineRule="auto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55A283AA" w14:textId="77777777" w:rsidR="00DA1C75" w:rsidRPr="00811E9A" w:rsidRDefault="00DA1C75" w:rsidP="00DA1C75">
      <w:pPr>
        <w:widowControl w:val="0"/>
        <w:tabs>
          <w:tab w:val="left" w:pos="367"/>
        </w:tabs>
        <w:spacing w:after="0" w:line="228" w:lineRule="auto"/>
        <w:jc w:val="both"/>
        <w:rPr>
          <w:rFonts w:asciiTheme="minorHAnsi" w:eastAsia="Times New Roman" w:hAnsiTheme="minorHAnsi" w:cstheme="minorHAnsi"/>
          <w:kern w:val="3"/>
          <w:lang w:eastAsia="zh-CN"/>
        </w:rPr>
      </w:pPr>
    </w:p>
    <w:p w14:paraId="56A1E128" w14:textId="77777777" w:rsidR="00DA1C75" w:rsidRPr="00811E9A" w:rsidRDefault="00DA1C75" w:rsidP="00DA1C75">
      <w:pPr>
        <w:widowControl w:val="0"/>
        <w:tabs>
          <w:tab w:val="left" w:pos="6727"/>
        </w:tabs>
        <w:spacing w:after="0" w:line="0" w:lineRule="atLeast"/>
        <w:jc w:val="center"/>
        <w:rPr>
          <w:rFonts w:asciiTheme="minorHAnsi" w:eastAsia="Lucida Sans Unicode" w:hAnsiTheme="minorHAnsi" w:cstheme="minorHAnsi"/>
          <w:b/>
          <w:kern w:val="3"/>
          <w:lang w:eastAsia="zh-CN"/>
        </w:rPr>
      </w:pPr>
      <w:bookmarkStart w:id="1" w:name="page42"/>
      <w:bookmarkEnd w:id="1"/>
    </w:p>
    <w:p w14:paraId="1B47918D" w14:textId="77777777" w:rsidR="00DA1C75" w:rsidRPr="00811E9A" w:rsidRDefault="00DA1C75" w:rsidP="00DA1C75">
      <w:pPr>
        <w:widowControl w:val="0"/>
        <w:tabs>
          <w:tab w:val="left" w:pos="6727"/>
        </w:tabs>
        <w:spacing w:after="0" w:line="0" w:lineRule="atLeast"/>
        <w:jc w:val="center"/>
        <w:rPr>
          <w:rFonts w:asciiTheme="minorHAnsi" w:eastAsia="Lucida Sans Unicode" w:hAnsiTheme="minorHAnsi" w:cstheme="minorHAnsi"/>
          <w:b/>
          <w:kern w:val="3"/>
          <w:lang w:eastAsia="zh-CN"/>
        </w:rPr>
      </w:pPr>
      <w:r w:rsidRPr="00811E9A">
        <w:rPr>
          <w:rFonts w:asciiTheme="minorHAnsi" w:eastAsia="Lucida Sans Unicode" w:hAnsiTheme="minorHAnsi" w:cstheme="minorHAnsi"/>
          <w:b/>
          <w:kern w:val="3"/>
          <w:lang w:eastAsia="zh-CN"/>
        </w:rPr>
        <w:t>Zamawiający :                                                                                                                     Wykonawca:</w:t>
      </w:r>
    </w:p>
    <w:p w14:paraId="23A795C8" w14:textId="77777777" w:rsidR="00DA1C75" w:rsidRPr="00811E9A" w:rsidRDefault="00DA1C75" w:rsidP="00DA1C75">
      <w:pPr>
        <w:widowControl w:val="0"/>
        <w:spacing w:after="0" w:line="0" w:lineRule="atLeast"/>
        <w:ind w:right="220"/>
        <w:jc w:val="both"/>
        <w:rPr>
          <w:rFonts w:asciiTheme="minorHAnsi" w:eastAsia="Tahoma" w:hAnsiTheme="minorHAnsi" w:cstheme="minorHAnsi"/>
          <w:kern w:val="3"/>
          <w:lang w:eastAsia="zh-CN"/>
        </w:rPr>
      </w:pPr>
    </w:p>
    <w:p w14:paraId="6F29DF0A" w14:textId="77777777" w:rsidR="00DA1C75" w:rsidRPr="00811E9A" w:rsidRDefault="00DA1C75" w:rsidP="00DA1C75">
      <w:pPr>
        <w:widowControl w:val="0"/>
        <w:spacing w:after="0" w:line="0" w:lineRule="atLeast"/>
        <w:ind w:right="220"/>
        <w:jc w:val="both"/>
        <w:rPr>
          <w:rFonts w:asciiTheme="minorHAnsi" w:eastAsia="Tahoma" w:hAnsiTheme="minorHAnsi" w:cstheme="minorHAnsi"/>
          <w:i/>
          <w:iCs/>
          <w:kern w:val="3"/>
          <w:lang w:eastAsia="zh-CN"/>
        </w:rPr>
      </w:pPr>
    </w:p>
    <w:p w14:paraId="345E641E" w14:textId="77777777" w:rsidR="00DA1C75" w:rsidRPr="00811E9A" w:rsidRDefault="00DA1C75" w:rsidP="00DA1C75">
      <w:pPr>
        <w:widowControl w:val="0"/>
        <w:spacing w:after="0" w:line="0" w:lineRule="atLeast"/>
        <w:ind w:right="220"/>
        <w:jc w:val="both"/>
        <w:rPr>
          <w:rFonts w:asciiTheme="minorHAnsi" w:eastAsia="Tahoma" w:hAnsiTheme="minorHAnsi" w:cstheme="minorHAnsi"/>
          <w:i/>
          <w:iCs/>
          <w:kern w:val="3"/>
          <w:lang w:eastAsia="zh-CN"/>
        </w:rPr>
      </w:pPr>
    </w:p>
    <w:p w14:paraId="24339284" w14:textId="77777777" w:rsidR="00DA1C75" w:rsidRPr="00811E9A" w:rsidRDefault="00DA1C75" w:rsidP="00DA1C75">
      <w:pPr>
        <w:spacing w:line="360" w:lineRule="auto"/>
        <w:rPr>
          <w:rFonts w:asciiTheme="minorHAnsi" w:eastAsia="Times New Roman" w:hAnsiTheme="minorHAnsi" w:cstheme="minorHAnsi"/>
          <w:lang w:eastAsia="zh-CN"/>
        </w:rPr>
      </w:pPr>
    </w:p>
    <w:p w14:paraId="69888D98" w14:textId="77777777" w:rsidR="00DA1C75" w:rsidRPr="0055784A" w:rsidRDefault="00DA1C75" w:rsidP="00DA1C75"/>
    <w:p w14:paraId="0DF441D2" w14:textId="77777777" w:rsidR="004E5AC4" w:rsidRDefault="004E5AC4"/>
    <w:sectPr w:rsidR="004E5AC4" w:rsidSect="00183230">
      <w:headerReference w:type="default" r:id="rId8"/>
      <w:pgSz w:w="11906" w:h="16838"/>
      <w:pgMar w:top="426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AACA" w14:textId="77777777" w:rsidR="00F44E17" w:rsidRDefault="00F44E17" w:rsidP="00183230">
      <w:pPr>
        <w:spacing w:after="0" w:line="240" w:lineRule="auto"/>
      </w:pPr>
      <w:r>
        <w:separator/>
      </w:r>
    </w:p>
  </w:endnote>
  <w:endnote w:type="continuationSeparator" w:id="0">
    <w:p w14:paraId="5F27110B" w14:textId="77777777" w:rsidR="00F44E17" w:rsidRDefault="00F44E17" w:rsidP="00183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G Mincho Light J"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EAB7" w14:textId="77777777" w:rsidR="00F44E17" w:rsidRDefault="00F44E17" w:rsidP="00183230">
      <w:pPr>
        <w:spacing w:after="0" w:line="240" w:lineRule="auto"/>
      </w:pPr>
      <w:r>
        <w:separator/>
      </w:r>
    </w:p>
  </w:footnote>
  <w:footnote w:type="continuationSeparator" w:id="0">
    <w:p w14:paraId="07E262AC" w14:textId="77777777" w:rsidR="00F44E17" w:rsidRDefault="00F44E17" w:rsidP="00183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404AF" w14:textId="1B37D538" w:rsidR="00183230" w:rsidRDefault="00183230" w:rsidP="00183230">
    <w:pPr>
      <w:pStyle w:val="Nagwek"/>
      <w:ind w:left="-567" w:firstLine="567"/>
    </w:pPr>
    <w:r>
      <w:rPr>
        <w:noProof/>
      </w:rPr>
      <w:drawing>
        <wp:anchor distT="0" distB="0" distL="0" distR="0" simplePos="0" relativeHeight="251659264" behindDoc="0" locked="0" layoutInCell="0" allowOverlap="1" wp14:anchorId="25B75CC4" wp14:editId="20CC8CA9">
          <wp:simplePos x="0" y="0"/>
          <wp:positionH relativeFrom="margin">
            <wp:posOffset>5572125</wp:posOffset>
          </wp:positionH>
          <wp:positionV relativeFrom="paragraph">
            <wp:posOffset>-97155</wp:posOffset>
          </wp:positionV>
          <wp:extent cx="790575" cy="589915"/>
          <wp:effectExtent l="0" t="0" r="9525" b="635"/>
          <wp:wrapSquare wrapText="largest"/>
          <wp:docPr id="316751431" name="Obraz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765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D1898C4" wp14:editId="127F97E1">
          <wp:extent cx="4251325" cy="405765"/>
          <wp:effectExtent l="0" t="0" r="0" b="0"/>
          <wp:docPr id="1021974066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251325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C53DD92" wp14:editId="3A772E13">
          <wp:extent cx="1235710" cy="407670"/>
          <wp:effectExtent l="0" t="0" r="0" b="0"/>
          <wp:docPr id="1609348068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3571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89EAD3" w14:textId="46ADF90A" w:rsidR="00183230" w:rsidRDefault="001832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00E9"/>
    <w:multiLevelType w:val="multilevel"/>
    <w:tmpl w:val="0ED45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7E52D1"/>
    <w:multiLevelType w:val="multilevel"/>
    <w:tmpl w:val="DB6A32B4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7C574C"/>
    <w:multiLevelType w:val="multilevel"/>
    <w:tmpl w:val="7ED4FF54"/>
    <w:lvl w:ilvl="0">
      <w:start w:val="1"/>
      <w:numFmt w:val="decimal"/>
      <w:lvlText w:val="%1."/>
      <w:lvlJc w:val="left"/>
      <w:pPr>
        <w:ind w:left="291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011" w:hanging="360"/>
      </w:pPr>
    </w:lvl>
    <w:lvl w:ilvl="2">
      <w:start w:val="1"/>
      <w:numFmt w:val="lowerRoman"/>
      <w:lvlText w:val="%1.%2.%3."/>
      <w:lvlJc w:val="right"/>
      <w:pPr>
        <w:ind w:left="1731" w:hanging="180"/>
      </w:pPr>
    </w:lvl>
    <w:lvl w:ilvl="3">
      <w:start w:val="1"/>
      <w:numFmt w:val="bullet"/>
      <w:lvlText w:val=""/>
      <w:lvlJc w:val="left"/>
      <w:pPr>
        <w:ind w:left="2451" w:hanging="360"/>
      </w:pPr>
      <w:rPr>
        <w:rFonts w:ascii="Symbol" w:hAnsi="Symbol" w:hint="default"/>
      </w:rPr>
    </w:lvl>
    <w:lvl w:ilvl="4">
      <w:start w:val="1"/>
      <w:numFmt w:val="lowerLetter"/>
      <w:lvlText w:val="%1.%2.%3.%4.%5."/>
      <w:lvlJc w:val="left"/>
      <w:pPr>
        <w:ind w:left="3171" w:hanging="360"/>
      </w:pPr>
    </w:lvl>
    <w:lvl w:ilvl="5">
      <w:start w:val="1"/>
      <w:numFmt w:val="lowerRoman"/>
      <w:lvlText w:val="%1.%2.%3.%4.%5.%6."/>
      <w:lvlJc w:val="right"/>
      <w:pPr>
        <w:ind w:left="3891" w:hanging="180"/>
      </w:pPr>
    </w:lvl>
    <w:lvl w:ilvl="6">
      <w:start w:val="1"/>
      <w:numFmt w:val="decimal"/>
      <w:lvlText w:val="%7."/>
      <w:lvlJc w:val="left"/>
      <w:pPr>
        <w:ind w:left="4611" w:hanging="360"/>
      </w:pPr>
      <w:rPr>
        <w:rFonts w:ascii="Calibri" w:eastAsia="HG Mincho Light J" w:hAnsi="Calibri" w:cs="Calibri"/>
      </w:rPr>
    </w:lvl>
    <w:lvl w:ilvl="7">
      <w:start w:val="1"/>
      <w:numFmt w:val="lowerLetter"/>
      <w:lvlText w:val="%1.%2.%3.%4.%5.%6.%7.%8."/>
      <w:lvlJc w:val="left"/>
      <w:pPr>
        <w:ind w:left="5331" w:hanging="360"/>
      </w:pPr>
    </w:lvl>
    <w:lvl w:ilvl="8">
      <w:start w:val="1"/>
      <w:numFmt w:val="lowerRoman"/>
      <w:lvlText w:val="%1.%2.%3.%4.%5.%6.%7.%8.%9."/>
      <w:lvlJc w:val="right"/>
      <w:pPr>
        <w:ind w:left="6051" w:hanging="180"/>
      </w:pPr>
    </w:lvl>
  </w:abstractNum>
  <w:abstractNum w:abstractNumId="3" w15:restartNumberingAfterBreak="0">
    <w:nsid w:val="22D45DA5"/>
    <w:multiLevelType w:val="multilevel"/>
    <w:tmpl w:val="8AAEC9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33B4529"/>
    <w:multiLevelType w:val="multilevel"/>
    <w:tmpl w:val="AD6CA2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FD6688"/>
    <w:multiLevelType w:val="multilevel"/>
    <w:tmpl w:val="7D60472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6" w15:restartNumberingAfterBreak="0">
    <w:nsid w:val="2AE311A1"/>
    <w:multiLevelType w:val="hybridMultilevel"/>
    <w:tmpl w:val="3F66A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974FA"/>
    <w:multiLevelType w:val="multilevel"/>
    <w:tmpl w:val="9E907E2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HG Mincho Light J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2E333DB"/>
    <w:multiLevelType w:val="multilevel"/>
    <w:tmpl w:val="2DD498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27B7043"/>
    <w:multiLevelType w:val="multilevel"/>
    <w:tmpl w:val="FDAA19B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4853610"/>
    <w:multiLevelType w:val="multilevel"/>
    <w:tmpl w:val="8220A780"/>
    <w:lvl w:ilvl="0">
      <w:start w:val="1"/>
      <w:numFmt w:val="decimal"/>
      <w:lvlText w:val="%1."/>
      <w:lvlJc w:val="left"/>
      <w:pPr>
        <w:ind w:left="1494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0753034"/>
    <w:multiLevelType w:val="multilevel"/>
    <w:tmpl w:val="F69A15CA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62C31331"/>
    <w:multiLevelType w:val="multilevel"/>
    <w:tmpl w:val="D430C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8666B91"/>
    <w:multiLevelType w:val="multilevel"/>
    <w:tmpl w:val="E21C12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6F15D13"/>
    <w:multiLevelType w:val="multilevel"/>
    <w:tmpl w:val="F4982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980231570">
    <w:abstractNumId w:val="9"/>
  </w:num>
  <w:num w:numId="2" w16cid:durableId="1731804936">
    <w:abstractNumId w:val="2"/>
  </w:num>
  <w:num w:numId="3" w16cid:durableId="1515463797">
    <w:abstractNumId w:val="1"/>
  </w:num>
  <w:num w:numId="4" w16cid:durableId="1910575360">
    <w:abstractNumId w:val="3"/>
  </w:num>
  <w:num w:numId="5" w16cid:durableId="2084136088">
    <w:abstractNumId w:val="0"/>
  </w:num>
  <w:num w:numId="6" w16cid:durableId="221336745">
    <w:abstractNumId w:val="13"/>
  </w:num>
  <w:num w:numId="7" w16cid:durableId="29041153">
    <w:abstractNumId w:val="7"/>
  </w:num>
  <w:num w:numId="8" w16cid:durableId="1079644126">
    <w:abstractNumId w:val="10"/>
  </w:num>
  <w:num w:numId="9" w16cid:durableId="742071902">
    <w:abstractNumId w:val="12"/>
  </w:num>
  <w:num w:numId="10" w16cid:durableId="1812360265">
    <w:abstractNumId w:val="8"/>
  </w:num>
  <w:num w:numId="11" w16cid:durableId="67962441">
    <w:abstractNumId w:val="5"/>
  </w:num>
  <w:num w:numId="12" w16cid:durableId="544566838">
    <w:abstractNumId w:val="11"/>
  </w:num>
  <w:num w:numId="13" w16cid:durableId="2121609070">
    <w:abstractNumId w:val="14"/>
  </w:num>
  <w:num w:numId="14" w16cid:durableId="1976640450">
    <w:abstractNumId w:val="4"/>
  </w:num>
  <w:num w:numId="15" w16cid:durableId="1732456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30"/>
    <w:rsid w:val="000B6F36"/>
    <w:rsid w:val="000E6A3A"/>
    <w:rsid w:val="000F4A4F"/>
    <w:rsid w:val="001433F0"/>
    <w:rsid w:val="001573F1"/>
    <w:rsid w:val="0016523E"/>
    <w:rsid w:val="0016791A"/>
    <w:rsid w:val="00183230"/>
    <w:rsid w:val="00202363"/>
    <w:rsid w:val="002747F4"/>
    <w:rsid w:val="002E0353"/>
    <w:rsid w:val="00337A33"/>
    <w:rsid w:val="003B5432"/>
    <w:rsid w:val="003C7AE8"/>
    <w:rsid w:val="004368EE"/>
    <w:rsid w:val="00462234"/>
    <w:rsid w:val="0047117C"/>
    <w:rsid w:val="004E5AC4"/>
    <w:rsid w:val="005236BE"/>
    <w:rsid w:val="005A74F1"/>
    <w:rsid w:val="005C2638"/>
    <w:rsid w:val="005D5391"/>
    <w:rsid w:val="005D70BF"/>
    <w:rsid w:val="005F76F8"/>
    <w:rsid w:val="006E31E6"/>
    <w:rsid w:val="00704253"/>
    <w:rsid w:val="007C70EB"/>
    <w:rsid w:val="00811C74"/>
    <w:rsid w:val="0089149F"/>
    <w:rsid w:val="008950D7"/>
    <w:rsid w:val="008D49D6"/>
    <w:rsid w:val="00926D4C"/>
    <w:rsid w:val="00962DE7"/>
    <w:rsid w:val="009A726B"/>
    <w:rsid w:val="009B1CFC"/>
    <w:rsid w:val="00A004C0"/>
    <w:rsid w:val="00A0593E"/>
    <w:rsid w:val="00C67D9E"/>
    <w:rsid w:val="00C951E3"/>
    <w:rsid w:val="00D23B3C"/>
    <w:rsid w:val="00DA1C75"/>
    <w:rsid w:val="00DC2C0D"/>
    <w:rsid w:val="00E72543"/>
    <w:rsid w:val="00E8679A"/>
    <w:rsid w:val="00F44E17"/>
    <w:rsid w:val="00F909E3"/>
    <w:rsid w:val="00F93BAC"/>
    <w:rsid w:val="00FA39AF"/>
    <w:rsid w:val="00FB36A8"/>
    <w:rsid w:val="00FF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CEF76"/>
  <w15:chartTrackingRefBased/>
  <w15:docId w15:val="{EB12DD32-E416-49E8-8BD8-D9EFA159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C75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3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3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32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3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32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3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3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3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3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32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32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32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32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32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32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32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32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32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3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3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3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3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3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32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32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323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32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32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323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3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230"/>
  </w:style>
  <w:style w:type="paragraph" w:styleId="Stopka">
    <w:name w:val="footer"/>
    <w:basedOn w:val="Normalny"/>
    <w:link w:val="StopkaZnak"/>
    <w:uiPriority w:val="99"/>
    <w:unhideWhenUsed/>
    <w:rsid w:val="00183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230"/>
  </w:style>
  <w:style w:type="paragraph" w:styleId="Bezodstpw">
    <w:name w:val="No Spacing"/>
    <w:uiPriority w:val="1"/>
    <w:qFormat/>
    <w:rsid w:val="00DA1C7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Poprawka">
    <w:name w:val="Revision"/>
    <w:hidden/>
    <w:uiPriority w:val="99"/>
    <w:semiHidden/>
    <w:rsid w:val="00337A3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1C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C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C74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C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C74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2804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Mazowieckie Centrum</dc:creator>
  <cp:keywords/>
  <dc:description/>
  <cp:lastModifiedBy>Renata Bogdanowicz</cp:lastModifiedBy>
  <cp:revision>8</cp:revision>
  <dcterms:created xsi:type="dcterms:W3CDTF">2026-01-28T12:15:00Z</dcterms:created>
  <dcterms:modified xsi:type="dcterms:W3CDTF">2026-02-03T09:11:00Z</dcterms:modified>
</cp:coreProperties>
</file>