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B7CF" w14:textId="5D2F5F8B" w:rsidR="000931F8" w:rsidRDefault="000931F8" w:rsidP="000931F8">
      <w:pPr>
        <w:jc w:val="right"/>
      </w:pPr>
      <w:r>
        <w:t>Załącznik nr 5 do SWZ</w:t>
      </w:r>
    </w:p>
    <w:p w14:paraId="56D50006" w14:textId="77777777" w:rsidR="000931F8" w:rsidRDefault="000931F8" w:rsidP="000931F8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46ED8F9" w14:textId="77777777" w:rsidR="000931F8" w:rsidRDefault="000931F8" w:rsidP="000931F8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mbria" w:hAnsi="Times New Roman" w:cs="Times New Roman"/>
          <w:b/>
          <w:bCs/>
        </w:rPr>
        <w:t xml:space="preserve">                                                                     </w:t>
      </w:r>
      <w:r>
        <w:rPr>
          <w:rFonts w:ascii="Times New Roman" w:eastAsia="Liberation Serif" w:hAnsi="Times New Roman" w:cs="Times New Roman"/>
          <w:b/>
          <w:bCs/>
        </w:rPr>
        <w:t>UMOWA</w:t>
      </w:r>
      <w:r>
        <w:rPr>
          <w:rFonts w:ascii="Times New Roman" w:eastAsia="Tahoma" w:hAnsi="Times New Roman" w:cs="Times New Roman"/>
          <w:b/>
          <w:bCs/>
        </w:rPr>
        <w:t xml:space="preserve"> nr ………/ Projekt</w:t>
      </w:r>
    </w:p>
    <w:p w14:paraId="6B869D6C" w14:textId="77777777" w:rsidR="000931F8" w:rsidRDefault="000931F8" w:rsidP="000931F8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265237B0" w14:textId="77777777" w:rsidR="000931F8" w:rsidRDefault="000931F8" w:rsidP="000931F8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Zawarta w Otwocku, w dniu ……….. roku w pomiędzy:</w:t>
      </w:r>
    </w:p>
    <w:p w14:paraId="3B2F33BA" w14:textId="77777777" w:rsidR="000931F8" w:rsidRDefault="000931F8" w:rsidP="000931F8">
      <w:pPr>
        <w:pStyle w:val="Standarduser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Mazowieckim Centrum Leczenia Chorób Płuc i Gruźlicy” </w:t>
      </w:r>
      <w:r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1CE049C7" w14:textId="77777777" w:rsidR="000931F8" w:rsidRDefault="000931F8" w:rsidP="000931F8">
      <w:pPr>
        <w:pStyle w:val="Standarduser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reprezentowanym przez:</w:t>
      </w:r>
    </w:p>
    <w:p w14:paraId="637B1DA6" w14:textId="77777777" w:rsidR="000931F8" w:rsidRDefault="000931F8" w:rsidP="000931F8">
      <w:pPr>
        <w:pStyle w:val="Standarduser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Annę Kamińską</w:t>
      </w:r>
      <w:r>
        <w:rPr>
          <w:rFonts w:ascii="Times New Roman" w:hAnsi="Times New Roman" w:cs="Times New Roman"/>
        </w:rPr>
        <w:t xml:space="preserve"> - Dyrektora Centrum</w:t>
      </w:r>
    </w:p>
    <w:p w14:paraId="052D58A7" w14:textId="77777777" w:rsidR="000931F8" w:rsidRDefault="000931F8" w:rsidP="000931F8">
      <w:pPr>
        <w:pStyle w:val="Standarduser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kontrasygnacie:</w:t>
      </w:r>
    </w:p>
    <w:p w14:paraId="37AEAEFF" w14:textId="77777777" w:rsidR="000931F8" w:rsidRDefault="000931F8" w:rsidP="000931F8">
      <w:pPr>
        <w:pStyle w:val="Standarduser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Pani Beaty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Grochowskiej-Rokickiej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- Głównej Księgowej</w:t>
      </w:r>
    </w:p>
    <w:p w14:paraId="437C4C8C" w14:textId="77777777" w:rsidR="000931F8" w:rsidRDefault="000931F8" w:rsidP="000931F8">
      <w:pPr>
        <w:pStyle w:val="Standarduser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color w:val="000000"/>
        </w:rPr>
        <w:t>zwanym dalej</w:t>
      </w:r>
      <w:r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12915D85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6DBD75CE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185D4C69" w14:textId="77777777" w:rsidR="000931F8" w:rsidRDefault="000931F8" w:rsidP="000931F8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4E491343" w14:textId="77777777" w:rsidR="000931F8" w:rsidRDefault="000931F8" w:rsidP="000931F8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reprezentowanym przez:</w:t>
      </w:r>
    </w:p>
    <w:p w14:paraId="6474D73E" w14:textId="77777777" w:rsidR="000931F8" w:rsidRDefault="000931F8" w:rsidP="000931F8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7172408F" w14:textId="77777777" w:rsidR="000931F8" w:rsidRDefault="000931F8" w:rsidP="000931F8">
      <w:pPr>
        <w:pStyle w:val="Standarduser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color w:val="000000"/>
        </w:rPr>
        <w:t xml:space="preserve">zwanym dalej </w:t>
      </w:r>
      <w:r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4723A263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3D19944B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95AE368" w14:textId="77777777" w:rsidR="000931F8" w:rsidRDefault="000931F8" w:rsidP="000931F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</w:t>
      </w:r>
      <w:proofErr w:type="spellStart"/>
      <w:r>
        <w:rPr>
          <w:rFonts w:ascii="Times New Roman" w:hAnsi="Times New Roman" w:cs="Times New Roman"/>
          <w:b/>
          <w:i/>
          <w:iCs/>
        </w:rPr>
        <w:t>MCLChPiG</w:t>
      </w:r>
      <w:proofErr w:type="spellEnd"/>
      <w:r>
        <w:rPr>
          <w:rFonts w:ascii="Times New Roman" w:hAnsi="Times New Roman" w:cs="Times New Roman"/>
          <w:b/>
          <w:i/>
          <w:iCs/>
        </w:rPr>
        <w:t xml:space="preserve">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4ED2BE4F" w14:textId="77777777" w:rsidR="000931F8" w:rsidRDefault="000931F8" w:rsidP="000931F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05DBB904" w14:textId="77777777" w:rsidR="000931F8" w:rsidRDefault="000931F8" w:rsidP="000931F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59557989" w14:textId="77777777" w:rsidR="000931F8" w:rsidRDefault="000931F8" w:rsidP="000931F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3F24679E" w14:textId="77777777" w:rsidR="000931F8" w:rsidRDefault="000931F8" w:rsidP="000931F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72A7F2FC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30219E8A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14CBEAAE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DF6C0D1" w14:textId="77777777" w:rsidR="000931F8" w:rsidRDefault="000931F8" w:rsidP="000931F8">
      <w:pPr>
        <w:pStyle w:val="Standarduser"/>
        <w:numPr>
          <w:ilvl w:val="0"/>
          <w:numId w:val="1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Niniejsza umowa, </w:t>
      </w:r>
      <w:r>
        <w:t>zwana</w:t>
      </w:r>
      <w:r>
        <w:rPr>
          <w:rFonts w:ascii="Times New Roman" w:eastAsia="Tahoma" w:hAnsi="Times New Roman" w:cs="Times New Roman"/>
          <w:color w:val="000000"/>
        </w:rPr>
        <w:t xml:space="preserve"> dalej „Umową”, zostaje zawarta w wyniku rozstrzygnięcia postępowania o udzielenie zamówienia publicznego w trybie </w:t>
      </w:r>
      <w:r>
        <w:rPr>
          <w:rFonts w:ascii="Times New Roman" w:eastAsia="Tahoma" w:hAnsi="Times New Roman" w:cs="Times New Roman"/>
          <w:i/>
          <w:iCs/>
          <w:color w:val="000000"/>
        </w:rPr>
        <w:t xml:space="preserve">przetargu …………………. </w:t>
      </w:r>
      <w:r>
        <w:rPr>
          <w:rFonts w:ascii="Times New Roman" w:eastAsia="Tahoma" w:hAnsi="Times New Roman" w:cs="Times New Roman"/>
          <w:color w:val="000000"/>
        </w:rPr>
        <w:t xml:space="preserve">na podstawie ustawy z dnia 11 września 2019 r. - Prawo Zamówień Publicznych, ogłoszonego w ………… dnia ……………. r., </w:t>
      </w:r>
    </w:p>
    <w:p w14:paraId="2E500731" w14:textId="77777777" w:rsidR="000931F8" w:rsidRDefault="000931F8" w:rsidP="000931F8">
      <w:pPr>
        <w:pStyle w:val="Default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eastAsia="Tahoma" w:hAnsi="Times New Roman" w:cs="Times New Roman"/>
        </w:rPr>
        <w:t xml:space="preserve">Przedmiotem Umowy jest </w:t>
      </w:r>
      <w:r>
        <w:rPr>
          <w:rFonts w:ascii="Times New Roman" w:hAnsi="Times New Roman" w:cs="Times New Roman"/>
          <w:b/>
          <w:bCs/>
        </w:rPr>
        <w:t xml:space="preserve">dostawa i montaż sprzętu medycznego - pomp infuzyjnych </w:t>
      </w:r>
      <w:proofErr w:type="spellStart"/>
      <w:r>
        <w:rPr>
          <w:rFonts w:ascii="Times New Roman" w:hAnsi="Times New Roman" w:cs="Times New Roman"/>
          <w:b/>
          <w:bCs/>
        </w:rPr>
        <w:t>strzykawkowych</w:t>
      </w:r>
      <w:proofErr w:type="spellEnd"/>
      <w:r>
        <w:rPr>
          <w:rFonts w:ascii="Times New Roman" w:hAnsi="Times New Roman" w:cs="Times New Roman"/>
          <w:b/>
          <w:bCs/>
        </w:rPr>
        <w:t xml:space="preserve"> i objętościowych, </w:t>
      </w:r>
      <w:r>
        <w:rPr>
          <w:rFonts w:ascii="Times New Roman" w:eastAsia="Tahoma" w:hAnsi="Times New Roman" w:cs="Times New Roman"/>
        </w:rPr>
        <w:t>zwanego dalej „</w:t>
      </w:r>
      <w:r>
        <w:rPr>
          <w:rFonts w:ascii="Times New Roman" w:eastAsia="Tahoma" w:hAnsi="Times New Roman" w:cs="Times New Roman"/>
          <w:b/>
          <w:bCs/>
        </w:rPr>
        <w:t>Sprzętem</w:t>
      </w:r>
      <w:r>
        <w:rPr>
          <w:rFonts w:ascii="Times New Roman" w:eastAsia="Tahoma" w:hAnsi="Times New Roman" w:cs="Times New Roman"/>
        </w:rPr>
        <w:t>”, zgodnie ze złożoną ofertą.</w:t>
      </w:r>
    </w:p>
    <w:p w14:paraId="4F30A09E" w14:textId="77777777" w:rsidR="000931F8" w:rsidRDefault="000931F8" w:rsidP="000931F8">
      <w:pPr>
        <w:pStyle w:val="Standarduser"/>
        <w:numPr>
          <w:ilvl w:val="0"/>
          <w:numId w:val="1"/>
        </w:numPr>
        <w:jc w:val="both"/>
      </w:pPr>
      <w:r>
        <w:lastRenderedPageBreak/>
        <w:t>Wykonawca gwarantuje, że dostarczony Sprzęt jest nowy, kompletny, zgodny ze złożoną ofertą, nie ma żadnego uszczerbku, jest wolny od wad fizycznych i prawnych oraz gwarantuje, że Sprzęt zostanie przekazany Zamawiającemu ze wszystkimi niezbędnymi pozwoleniami i dokumentami umożliwiającymi jego użytkowanie.</w:t>
      </w:r>
    </w:p>
    <w:p w14:paraId="178EA19F" w14:textId="77777777" w:rsidR="000931F8" w:rsidRDefault="000931F8" w:rsidP="000931F8">
      <w:pPr>
        <w:pStyle w:val="Standarduser"/>
        <w:numPr>
          <w:ilvl w:val="0"/>
          <w:numId w:val="1"/>
        </w:numPr>
        <w:jc w:val="both"/>
      </w:pPr>
      <w:r>
        <w:t>Wykonawca jest zobowiązany zapewnić niezbędną integrację Sprzętu z oprogramowaniem/systemem szpitalnym (HIS) oraz infrastrukturą szpitala.</w:t>
      </w:r>
    </w:p>
    <w:p w14:paraId="55DB0A88" w14:textId="77777777" w:rsidR="000931F8" w:rsidRDefault="000931F8" w:rsidP="000931F8">
      <w:pPr>
        <w:pStyle w:val="Standarduser"/>
        <w:numPr>
          <w:ilvl w:val="0"/>
          <w:numId w:val="1"/>
        </w:numPr>
        <w:jc w:val="both"/>
      </w:pPr>
      <w:r>
        <w:t xml:space="preserve">Załącznik nr 1 (Opis Przedmiotu Zamówienia), Załącznik nr 2 (Oferta wykonawcy) i Załącznik </w:t>
      </w:r>
      <w:r>
        <w:rPr>
          <w:color w:val="000000" w:themeColor="text1"/>
        </w:rPr>
        <w:t>nr 3 (Wzór Protokołu odbioru) do Umowy, stanowią jej integralną część.</w:t>
      </w:r>
    </w:p>
    <w:p w14:paraId="4F2FDEF8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7A89A895" w14:textId="77777777" w:rsidR="000931F8" w:rsidRDefault="000931F8" w:rsidP="000931F8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>
        <w:rPr>
          <w:rFonts w:ascii="Times New Roman" w:eastAsia="Calibri" w:hAnsi="Times New Roman" w:cs="Times New Roman"/>
          <w:b/>
          <w:lang w:eastAsia="pl-PL" w:bidi="ar-SA"/>
        </w:rPr>
        <w:t>§ 2</w:t>
      </w:r>
    </w:p>
    <w:p w14:paraId="0E1549D4" w14:textId="77777777" w:rsidR="000931F8" w:rsidRDefault="000931F8" w:rsidP="000931F8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1BDFA7E" w14:textId="77777777" w:rsidR="000931F8" w:rsidRDefault="000931F8" w:rsidP="000931F8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503FA19E" w14:textId="77777777" w:rsidR="000931F8" w:rsidRDefault="000931F8" w:rsidP="000931F8">
      <w:pPr>
        <w:pStyle w:val="Standarduser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Umowy w celu należytej realizacji zamówienia. </w:t>
      </w:r>
    </w:p>
    <w:p w14:paraId="34280F2E" w14:textId="77777777" w:rsidR="000931F8" w:rsidRDefault="000931F8" w:rsidP="000931F8">
      <w:pPr>
        <w:pStyle w:val="Standarduser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7FDB16F2" w14:textId="77777777" w:rsidR="000931F8" w:rsidRDefault="000931F8" w:rsidP="000931F8">
      <w:pPr>
        <w:pStyle w:val="Standarduser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130C4DCF" w14:textId="77777777" w:rsidR="000931F8" w:rsidRDefault="000931F8" w:rsidP="000931F8">
      <w:pPr>
        <w:pStyle w:val="Standarduser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 nie wspiera ani nie prowadzi działalności gospodarczej, która naruszałaby</w:t>
      </w:r>
      <w:r>
        <w:t xml:space="preserve"> zasadę „nie czyń poważnej szkody” [ang. „Do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 xml:space="preserve">” (DNSH)] </w:t>
      </w:r>
      <w:r>
        <w:rPr>
          <w:rFonts w:ascii="Times New Roman" w:hAnsi="Times New Roman" w:cs="Times New Roman"/>
        </w:rPr>
        <w:t>w rozumieniu art. 17 rozporządzenia Parlamentu Europejskiego i Rady (UE) 2020/852 z dnia 18 czerwca 2020 r. Ponadto Wykonawca zapewnia, że przedmiot Umowy realizować będzie zgodnie z zasadą DNSH oraz będzie gromadził na bieżąco informacje, dane oraz dokumentację, która będzie stanowiła potwierdzenie realizacji przedmiotu Umowy zgodnie w zasadą DNSH i będzie przekazywał ją Zamawiającemu na jego wezwanie oraz na potrzeby kontroli. Dokumentacja powinna zostać przekazana Zamawiającemu wraz z opracowanym przez Wykonawcę sprawozdaniem informującym o realizacji przedmiotu Umowy zgodnie z zasadą DNSH.</w:t>
      </w:r>
    </w:p>
    <w:p w14:paraId="5A11B678" w14:textId="77777777" w:rsidR="000931F8" w:rsidRDefault="000931F8" w:rsidP="000931F8">
      <w:pPr>
        <w:pStyle w:val="Standarduser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zobowiązuje się przy realizacji przedmiotu Umowy uwzględnić środki służące zapewnieniu dostępności osobom ze szczególnymi potrzebami. W celu realizacji zobowiązania Wykonawca obowiązany jest do zapoznania się i stosowania dokumentu pt.: „Standardy dostępności dla polityki spójności 2021-2027”.</w:t>
      </w:r>
    </w:p>
    <w:p w14:paraId="7492033D" w14:textId="77777777" w:rsidR="000931F8" w:rsidRDefault="000931F8" w:rsidP="000931F8">
      <w:pPr>
        <w:pStyle w:val="Standarduser"/>
        <w:numPr>
          <w:ilvl w:val="0"/>
          <w:numId w:val="2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>Wykonawca oświadcza, że nie podlega wykluczeniu w wyniku nałożenia sankcji wobec podmiotów i osób, które w bezpośredni lub pośredni sposób wspierają działania wojenne Federacji Rosyjskiej na Ukrainie lub są za nie odpowiedzialne.</w:t>
      </w:r>
    </w:p>
    <w:p w14:paraId="20933FB6" w14:textId="77777777" w:rsidR="000931F8" w:rsidRDefault="000931F8" w:rsidP="000931F8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="Liberation Serif" w:hAnsi="Liberation Serif" w:cs="Arial"/>
        </w:rPr>
      </w:pPr>
      <w:r>
        <w:t>Umowa będzie realizowana z zachowaniem zgodności z zasadą równości szans i niedyskryminacji oraz zasadą równości szans kobiet i mężczyzn.</w:t>
      </w:r>
    </w:p>
    <w:p w14:paraId="4BFFE908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339BAF6C" w14:textId="77777777" w:rsidR="000931F8" w:rsidRDefault="000931F8" w:rsidP="000931F8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76A5A211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4B474C3A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09443633" w14:textId="77777777" w:rsidR="000931F8" w:rsidRDefault="000931F8" w:rsidP="000931F8">
      <w:pPr>
        <w:pStyle w:val="Standarduser"/>
        <w:numPr>
          <w:ilvl w:val="0"/>
          <w:numId w:val="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Wykonawca zobowiązany jest do dostawy przedmiotu Umowy w terminie nie dłuższym niż [•] tygodni od dnia zawarcia Umowy. </w:t>
      </w:r>
    </w:p>
    <w:p w14:paraId="18DFEFF0" w14:textId="77777777" w:rsidR="000931F8" w:rsidRDefault="000931F8" w:rsidP="000931F8">
      <w:pPr>
        <w:pStyle w:val="Standarduser"/>
        <w:numPr>
          <w:ilvl w:val="0"/>
          <w:numId w:val="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Wykonawca zobowiązuje się do dostawy, montażu oraz uruchomienia Sprzętu, oraz przeszkolenia personelu z zakresu jego obsługi.</w:t>
      </w:r>
    </w:p>
    <w:p w14:paraId="62048082" w14:textId="77777777" w:rsidR="000931F8" w:rsidRDefault="000931F8" w:rsidP="000931F8">
      <w:pPr>
        <w:pStyle w:val="Standarduser"/>
        <w:numPr>
          <w:ilvl w:val="0"/>
          <w:numId w:val="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lastRenderedPageBreak/>
        <w:t>Wykonawca dostarczy Sprzęt własnym staraniem i na własny koszt do siedziby Zamawiającego. Wykonawca zobowiązany jest uprzednio uzgodnić z Zamawiającym dzień i sposób dostawy, jak i przeprowadzenie szkolenia.</w:t>
      </w:r>
    </w:p>
    <w:p w14:paraId="61C2EF83" w14:textId="77777777" w:rsidR="000931F8" w:rsidRDefault="000931F8" w:rsidP="000931F8">
      <w:pPr>
        <w:pStyle w:val="Standarduser"/>
        <w:numPr>
          <w:ilvl w:val="0"/>
          <w:numId w:val="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Za termin wykonania Umowy uważa się termin podpisania Protokołu odbioru bez uwag przez Zamawiającego.</w:t>
      </w:r>
    </w:p>
    <w:p w14:paraId="0E6B7133" w14:textId="77777777" w:rsidR="000931F8" w:rsidRDefault="000931F8" w:rsidP="000931F8">
      <w:pPr>
        <w:pStyle w:val="Standarduser"/>
        <w:numPr>
          <w:ilvl w:val="0"/>
          <w:numId w:val="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Podpisanie Protokołu odbioru przez Zamawiającego nie zwalnia Wykonawcy z odpowiedzialności za jakiekolwiek wady lub braki przedmiotu Umowy. </w:t>
      </w:r>
    </w:p>
    <w:p w14:paraId="4AE267A0" w14:textId="77777777" w:rsidR="000931F8" w:rsidRDefault="000931F8" w:rsidP="000931F8">
      <w:pPr>
        <w:pStyle w:val="Standarduser"/>
        <w:numPr>
          <w:ilvl w:val="0"/>
          <w:numId w:val="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Wykonawca zobowiązuje się umożliwić Zamawiającemu odbiór Sprzętu od poniedziałku do piątku w godz. 8.00 do 14.00. </w:t>
      </w:r>
    </w:p>
    <w:p w14:paraId="6AAE4482" w14:textId="77777777" w:rsidR="000931F8" w:rsidRDefault="000931F8" w:rsidP="000931F8">
      <w:pPr>
        <w:pStyle w:val="Standarduser"/>
        <w:numPr>
          <w:ilvl w:val="0"/>
          <w:numId w:val="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3A8711D5" w14:textId="77777777" w:rsidR="000931F8" w:rsidRDefault="000931F8" w:rsidP="000931F8">
      <w:pPr>
        <w:pStyle w:val="Standarduser"/>
        <w:numPr>
          <w:ilvl w:val="0"/>
          <w:numId w:val="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Zamawiający przed podpisaniem Protokołu odbioru ma prawo zbadać dostarczony Sprzęt i może odmówić dokonania jego odbioru, jeśli jest on obciążony wadami/usterkami lub nie posiada pełnej dokumentacji.</w:t>
      </w:r>
    </w:p>
    <w:p w14:paraId="6AC3F3B7" w14:textId="77777777" w:rsidR="000931F8" w:rsidRDefault="000931F8" w:rsidP="000931F8">
      <w:pPr>
        <w:pStyle w:val="Standarduser"/>
        <w:numPr>
          <w:ilvl w:val="0"/>
          <w:numId w:val="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Zamawiający może odmówić odebrania Sprzętu, jeśli będzie on niezgodny z Umową oraz wyznaczyć termin dostarczenia zgodnego z Umową, nie dłuższy jednak niż 7 dni roboczych.</w:t>
      </w:r>
    </w:p>
    <w:p w14:paraId="7A699D6D" w14:textId="77777777" w:rsidR="000931F8" w:rsidRDefault="000931F8" w:rsidP="000931F8">
      <w:pPr>
        <w:pStyle w:val="Standarduser"/>
        <w:numPr>
          <w:ilvl w:val="0"/>
          <w:numId w:val="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Do protokołu odbioru Wykonawca załączy:</w:t>
      </w:r>
    </w:p>
    <w:p w14:paraId="40C958A8" w14:textId="77777777" w:rsidR="000931F8" w:rsidRDefault="000931F8" w:rsidP="000931F8">
      <w:pPr>
        <w:pStyle w:val="Standarduser"/>
        <w:numPr>
          <w:ilvl w:val="0"/>
          <w:numId w:val="4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gwarancję (kartę gwarancyjną wraz z zasadami świadczenia usług gwarancyjnych),</w:t>
      </w:r>
    </w:p>
    <w:p w14:paraId="075AFAD4" w14:textId="77777777" w:rsidR="000931F8" w:rsidRDefault="000931F8" w:rsidP="000931F8">
      <w:pPr>
        <w:pStyle w:val="Standarduser"/>
        <w:numPr>
          <w:ilvl w:val="0"/>
          <w:numId w:val="4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instrukcję obsługi w języku polskim - 2 egz.,</w:t>
      </w:r>
    </w:p>
    <w:p w14:paraId="485549AB" w14:textId="77777777" w:rsidR="000931F8" w:rsidRDefault="000931F8" w:rsidP="000931F8">
      <w:pPr>
        <w:pStyle w:val="Standarduser"/>
        <w:numPr>
          <w:ilvl w:val="0"/>
          <w:numId w:val="4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wypełniony paszport techniczny,</w:t>
      </w:r>
    </w:p>
    <w:p w14:paraId="0AF7F6DF" w14:textId="77777777" w:rsidR="000931F8" w:rsidRDefault="000931F8" w:rsidP="000931F8">
      <w:pPr>
        <w:pStyle w:val="Standarduser"/>
        <w:numPr>
          <w:ilvl w:val="0"/>
          <w:numId w:val="4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wykaz autoryzowanych serwisów świadczących usługi w okresie gwarancji oraz usługi pogwarancyjne na terenie Polski (wraz z danymi teleadresowymi i kontaktowymi),</w:t>
      </w:r>
    </w:p>
    <w:p w14:paraId="65C68301" w14:textId="77777777" w:rsidR="000931F8" w:rsidRDefault="000931F8" w:rsidP="000931F8">
      <w:pPr>
        <w:pStyle w:val="Standarduser"/>
        <w:numPr>
          <w:ilvl w:val="0"/>
          <w:numId w:val="4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informację o rodzajach i częstotliwości wymaganych lub zalecanych przez producenta przeglądów,</w:t>
      </w:r>
    </w:p>
    <w:p w14:paraId="0B9CADD6" w14:textId="77777777" w:rsidR="000931F8" w:rsidRDefault="000931F8" w:rsidP="000931F8">
      <w:pPr>
        <w:pStyle w:val="Standarduser"/>
        <w:numPr>
          <w:ilvl w:val="0"/>
          <w:numId w:val="4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aktualny dokument potwierdzający, że zaoferowany Sprzęt jest wyrobem medycznym i jest dopuszczony do obrotu i używania na terenie Polski zgodnie z obowiązującymi przepisami prawa,</w:t>
      </w:r>
    </w:p>
    <w:p w14:paraId="14C59082" w14:textId="77777777" w:rsidR="000931F8" w:rsidRDefault="000931F8" w:rsidP="000931F8">
      <w:pPr>
        <w:pStyle w:val="Standarduser"/>
        <w:numPr>
          <w:ilvl w:val="0"/>
          <w:numId w:val="4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aktualny certyfikat CE (deklaracja zgodności z CE).</w:t>
      </w:r>
    </w:p>
    <w:p w14:paraId="7A4593AE" w14:textId="77777777" w:rsidR="000931F8" w:rsidRDefault="000931F8" w:rsidP="000931F8">
      <w:pPr>
        <w:pStyle w:val="Standarduser"/>
        <w:numPr>
          <w:ilvl w:val="0"/>
          <w:numId w:val="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Data podpisania Protokołu odbioru bez uwag oznaczać będzie: </w:t>
      </w:r>
    </w:p>
    <w:p w14:paraId="5A3F6CDA" w14:textId="77777777" w:rsidR="000931F8" w:rsidRDefault="000931F8" w:rsidP="000931F8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przekazanie Sprzętu do eksploatacji, </w:t>
      </w:r>
    </w:p>
    <w:p w14:paraId="4E3FBDBD" w14:textId="77777777" w:rsidR="000931F8" w:rsidRDefault="000931F8" w:rsidP="000931F8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7E5ECDA1" w14:textId="77777777" w:rsidR="000931F8" w:rsidRDefault="000931F8" w:rsidP="000931F8">
      <w:pPr>
        <w:pStyle w:val="Standarduser"/>
        <w:numPr>
          <w:ilvl w:val="0"/>
          <w:numId w:val="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16038EC1" w14:textId="77777777" w:rsidR="000931F8" w:rsidRDefault="000931F8" w:rsidP="000931F8">
      <w:pPr>
        <w:pStyle w:val="Standarduser"/>
        <w:numPr>
          <w:ilvl w:val="0"/>
          <w:numId w:val="3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Wykonawca zobowiązany jest do przeszkolenia personelu Zamawiającego w zakresie działania, obsługi, konserwacji Sprzętu oraz obsługi technicznej i jego eksploatacji. Szkolenie nastąpi najpóźniej w dniu podpisania Protokołu odbioru.</w:t>
      </w:r>
    </w:p>
    <w:p w14:paraId="21883FEE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30961AF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>
        <w:rPr>
          <w:rFonts w:ascii="Times New Roman" w:eastAsia="Tahoma" w:hAnsi="Times New Roman" w:cs="Times New Roman"/>
          <w:b/>
          <w:bCs/>
          <w:color w:val="000000"/>
        </w:rPr>
        <w:t>§ 4</w:t>
      </w:r>
    </w:p>
    <w:p w14:paraId="19F53059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E4C7B88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072BFFE7" w14:textId="77777777" w:rsidR="000931F8" w:rsidRDefault="000931F8" w:rsidP="000931F8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Wartość Umowy stanowi cena Sprzętu, zgodnie z ceną ofertową, która wynosi ……….. zł (słownie: …………… złotych) netto plus podatek VAT w kwocie: ………….  zł, (słownie: ………………………..), tj. ……………. zł brutto.</w:t>
      </w:r>
    </w:p>
    <w:p w14:paraId="3E04FF2F" w14:textId="77777777" w:rsidR="000931F8" w:rsidRDefault="000931F8" w:rsidP="000931F8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Cena wskazana w ust. 1 jest ceną całkowitą, obejmującą wszystkie koszty, które Wykonawca zobowiązany jest ponieść w związku z realizacją Umowy, w szczególności koszt zakupu Sprzętu wraz z wyposażeniem umożliwiającym jego prawidłowe działanie, koszt dostarczenia, załadunku i rozładunku w miejscu odbioru, uruchomienia, a także należnych opłat i podatków wynikających z przepisów polskiego prawa podatkowego.</w:t>
      </w:r>
    </w:p>
    <w:p w14:paraId="60BE85BD" w14:textId="77777777" w:rsidR="000931F8" w:rsidRDefault="000931F8" w:rsidP="000931F8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Protokołu odbioru przedmiotu Umowy, podpisanego przez Zamawiającego bez zastrzeżeń. </w:t>
      </w:r>
    </w:p>
    <w:p w14:paraId="081D916F" w14:textId="77777777" w:rsidR="000931F8" w:rsidRDefault="000931F8" w:rsidP="000931F8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lastRenderedPageBreak/>
        <w:t>Zamawiający zapłaci cenę za dostarczony przedmiot zamówienia przelewem na rachunek bankowy Wykonawcy wskazany na fakturze, po prawidłowym zrealizowaniu dostawy, w terminie 60 dni od daty otrzymania i potwierdzenia przez Zamawiającego faktury.</w:t>
      </w:r>
    </w:p>
    <w:p w14:paraId="716106C5" w14:textId="77777777" w:rsidR="000931F8" w:rsidRDefault="000931F8" w:rsidP="000931F8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324D9D4B" w14:textId="77777777" w:rsidR="000931F8" w:rsidRDefault="000931F8" w:rsidP="000931F8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Za termin dokonania płatności uważa się datę wystawienia dyspozycji zapłaty faktury, tj. dzień obciążenia rachunku Zamawiającego. </w:t>
      </w:r>
    </w:p>
    <w:p w14:paraId="6698051C" w14:textId="77777777" w:rsidR="000931F8" w:rsidRDefault="000931F8" w:rsidP="000931F8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Zamawiający ma prawo potrącić kary umowne z należnego Wykonawcy wynagrodzenia</w:t>
      </w:r>
      <w:bookmarkEnd w:id="0"/>
      <w:r>
        <w:rPr>
          <w:rFonts w:ascii="Times New Roman" w:eastAsia="Calibri" w:hAnsi="Times New Roman" w:cs="Times New Roman"/>
          <w:lang w:eastAsia="pl-PL" w:bidi="ar-SA"/>
        </w:rPr>
        <w:t>, wskazanego w ust. 1 powyżej, na co Wykonawca wyraża zgodę.</w:t>
      </w:r>
    </w:p>
    <w:p w14:paraId="7108EC38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7E5B1381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§ 5</w:t>
      </w:r>
    </w:p>
    <w:p w14:paraId="0708431D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RĘKOJMIA I GWARANCJA</w:t>
      </w:r>
    </w:p>
    <w:p w14:paraId="63035DC4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33104D1" w14:textId="77777777" w:rsidR="000931F8" w:rsidRDefault="000931F8" w:rsidP="000931F8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5A928CE2" w14:textId="77777777" w:rsidR="000931F8" w:rsidRDefault="000931F8" w:rsidP="000931F8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Strony postanawiają, że odpowiedzialność Wykonawcy z tytułu rękojmi za wady zostanie rozszerzona poprzez udzielenie gwarancji. </w:t>
      </w:r>
    </w:p>
    <w:p w14:paraId="43339477" w14:textId="77777777" w:rsidR="000931F8" w:rsidRDefault="000931F8" w:rsidP="000931F8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Wykonawca zobowiązany jest do udzielenia pełnej gwarancji na Sprzęt na okres minimum 36 miesięcy (3 lata), licząc od daty odbioru wskazanej w Protokole odbioru.</w:t>
      </w:r>
    </w:p>
    <w:p w14:paraId="2CD37552" w14:textId="77777777" w:rsidR="000931F8" w:rsidRDefault="000931F8" w:rsidP="000931F8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 okresie gwarancyjnym Wykonawca zapewni bezpłatne przeglądy okresowe, zgodnie z harmonogramem producenta Sprzętu, wliczone w cenę oferty.</w:t>
      </w:r>
    </w:p>
    <w:p w14:paraId="47488755" w14:textId="77777777" w:rsidR="000931F8" w:rsidRDefault="000931F8" w:rsidP="000931F8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Wraz ze Sprzętem Wykonawca przekaże harmonogram przeglądów oraz warunki gwarancji.</w:t>
      </w:r>
    </w:p>
    <w:p w14:paraId="447C98BA" w14:textId="77777777" w:rsidR="000931F8" w:rsidRDefault="000931F8" w:rsidP="000931F8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 przypadku zaistnienia jakiejkolwiek awarii Zamawiający zgłasza Wykonawcy awarię oraz konieczność wykonania naprawy telefonicznie i potwierdza to poprzez wysłanie do Wykonawcy zgłoszenia na adres mailowy: …………………………..W przypadku wysłania zgłoszenia mailem między godz. 8:00 a 16:00 w danym dniu roboczym, zgłoszenie uznane jest za doręczone w tym dniu roboczym, natomiast w przypadku wysłania go po godz. 16:00 lub w dniu nie będącym dniem roboczym, zgłoszenie uznane jest za doręczone w następnym dniu roboczym.</w:t>
      </w:r>
    </w:p>
    <w:p w14:paraId="7AFBF108" w14:textId="77777777" w:rsidR="000931F8" w:rsidRDefault="000931F8" w:rsidP="000931F8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Wykonawca zapewni dostępność autoryzowanego serwisu na terenie Polski oraz czas reakcji serwisowej (przystąpienie do usuwania awarii) nie dłuższy niż 48 godziny (2 dni) od momentu zgłoszenia określonego w ust. 6 powyżej.</w:t>
      </w:r>
    </w:p>
    <w:p w14:paraId="2E5ABB77" w14:textId="77777777" w:rsidR="000931F8" w:rsidRDefault="000931F8" w:rsidP="000931F8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 przypadku zaistnienia poważniejszych awarii Sprzętu, których naprawa nie jest możliwa do wykonania w siedzibie Zamawiającego, Zamawiający dostarczy Sprzęt do naprawy do serwisu wskazanego przez Wykonawcę, na koszt Wykonawcy.</w:t>
      </w:r>
    </w:p>
    <w:p w14:paraId="69D68BEF" w14:textId="77777777" w:rsidR="000931F8" w:rsidRDefault="000931F8" w:rsidP="000931F8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Wykonawca gwarantuje, że po upływie okresu gwarancji Sprzęt będzie pozbawiony wszelkich blokad itp., w tym w szczególności kodów serwisowych, które po upływie gwarancji uniemożliwiałyby lub utrudniałyby Zamawiającemu dostęp do opcji serwisowych lub naprawy Sprzętu przez inny niż Wykonawca podmiot, w przypadku niekorzystania przez Zamawiającego z serwisu pogwarancyjnego Wykonawcy – na ryzyko Wykonawcy.</w:t>
      </w:r>
    </w:p>
    <w:p w14:paraId="66C34981" w14:textId="77777777" w:rsidR="000931F8" w:rsidRDefault="000931F8" w:rsidP="000931F8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Wykonawca najpóźniej w ostatnim dniu okresu gwarancji udostępni Zamawiającemu wszelkie kody serwisowe lub odblokuje Sprzęt, umożliwiając Zamawiającemu dostęp do opcji serwisowych i naprawę. Dotyczy również aktualizacji oprogramowania i zmiany kodów serwisowych. </w:t>
      </w:r>
    </w:p>
    <w:p w14:paraId="6CE7D977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58E90E3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§ 6</w:t>
      </w:r>
    </w:p>
    <w:p w14:paraId="19590240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 UMOWNE</w:t>
      </w:r>
    </w:p>
    <w:p w14:paraId="06B8040E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804668" w14:textId="77777777" w:rsidR="000931F8" w:rsidRDefault="000931F8" w:rsidP="000931F8">
      <w:pPr>
        <w:pStyle w:val="Standarduser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>Zamawiający może żądać od Wykonawcy zapłaty kar umownych za:</w:t>
      </w:r>
    </w:p>
    <w:p w14:paraId="4019DBE6" w14:textId="77777777" w:rsidR="000931F8" w:rsidRDefault="000931F8" w:rsidP="000931F8">
      <w:pPr>
        <w:pStyle w:val="Standarduser"/>
        <w:numPr>
          <w:ilvl w:val="0"/>
          <w:numId w:val="10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lastRenderedPageBreak/>
        <w:t xml:space="preserve">zwłokę w dostarczeniu przedmiotu Umowy, w wysokości 0,2% wynagrodzenia brutto określonego w </w:t>
      </w:r>
      <w:bookmarkStart w:id="1" w:name="_Hlk202782739"/>
      <w:r>
        <w:rPr>
          <w:rFonts w:ascii="Times New Roman" w:eastAsia="Calibri" w:hAnsi="Times New Roman" w:cs="Times New Roman"/>
          <w:lang w:eastAsia="pl-PL" w:bidi="ar-SA"/>
        </w:rPr>
        <w:t xml:space="preserve">§ 4 ust. 1 </w:t>
      </w:r>
      <w:bookmarkEnd w:id="1"/>
      <w:r>
        <w:rPr>
          <w:rFonts w:ascii="Times New Roman" w:eastAsia="Calibri" w:hAnsi="Times New Roman" w:cs="Times New Roman"/>
          <w:lang w:eastAsia="pl-PL" w:bidi="ar-SA"/>
        </w:rPr>
        <w:t>Umowy za każdy dzień zwłoki po terminie określonym w § 3 ust. 1 Umowy,</w:t>
      </w:r>
    </w:p>
    <w:p w14:paraId="3B15D169" w14:textId="77777777" w:rsidR="000931F8" w:rsidRDefault="000931F8" w:rsidP="000931F8">
      <w:pPr>
        <w:pStyle w:val="Standarduser"/>
        <w:numPr>
          <w:ilvl w:val="0"/>
          <w:numId w:val="10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zwłokę w przystąpieniu do usuwania awarii stwierdzonych w okresie rękojmi i gwarancji w wysokości 0,1 % wynagrodzenia brutto określonego w § 4 ust. 1 Umowy za każdy rozpoczęty dzień zwłoki liczony od daty określonej w § 5 ust. 6 Umowy.</w:t>
      </w:r>
    </w:p>
    <w:p w14:paraId="4F0F6E3A" w14:textId="77777777" w:rsidR="000931F8" w:rsidRDefault="000931F8" w:rsidP="000931F8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>Zamawiający zapłaci Wykonawcy karę umowną za odstąpienie od Umowy z przyczyn, za które odpowiada Zamawiający w wysokości 10% wynagrodzenia netto określonego w § 4 ust. 1 Umowy.</w:t>
      </w:r>
    </w:p>
    <w:p w14:paraId="1E04930B" w14:textId="77777777" w:rsidR="000931F8" w:rsidRDefault="000931F8" w:rsidP="000931F8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>Łączna maksymalna wysokość kar umownych nie może przekroczyć 30% wynagrodzenia brutto o którym mowa w § 4 ust. 1 Umowy.</w:t>
      </w:r>
    </w:p>
    <w:p w14:paraId="3089DD05" w14:textId="77777777" w:rsidR="000931F8" w:rsidRDefault="000931F8" w:rsidP="000931F8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 w razie zaistnienia szkody przewyższającej wartość naliczonych kar umownych.</w:t>
      </w:r>
    </w:p>
    <w:p w14:paraId="33F0E25B" w14:textId="77777777" w:rsidR="000931F8" w:rsidRDefault="000931F8" w:rsidP="000931F8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3B289939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1F8AE338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E3BA812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41AB9461" w14:textId="77777777" w:rsidR="000931F8" w:rsidRDefault="000931F8" w:rsidP="000931F8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</w:t>
      </w:r>
      <w:proofErr w:type="spellStart"/>
      <w:r>
        <w:rPr>
          <w:rFonts w:ascii="Times New Roman" w:eastAsia="Tahoma" w:hAnsi="Times New Roman" w:cs="Times New Roman"/>
          <w:color w:val="000000"/>
        </w:rPr>
        <w:t>późn</w:t>
      </w:r>
      <w:proofErr w:type="spellEnd"/>
      <w:r>
        <w:rPr>
          <w:rFonts w:ascii="Times New Roman" w:eastAsia="Tahoma" w:hAnsi="Times New Roman" w:cs="Times New Roman"/>
          <w:color w:val="000000"/>
        </w:rPr>
        <w:t>. zm.), danych osobowych swoich reprezentantów i przedstawicieli określonych w Umowie.</w:t>
      </w:r>
    </w:p>
    <w:p w14:paraId="6E681EE8" w14:textId="77777777" w:rsidR="000931F8" w:rsidRDefault="000931F8" w:rsidP="000931F8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przed zawarciem Umowy spełnił obowiązek informacyjny, o którym mowa w art. 13 RODO wobec każdej osoby, o której mowa w ust. 1 powyżej. </w:t>
      </w:r>
    </w:p>
    <w:p w14:paraId="2B76AA09" w14:textId="77777777" w:rsidR="000931F8" w:rsidRDefault="000931F8" w:rsidP="000931F8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Strona otrzymująca dane osobowe, których administratorem jest druga Strona będzie je przetwarzać wyłącznie w celu realizacji Umowy, w szczególności w celu prowadzenia kontaktów operacyjnych pomiędzy Stronami. Dane osobowe będą przetwarzane wyłącznie dla potrzeb wykonywania Umowy, przez okres jej trwania, z uwzględnieniem ustawowych terminów przechowywania dokumentacji dla celów podatkowych.</w:t>
      </w:r>
    </w:p>
    <w:p w14:paraId="0265E993" w14:textId="77777777" w:rsidR="000931F8" w:rsidRDefault="000931F8" w:rsidP="000931F8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Każda ze Stron zobowiązuje się przetwarzać dane zgodnie z przepisami RODO oraz ustawy z dnia 10 maja 2018 r. o ochronie danych osobowych (tj.: Dz. U. 2019 poz. 1781).</w:t>
      </w:r>
    </w:p>
    <w:p w14:paraId="1ABE58C3" w14:textId="77777777" w:rsidR="000931F8" w:rsidRDefault="000931F8" w:rsidP="000931F8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ahoma" w:hAnsi="Times New Roman" w:cs="Times New Roman"/>
          <w:color w:val="000000"/>
        </w:rPr>
        <w:t>realizuje obowiązek informacyjny, o którym mowa w art. 14 RODO; stosowna klauzula informacyjna stanowi Załącznik Nr 4 do Umowy.</w:t>
      </w:r>
    </w:p>
    <w:p w14:paraId="135FF8B4" w14:textId="77777777" w:rsidR="000931F8" w:rsidRDefault="000931F8" w:rsidP="000931F8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3D4BCEC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73609807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5BB52CC4" w14:textId="77777777" w:rsidR="000931F8" w:rsidRDefault="000931F8" w:rsidP="000931F8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50834E84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Poza przypadkami określonymi w kodeksie cywilnym oraz w ustawie Prawo zamówień publicznych, Zamawiającemu przysługuje również prawo do odstąpienia od Umowy w sytuacji, gdy: </w:t>
      </w:r>
    </w:p>
    <w:p w14:paraId="58680CB2" w14:textId="77777777" w:rsidR="000931F8" w:rsidRDefault="000931F8" w:rsidP="000931F8">
      <w:pPr>
        <w:pStyle w:val="Standarduser"/>
        <w:numPr>
          <w:ilvl w:val="0"/>
          <w:numId w:val="12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ABBF456" w14:textId="77777777" w:rsidR="000931F8" w:rsidRDefault="000931F8" w:rsidP="000931F8">
      <w:pPr>
        <w:pStyle w:val="Standarduser"/>
        <w:numPr>
          <w:ilvl w:val="0"/>
          <w:numId w:val="12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079961C2" w14:textId="77777777" w:rsidR="000931F8" w:rsidRDefault="000931F8" w:rsidP="000931F8">
      <w:pPr>
        <w:pStyle w:val="Standarduser"/>
        <w:numPr>
          <w:ilvl w:val="0"/>
          <w:numId w:val="12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wystąpi inne rażące naruszenie obowiązków wynikających z Umowy lub przepisów prawa,</w:t>
      </w:r>
    </w:p>
    <w:p w14:paraId="22481324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odstąpienia.</w:t>
      </w:r>
    </w:p>
    <w:p w14:paraId="42130061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E025AD5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§ 8</w:t>
      </w:r>
    </w:p>
    <w:p w14:paraId="6B639629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66849B9A" w14:textId="77777777" w:rsidR="000931F8" w:rsidRDefault="000931F8" w:rsidP="000931F8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085254C4" w14:textId="77777777" w:rsidR="000931F8" w:rsidRDefault="000931F8" w:rsidP="000931F8">
      <w:pPr>
        <w:numPr>
          <w:ilvl w:val="4"/>
          <w:numId w:val="14"/>
        </w:numPr>
        <w:autoSpaceDN w:val="0"/>
        <w:spacing w:after="0" w:line="25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W sprawach nieuregulowanych w Umowie zastosowanie mają odpowiednie, obowiązujące przepisy prawa, w szczególności ustawy Kodeks cywilny.</w:t>
      </w:r>
    </w:p>
    <w:p w14:paraId="598A934E" w14:textId="77777777" w:rsidR="000931F8" w:rsidRDefault="000931F8" w:rsidP="000931F8">
      <w:pPr>
        <w:numPr>
          <w:ilvl w:val="4"/>
          <w:numId w:val="14"/>
        </w:numPr>
        <w:autoSpaceDN w:val="0"/>
        <w:spacing w:after="0" w:line="25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Zmiana postanowień Umowy wymaga formy pisemnej, pod rygorem nieważności.</w:t>
      </w:r>
    </w:p>
    <w:p w14:paraId="344208B4" w14:textId="77777777" w:rsidR="000931F8" w:rsidRDefault="000931F8" w:rsidP="000931F8">
      <w:pPr>
        <w:numPr>
          <w:ilvl w:val="4"/>
          <w:numId w:val="14"/>
        </w:numPr>
        <w:autoSpaceDN w:val="0"/>
        <w:spacing w:after="0" w:line="25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Strona nie może przenieść wierzytelności wynikających z Umowy na stronę trzecią bez pisemnej zgody drugiej strony. </w:t>
      </w:r>
    </w:p>
    <w:p w14:paraId="6454B469" w14:textId="77777777" w:rsidR="000931F8" w:rsidRDefault="000931F8" w:rsidP="000931F8">
      <w:pPr>
        <w:numPr>
          <w:ilvl w:val="4"/>
          <w:numId w:val="14"/>
        </w:numPr>
        <w:autoSpaceDN w:val="0"/>
        <w:spacing w:after="0" w:line="25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Spory powstałe na tle realizacji Umowy będą rozstrzygane przez sąd powszechny właściwy miejscowo dla siedziby Zamawiającego.</w:t>
      </w:r>
    </w:p>
    <w:p w14:paraId="209A03E0" w14:textId="77777777" w:rsidR="000931F8" w:rsidRDefault="000931F8" w:rsidP="000931F8">
      <w:pPr>
        <w:numPr>
          <w:ilvl w:val="4"/>
          <w:numId w:val="14"/>
        </w:numPr>
        <w:autoSpaceDN w:val="0"/>
        <w:spacing w:after="0" w:line="25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Umowę sporządzono w dwóch jednobrzmiących egzemplarzach, jeden egzemplarz dla Zamawiającego, jeden dla Wykonawcy.</w:t>
      </w:r>
    </w:p>
    <w:p w14:paraId="4F937926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679B794C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52895849" w14:textId="77777777" w:rsidR="000931F8" w:rsidRDefault="000931F8" w:rsidP="000931F8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7A0CD623" w14:textId="77777777" w:rsidR="000931F8" w:rsidRDefault="000931F8" w:rsidP="000931F8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597FF2F3" w14:textId="77777777" w:rsidR="000931F8" w:rsidRDefault="000931F8" w:rsidP="000931F8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>
        <w:rPr>
          <w:rFonts w:ascii="Times New Roman" w:eastAsia="Tahoma" w:hAnsi="Times New Roman" w:cs="Times New Roman"/>
          <w:color w:val="000000" w:themeColor="text1"/>
        </w:rPr>
        <w:t>Protokół odbioru</w:t>
      </w:r>
    </w:p>
    <w:p w14:paraId="1C984665" w14:textId="77777777" w:rsidR="000931F8" w:rsidRDefault="000931F8" w:rsidP="000931F8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>
        <w:rPr>
          <w:rFonts w:ascii="Times New Roman" w:eastAsia="Tahoma" w:hAnsi="Times New Roman" w:cs="Times New Roman"/>
          <w:color w:val="000000" w:themeColor="text1"/>
        </w:rPr>
        <w:t>Informacja w zakresie ochrony danych osobowych</w:t>
      </w:r>
    </w:p>
    <w:p w14:paraId="18D15CAC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2DCED01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607D13E1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9709ABF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2FED5C77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40011B38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057E12F5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0A9EBCA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21C7735C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7BA15521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774BC27B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070CD50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72814DCD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6592A635" w14:textId="77777777" w:rsidR="000931F8" w:rsidRDefault="000931F8" w:rsidP="000931F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.......................................................                                      </w:t>
      </w:r>
      <w:r>
        <w:rPr>
          <w:rFonts w:ascii="Times New Roman" w:eastAsia="Tahoma" w:hAnsi="Times New Roman" w:cs="Times New Roman"/>
          <w:color w:val="000000"/>
        </w:rPr>
        <w:tab/>
      </w:r>
      <w:r>
        <w:rPr>
          <w:rFonts w:ascii="Times New Roman" w:eastAsia="Tahoma" w:hAnsi="Times New Roman" w:cs="Times New Roman"/>
          <w:color w:val="000000"/>
        </w:rPr>
        <w:tab/>
        <w:t xml:space="preserve">    .........................................</w:t>
      </w:r>
    </w:p>
    <w:p w14:paraId="45FF3F75" w14:textId="77777777" w:rsidR="000931F8" w:rsidRDefault="000931F8" w:rsidP="000931F8">
      <w:pPr>
        <w:pStyle w:val="Standarduser"/>
        <w:autoSpaceDE w:val="0"/>
        <w:ind w:firstLine="708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WYKONAWCA                                                                            ZAMAWIAJĄCY</w:t>
      </w:r>
    </w:p>
    <w:p w14:paraId="6C323D2C" w14:textId="77777777" w:rsidR="000931F8" w:rsidRDefault="000931F8" w:rsidP="000931F8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5E61C0BC" w14:textId="77777777" w:rsidR="000931F8" w:rsidRDefault="000931F8" w:rsidP="000931F8">
      <w:pPr>
        <w:spacing w:line="256" w:lineRule="auto"/>
        <w:rPr>
          <w:rFonts w:ascii="Times New Roman" w:eastAsia="NSimSun" w:hAnsi="Times New Roman" w:cs="Times New Roman"/>
          <w:lang w:eastAsia="zh-CN"/>
        </w:rPr>
      </w:pPr>
    </w:p>
    <w:p w14:paraId="672BE0F5" w14:textId="77777777" w:rsidR="000931F8" w:rsidRDefault="000931F8" w:rsidP="000931F8">
      <w:pPr>
        <w:spacing w:line="256" w:lineRule="auto"/>
        <w:rPr>
          <w:rFonts w:ascii="Times New Roman" w:hAnsi="Times New Roman" w:cs="Times New Roman"/>
          <w:bCs/>
          <w:sz w:val="20"/>
          <w:szCs w:val="20"/>
        </w:rPr>
      </w:pPr>
    </w:p>
    <w:p w14:paraId="19621017" w14:textId="77777777" w:rsidR="000931F8" w:rsidRDefault="000931F8" w:rsidP="000931F8">
      <w:pPr>
        <w:spacing w:line="256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2839D000" w14:textId="77777777" w:rsidR="00E400E7" w:rsidRDefault="00E400E7" w:rsidP="00E400E7">
      <w:pPr>
        <w:jc w:val="right"/>
        <w:rPr>
          <w:rFonts w:ascii="Times New Roman" w:hAnsi="Times New Roman" w:cs="Times New Roman"/>
          <w:bCs/>
          <w:color w:val="000000"/>
        </w:rPr>
      </w:pPr>
    </w:p>
    <w:p w14:paraId="4CED57B5" w14:textId="77777777" w:rsidR="00E400E7" w:rsidRDefault="00E400E7" w:rsidP="00E400E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Załącznik nr 3</w:t>
      </w:r>
    </w:p>
    <w:p w14:paraId="484A8E13" w14:textId="77777777" w:rsidR="00E400E7" w:rsidRDefault="00E400E7" w:rsidP="00E400E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6F394824" w14:textId="77777777" w:rsidR="00E400E7" w:rsidRDefault="00E400E7" w:rsidP="00E400E7">
      <w:pPr>
        <w:rPr>
          <w:rFonts w:ascii="Times New Roman" w:hAnsi="Times New Roman" w:cs="Times New Roman"/>
        </w:rPr>
      </w:pPr>
    </w:p>
    <w:p w14:paraId="039173BC" w14:textId="77777777" w:rsidR="00E400E7" w:rsidRDefault="00E400E7" w:rsidP="00E400E7">
      <w:pPr>
        <w:jc w:val="center"/>
        <w:rPr>
          <w:rFonts w:ascii="Liberation Serif" w:hAnsi="Liberation Serif" w:cs="Arial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WZÓR</w:t>
      </w:r>
    </w:p>
    <w:p w14:paraId="7E11A113" w14:textId="77777777" w:rsidR="00E400E7" w:rsidRDefault="00E400E7" w:rsidP="00E400E7">
      <w:pPr>
        <w:rPr>
          <w:sz w:val="22"/>
          <w:szCs w:val="22"/>
        </w:rPr>
      </w:pPr>
    </w:p>
    <w:p w14:paraId="055D556F" w14:textId="77777777" w:rsidR="00E400E7" w:rsidRDefault="00E400E7" w:rsidP="00E400E7">
      <w:pPr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PROTOKÓŁ DOSTAWY, MONTAŻU, PIERWSZEGO URUCHOMIENIA, POINSTRUOWANIA PERSONELU I ODBIORU KOŃCOWEGO</w:t>
      </w:r>
    </w:p>
    <w:p w14:paraId="68A33CCB" w14:textId="77777777" w:rsidR="00E400E7" w:rsidRDefault="00E400E7" w:rsidP="00E400E7">
      <w:pPr>
        <w:rPr>
          <w:sz w:val="22"/>
          <w:szCs w:val="22"/>
        </w:rPr>
      </w:pPr>
    </w:p>
    <w:p w14:paraId="59601DCC" w14:textId="77777777" w:rsidR="00E400E7" w:rsidRDefault="00E400E7" w:rsidP="00E400E7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DOTYCZY UMOWY NR (umowa z Wykonawcą) …………z dnia ………..(ze zm. - jeśli dotyczy*)</w:t>
      </w:r>
    </w:p>
    <w:p w14:paraId="57640415" w14:textId="77777777" w:rsidR="00E400E7" w:rsidRDefault="00E400E7" w:rsidP="00E400E7">
      <w:pPr>
        <w:rPr>
          <w:sz w:val="22"/>
          <w:szCs w:val="22"/>
        </w:rPr>
      </w:pPr>
    </w:p>
    <w:p w14:paraId="32FD85D4" w14:textId="77777777" w:rsidR="00E400E7" w:rsidRDefault="00E400E7" w:rsidP="00E400E7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CZĘŚĆ A – DOSTAWA </w:t>
      </w:r>
    </w:p>
    <w:p w14:paraId="4303D495" w14:textId="77777777" w:rsidR="00E400E7" w:rsidRDefault="00E400E7" w:rsidP="00E400E7">
      <w:pPr>
        <w:rPr>
          <w:sz w:val="22"/>
          <w:szCs w:val="22"/>
        </w:rPr>
      </w:pPr>
    </w:p>
    <w:p w14:paraId="04FF254F" w14:textId="77777777" w:rsidR="00E400E7" w:rsidRDefault="00E400E7" w:rsidP="00E400E7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dniu ……… dostarczono do ……….. w …………….. nw. wyroby z niezbędnym oprzyrządowaniem :</w:t>
      </w:r>
    </w:p>
    <w:p w14:paraId="4B46FE9F" w14:textId="77777777" w:rsidR="00E400E7" w:rsidRDefault="00E400E7" w:rsidP="00E400E7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00E7" w14:paraId="09600C5C" w14:textId="77777777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A2F911" w14:textId="77777777" w:rsidR="00E400E7" w:rsidRDefault="00E400E7">
            <w:pPr>
              <w:pStyle w:val="Zawartotabeli"/>
              <w:spacing w:line="256" w:lineRule="auto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3A032C" w14:textId="77777777" w:rsidR="00E400E7" w:rsidRDefault="00E400E7">
            <w:pPr>
              <w:pStyle w:val="Zawartotabeli"/>
              <w:spacing w:line="256" w:lineRule="auto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8B4E1" w14:textId="77777777" w:rsidR="00E400E7" w:rsidRDefault="00E400E7">
            <w:pPr>
              <w:pStyle w:val="Zawartotabeli"/>
              <w:spacing w:line="256" w:lineRule="auto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  <w:t>Wartość brutto (zł)</w:t>
            </w:r>
          </w:p>
        </w:tc>
      </w:tr>
      <w:tr w:rsidR="00E400E7" w14:paraId="224668E8" w14:textId="77777777">
        <w:tc>
          <w:tcPr>
            <w:tcW w:w="32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C6D933" w14:textId="77777777" w:rsidR="00E400E7" w:rsidRDefault="00E400E7">
            <w:pPr>
              <w:pStyle w:val="Zawartotabeli"/>
              <w:snapToGrid w:val="0"/>
              <w:spacing w:line="256" w:lineRule="auto"/>
              <w:rPr>
                <w:sz w:val="22"/>
                <w:szCs w:val="22"/>
                <w14:ligatures w14:val="standardContextual"/>
              </w:rPr>
            </w:pP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8740B6" w14:textId="77777777" w:rsidR="00E400E7" w:rsidRDefault="00E400E7">
            <w:pPr>
              <w:pStyle w:val="Zawartotabeli"/>
              <w:snapToGrid w:val="0"/>
              <w:spacing w:line="256" w:lineRule="auto"/>
              <w:rPr>
                <w:sz w:val="22"/>
                <w:szCs w:val="22"/>
                <w14:ligatures w14:val="standardContextual"/>
              </w:rPr>
            </w:pPr>
          </w:p>
        </w:tc>
        <w:tc>
          <w:tcPr>
            <w:tcW w:w="32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4F06" w14:textId="77777777" w:rsidR="00E400E7" w:rsidRDefault="00E400E7">
            <w:pPr>
              <w:pStyle w:val="Zawartotabeli"/>
              <w:snapToGrid w:val="0"/>
              <w:spacing w:line="256" w:lineRule="auto"/>
              <w:rPr>
                <w:sz w:val="22"/>
                <w:szCs w:val="22"/>
                <w14:ligatures w14:val="standardContextual"/>
              </w:rPr>
            </w:pPr>
          </w:p>
        </w:tc>
      </w:tr>
    </w:tbl>
    <w:p w14:paraId="023349F4" w14:textId="77777777" w:rsidR="00E400E7" w:rsidRDefault="00E400E7" w:rsidP="00E400E7">
      <w:pPr>
        <w:rPr>
          <w:rFonts w:ascii="Liberation Serif" w:eastAsia="NSimSun" w:hAnsi="Liberation Serif" w:cs="Arial"/>
          <w:kern w:val="3"/>
          <w:sz w:val="22"/>
          <w:szCs w:val="22"/>
          <w:lang w:eastAsia="zh-CN" w:bidi="hi-IN"/>
          <w14:ligatures w14:val="none"/>
        </w:rPr>
      </w:pPr>
    </w:p>
    <w:p w14:paraId="04A8B590" w14:textId="77777777" w:rsidR="00E400E7" w:rsidRDefault="00E400E7" w:rsidP="00E400E7">
      <w:pPr>
        <w:rPr>
          <w:sz w:val="22"/>
          <w:szCs w:val="22"/>
        </w:rPr>
      </w:pPr>
      <w:r>
        <w:rPr>
          <w:sz w:val="22"/>
          <w:szCs w:val="22"/>
        </w:rPr>
        <w:t xml:space="preserve">CZĘŚĆ B – </w:t>
      </w:r>
      <w:r>
        <w:rPr>
          <w:rFonts w:ascii="Times New Roman" w:hAnsi="Times New Roman" w:cs="Times New Roman"/>
          <w:sz w:val="22"/>
          <w:szCs w:val="22"/>
        </w:rPr>
        <w:t>MONTAŻ I PIERWSZE URUCHOMIENIE</w:t>
      </w:r>
    </w:p>
    <w:p w14:paraId="574A1753" w14:textId="77777777" w:rsidR="00E400E7" w:rsidRDefault="00E400E7" w:rsidP="00E400E7">
      <w:pPr>
        <w:rPr>
          <w:sz w:val="22"/>
          <w:szCs w:val="22"/>
        </w:rPr>
      </w:pPr>
    </w:p>
    <w:p w14:paraId="506DBCF5" w14:textId="77777777" w:rsidR="00E400E7" w:rsidRDefault="00E400E7" w:rsidP="00E400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1CF6F08D" w14:textId="77777777" w:rsidR="00E400E7" w:rsidRDefault="00E400E7" w:rsidP="00E400E7">
      <w:pPr>
        <w:rPr>
          <w:rFonts w:ascii="Liberation Serif" w:hAnsi="Liberation Serif" w:cs="Arial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400E7" w14:paraId="4CF6B125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71A21" w14:textId="77777777" w:rsidR="00E400E7" w:rsidRDefault="00E400E7">
            <w:pPr>
              <w:pStyle w:val="Zawartotabeli"/>
              <w:spacing w:line="256" w:lineRule="auto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233B7" w14:textId="77777777" w:rsidR="00E400E7" w:rsidRDefault="00E400E7">
            <w:pPr>
              <w:pStyle w:val="Zawartotabeli"/>
              <w:spacing w:line="256" w:lineRule="auto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  <w:t>Ilość zamontowanych urządzeń</w:t>
            </w:r>
          </w:p>
        </w:tc>
      </w:tr>
      <w:tr w:rsidR="00E400E7" w14:paraId="61E781F6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F6C517" w14:textId="77777777" w:rsidR="00E400E7" w:rsidRDefault="00E400E7">
            <w:pPr>
              <w:pStyle w:val="Zawartotabeli"/>
              <w:snapToGrid w:val="0"/>
              <w:spacing w:line="256" w:lineRule="auto"/>
              <w:rPr>
                <w:sz w:val="22"/>
                <w:szCs w:val="22"/>
                <w14:ligatures w14:val="standardContextual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C55E" w14:textId="77777777" w:rsidR="00E400E7" w:rsidRDefault="00E400E7">
            <w:pPr>
              <w:pStyle w:val="Zawartotabeli"/>
              <w:snapToGrid w:val="0"/>
              <w:spacing w:line="256" w:lineRule="auto"/>
              <w:rPr>
                <w:sz w:val="22"/>
                <w:szCs w:val="22"/>
                <w14:ligatures w14:val="standardContextual"/>
              </w:rPr>
            </w:pPr>
          </w:p>
        </w:tc>
      </w:tr>
    </w:tbl>
    <w:p w14:paraId="097199E8" w14:textId="77777777" w:rsidR="00E400E7" w:rsidRDefault="00E400E7" w:rsidP="00E400E7">
      <w:pPr>
        <w:rPr>
          <w:rFonts w:ascii="Liberation Serif" w:eastAsia="NSimSun" w:hAnsi="Liberation Serif" w:cs="Arial"/>
          <w:kern w:val="3"/>
          <w:sz w:val="22"/>
          <w:szCs w:val="22"/>
          <w:lang w:eastAsia="zh-CN" w:bidi="hi-IN"/>
          <w14:ligatures w14:val="none"/>
        </w:rPr>
      </w:pPr>
    </w:p>
    <w:p w14:paraId="6629FD18" w14:textId="77777777" w:rsidR="00E400E7" w:rsidRDefault="00E400E7" w:rsidP="00E400E7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73DF7B2D" w14:textId="77777777" w:rsidR="00E400E7" w:rsidRDefault="00E400E7" w:rsidP="00E400E7">
      <w:pPr>
        <w:rPr>
          <w:rFonts w:ascii="Times New Roman" w:hAnsi="Times New Roman" w:cs="Times New Roman"/>
          <w:sz w:val="22"/>
          <w:szCs w:val="22"/>
        </w:rPr>
      </w:pPr>
    </w:p>
    <w:p w14:paraId="5F85580B" w14:textId="77777777" w:rsidR="00E400E7" w:rsidRDefault="00E400E7" w:rsidP="00E400E7">
      <w:pPr>
        <w:rPr>
          <w:rFonts w:ascii="Liberation Serif" w:hAnsi="Liberation Serif" w:cs="Arial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Dostarczono wszelką niezbędną dla w/w wyrobów dokumentację, w tym karty gwarancyjne, </w:t>
      </w:r>
    </w:p>
    <w:p w14:paraId="198F9104" w14:textId="77777777" w:rsidR="00E400E7" w:rsidRDefault="00E400E7" w:rsidP="00E400E7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wymaganej ilości egzemplarzy.</w:t>
      </w:r>
    </w:p>
    <w:p w14:paraId="33BAF2F6" w14:textId="77777777" w:rsidR="00E400E7" w:rsidRDefault="00E400E7" w:rsidP="00E400E7">
      <w:pPr>
        <w:rPr>
          <w:sz w:val="22"/>
          <w:szCs w:val="22"/>
        </w:rPr>
      </w:pPr>
    </w:p>
    <w:p w14:paraId="26079D29" w14:textId="77777777" w:rsidR="00E400E7" w:rsidRDefault="00E400E7" w:rsidP="00E400E7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CZĘŚĆ C – POINSTRUOWANIE PERSONELU</w:t>
      </w:r>
    </w:p>
    <w:p w14:paraId="0D2506EA" w14:textId="77777777" w:rsidR="00E400E7" w:rsidRDefault="00E400E7" w:rsidP="00E400E7">
      <w:pPr>
        <w:rPr>
          <w:sz w:val="22"/>
          <w:szCs w:val="22"/>
        </w:rPr>
      </w:pPr>
    </w:p>
    <w:p w14:paraId="6086EA64" w14:textId="77777777" w:rsidR="00E400E7" w:rsidRDefault="00E400E7" w:rsidP="00E400E7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Opisane w części A wyroby wymagały*/nie wymagały* poinstruowania personelu.</w:t>
      </w:r>
    </w:p>
    <w:p w14:paraId="32DADEB0" w14:textId="77777777" w:rsidR="00E400E7" w:rsidRDefault="00E400E7" w:rsidP="00E400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Dostawca poinstruował personel w zakresie działania i obsługi wyrobu opisanego w części A.</w:t>
      </w:r>
    </w:p>
    <w:p w14:paraId="119DD00B" w14:textId="77777777" w:rsidR="00E400E7" w:rsidRDefault="00E400E7" w:rsidP="00E400E7">
      <w:pPr>
        <w:rPr>
          <w:rFonts w:ascii="Liberation Serif" w:hAnsi="Liberation Serif" w:cs="Arial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400E7" w14:paraId="1BB3458C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3021F" w14:textId="77777777" w:rsidR="00E400E7" w:rsidRDefault="00E400E7">
            <w:pPr>
              <w:pStyle w:val="Zawartotabeli"/>
              <w:spacing w:line="256" w:lineRule="auto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4E15" w14:textId="77777777" w:rsidR="00E400E7" w:rsidRDefault="00E400E7">
            <w:pPr>
              <w:pStyle w:val="Zawartotabeli"/>
              <w:spacing w:line="256" w:lineRule="auto"/>
              <w:jc w:val="center"/>
              <w:rPr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  <w:t>Liczba poinstruowanych osób</w:t>
            </w:r>
          </w:p>
          <w:p w14:paraId="158147FC" w14:textId="77777777" w:rsidR="00E400E7" w:rsidRDefault="00E400E7">
            <w:pPr>
              <w:pStyle w:val="Zawartotabeli"/>
              <w:spacing w:line="256" w:lineRule="auto"/>
              <w:jc w:val="center"/>
              <w:rPr>
                <w:sz w:val="22"/>
                <w:szCs w:val="22"/>
                <w14:ligatures w14:val="standardContextual"/>
              </w:rPr>
            </w:pPr>
          </w:p>
        </w:tc>
      </w:tr>
      <w:tr w:rsidR="00E400E7" w14:paraId="3A36EF3F" w14:textId="77777777"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7FCBC6" w14:textId="77777777" w:rsidR="00E400E7" w:rsidRDefault="00E400E7">
            <w:pPr>
              <w:pStyle w:val="Zawartotabeli"/>
              <w:snapToGrid w:val="0"/>
              <w:spacing w:line="256" w:lineRule="auto"/>
              <w:rPr>
                <w:sz w:val="22"/>
                <w:szCs w:val="22"/>
                <w14:ligatures w14:val="standardContextual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4273" w14:textId="77777777" w:rsidR="00E400E7" w:rsidRDefault="00E400E7">
            <w:pPr>
              <w:pStyle w:val="Zawartotabeli"/>
              <w:snapToGrid w:val="0"/>
              <w:spacing w:line="256" w:lineRule="auto"/>
              <w:rPr>
                <w:sz w:val="22"/>
                <w:szCs w:val="22"/>
                <w14:ligatures w14:val="standardContextual"/>
              </w:rPr>
            </w:pPr>
          </w:p>
        </w:tc>
      </w:tr>
    </w:tbl>
    <w:p w14:paraId="688529F0" w14:textId="77777777" w:rsidR="00E400E7" w:rsidRDefault="00E400E7" w:rsidP="00E400E7">
      <w:pPr>
        <w:rPr>
          <w:rFonts w:ascii="Times New Roman" w:eastAsia="NSimSun" w:hAnsi="Times New Roman" w:cs="Times New Roman"/>
          <w:b/>
          <w:kern w:val="3"/>
          <w:sz w:val="22"/>
          <w:szCs w:val="22"/>
          <w:lang w:eastAsia="zh-CN" w:bidi="hi-IN"/>
          <w14:ligatures w14:val="none"/>
        </w:rPr>
      </w:pPr>
    </w:p>
    <w:p w14:paraId="57A6C529" w14:textId="77777777" w:rsidR="00E400E7" w:rsidRDefault="00E400E7" w:rsidP="00E400E7">
      <w:pPr>
        <w:rPr>
          <w:rFonts w:ascii="Liberation Serif" w:hAnsi="Liberation Serif" w:cs="Arial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CZĘŚĆ B – ODBIÓR KOŃCOWY</w:t>
      </w:r>
    </w:p>
    <w:p w14:paraId="33E6A218" w14:textId="77777777" w:rsidR="00E400E7" w:rsidRDefault="00E400E7" w:rsidP="00E400E7">
      <w:pPr>
        <w:rPr>
          <w:sz w:val="22"/>
          <w:szCs w:val="22"/>
        </w:rPr>
      </w:pPr>
    </w:p>
    <w:p w14:paraId="31E53149" w14:textId="77777777" w:rsidR="00E400E7" w:rsidRDefault="00E400E7" w:rsidP="00E400E7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40A08AB2" w14:textId="77777777" w:rsidR="00E400E7" w:rsidRDefault="00E400E7" w:rsidP="00E400E7">
      <w:pPr>
        <w:rPr>
          <w:rFonts w:ascii="Times New Roman" w:hAnsi="Times New Roman" w:cs="Times New Roman"/>
          <w:sz w:val="22"/>
          <w:szCs w:val="22"/>
        </w:rPr>
      </w:pPr>
    </w:p>
    <w:p w14:paraId="69F5ABF3" w14:textId="77777777" w:rsidR="00E400E7" w:rsidRDefault="00E400E7" w:rsidP="00E400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Opóźnienie Dostawcy podlegające naliczeniu kar umownych wynosi …. ...dni.</w:t>
      </w:r>
    </w:p>
    <w:p w14:paraId="10D26897" w14:textId="77777777" w:rsidR="00E400E7" w:rsidRDefault="00E400E7" w:rsidP="00E400E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031E20" w14:textId="77777777" w:rsidR="00E400E7" w:rsidRDefault="00E400E7" w:rsidP="00E400E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DOSTAWCA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ZAMAWIAJĄCY</w:t>
      </w:r>
    </w:p>
    <w:p w14:paraId="289B75DF" w14:textId="50E3CF9C" w:rsidR="00E400E7" w:rsidRDefault="00E400E7" w:rsidP="00E400E7">
      <w:pPr>
        <w:rPr>
          <w:rFonts w:ascii="Liberation Serif" w:hAnsi="Liberation Serif" w:cs="Arial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…………….………………………..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………………………………………………..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</w:p>
    <w:p w14:paraId="6F05A7BA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80CDF9A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0C55AC89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A7DC2CA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1E3E1CD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D41F7F6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42079A9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A9C8CD9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DD7D244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2998D22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2118C4B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2A49363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70B886F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70081DB" w14:textId="77777777" w:rsidR="00E400E7" w:rsidRDefault="00E400E7" w:rsidP="00E400E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Załącznik nr 4</w:t>
      </w:r>
    </w:p>
    <w:p w14:paraId="79828EFD" w14:textId="77777777" w:rsidR="00E400E7" w:rsidRDefault="00E400E7" w:rsidP="00E400E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20B47759" w14:textId="77777777" w:rsidR="00E400E7" w:rsidRDefault="00E400E7" w:rsidP="00E400E7">
      <w:pPr>
        <w:rPr>
          <w:rFonts w:ascii="Times New Roman" w:hAnsi="Times New Roman" w:cs="Times New Roman"/>
        </w:rPr>
      </w:pPr>
    </w:p>
    <w:p w14:paraId="4653597D" w14:textId="77777777" w:rsidR="00E400E7" w:rsidRDefault="00E400E7" w:rsidP="00E400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w zakresie ochrony danych osobowych</w:t>
      </w:r>
    </w:p>
    <w:p w14:paraId="069CE72E" w14:textId="77777777" w:rsidR="00E400E7" w:rsidRDefault="00E400E7" w:rsidP="00E400E7">
      <w:pPr>
        <w:rPr>
          <w:rFonts w:ascii="Times New Roman" w:hAnsi="Times New Roman" w:cs="Times New Roman"/>
        </w:rPr>
      </w:pPr>
    </w:p>
    <w:p w14:paraId="4C5D9039" w14:textId="77777777" w:rsidR="00E400E7" w:rsidRDefault="00E400E7" w:rsidP="00E400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Wykonując obowiązek informacyjny wynikający z art. 13 i art. 14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p w14:paraId="3C72C39B" w14:textId="77777777" w:rsidR="00E400E7" w:rsidRDefault="00E400E7" w:rsidP="00E400E7">
      <w:pPr>
        <w:rPr>
          <w:rFonts w:ascii="Times New Roman" w:hAnsi="Times New Roman" w:cs="Times New Roman"/>
        </w:rPr>
      </w:pPr>
    </w:p>
    <w:p w14:paraId="19C6F68A" w14:textId="77777777" w:rsidR="00E400E7" w:rsidRDefault="00E400E7" w:rsidP="00E400E7">
      <w:pPr>
        <w:numPr>
          <w:ilvl w:val="0"/>
          <w:numId w:val="16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00ECCED3" w14:textId="77777777" w:rsidR="00E400E7" w:rsidRDefault="00E400E7" w:rsidP="00E400E7">
      <w:pPr>
        <w:numPr>
          <w:ilvl w:val="0"/>
          <w:numId w:val="16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iod@otwock-szpital.pl</w:t>
        </w:r>
      </w:hyperlink>
      <w:r>
        <w:rPr>
          <w:rFonts w:ascii="Times New Roman" w:hAnsi="Times New Roman" w:cs="Times New Roman"/>
        </w:rPr>
        <w:t xml:space="preserve"> </w:t>
      </w:r>
    </w:p>
    <w:p w14:paraId="17C71B18" w14:textId="77777777" w:rsidR="00E400E7" w:rsidRDefault="00E400E7" w:rsidP="00E400E7">
      <w:pPr>
        <w:numPr>
          <w:ilvl w:val="0"/>
          <w:numId w:val="16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przedmiotowej Umowy </w:t>
      </w:r>
      <w:r>
        <w:rPr>
          <w:rFonts w:ascii="Times New Roman" w:hAnsi="Times New Roman" w:cs="Times New Roman"/>
          <w:bCs/>
          <w:iCs/>
        </w:rPr>
        <w:t>(dalej jako „Umowa”)</w:t>
      </w:r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4C67222A" w14:textId="77777777" w:rsidR="00E400E7" w:rsidRDefault="00E400E7" w:rsidP="00E400E7">
      <w:pPr>
        <w:numPr>
          <w:ilvl w:val="0"/>
          <w:numId w:val="16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2B967E50" w14:textId="77777777" w:rsidR="00E400E7" w:rsidRDefault="00E400E7" w:rsidP="00E400E7">
      <w:pPr>
        <w:numPr>
          <w:ilvl w:val="0"/>
          <w:numId w:val="16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podstawę prawną  przetwarzania danych osobowych stanowi:</w:t>
      </w:r>
    </w:p>
    <w:p w14:paraId="47788526" w14:textId="77777777" w:rsidR="00E400E7" w:rsidRDefault="00E400E7" w:rsidP="00E400E7">
      <w:pPr>
        <w:numPr>
          <w:ilvl w:val="0"/>
          <w:numId w:val="17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6 ust. 1 lit. a  i b RODO (co dotyczy przetwarzania danych osobowych osób reprezentujących wykonawcę przy zawarciu Umowy);</w:t>
      </w:r>
    </w:p>
    <w:p w14:paraId="7598E495" w14:textId="77777777" w:rsidR="00E400E7" w:rsidRDefault="00E400E7" w:rsidP="00E400E7">
      <w:pPr>
        <w:numPr>
          <w:ilvl w:val="0"/>
          <w:numId w:val="17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p w14:paraId="058629E9" w14:textId="77777777" w:rsidR="00E400E7" w:rsidRDefault="00E400E7" w:rsidP="00E400E7">
      <w:pPr>
        <w:numPr>
          <w:ilvl w:val="0"/>
          <w:numId w:val="16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070273D7" w14:textId="77777777" w:rsidR="00E400E7" w:rsidRDefault="00E400E7" w:rsidP="00E400E7">
      <w:pPr>
        <w:numPr>
          <w:ilvl w:val="0"/>
          <w:numId w:val="16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nie będą przekazywane do państwa trzeciego lub organizacji </w:t>
      </w:r>
      <w:r>
        <w:rPr>
          <w:rFonts w:ascii="Times New Roman" w:hAnsi="Times New Roman" w:cs="Times New Roman"/>
        </w:rPr>
        <w:br/>
        <w:t>międzynarodowej;</w:t>
      </w:r>
    </w:p>
    <w:p w14:paraId="0422A852" w14:textId="77777777" w:rsidR="00E400E7" w:rsidRDefault="00E400E7" w:rsidP="00E400E7">
      <w:pPr>
        <w:numPr>
          <w:ilvl w:val="0"/>
          <w:numId w:val="16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nie będą poddawane zautomatyzowanemu podejmowaniu czynności;</w:t>
      </w:r>
    </w:p>
    <w:p w14:paraId="40A00185" w14:textId="77777777" w:rsidR="00E400E7" w:rsidRDefault="00E400E7" w:rsidP="00E400E7">
      <w:pPr>
        <w:numPr>
          <w:ilvl w:val="0"/>
          <w:numId w:val="16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>
        <w:rPr>
          <w:rFonts w:ascii="Times New Roman" w:hAnsi="Times New Roman" w:cs="Times New Roman"/>
          <w:iCs/>
        </w:rPr>
        <w:t>ustalenia lub dochodzenia roszczenia;</w:t>
      </w:r>
    </w:p>
    <w:p w14:paraId="556719D7" w14:textId="77777777" w:rsidR="00E400E7" w:rsidRDefault="00E400E7" w:rsidP="00E400E7">
      <w:pPr>
        <w:numPr>
          <w:ilvl w:val="0"/>
          <w:numId w:val="16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6F5734BB" w14:textId="77777777" w:rsidR="00E400E7" w:rsidRDefault="00E400E7" w:rsidP="00E400E7">
      <w:pPr>
        <w:numPr>
          <w:ilvl w:val="0"/>
          <w:numId w:val="16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7F8ECBC9" w14:textId="77777777" w:rsidR="00E400E7" w:rsidRDefault="00E400E7" w:rsidP="00E400E7">
      <w:pPr>
        <w:numPr>
          <w:ilvl w:val="0"/>
          <w:numId w:val="16"/>
        </w:numPr>
        <w:suppressAutoHyphens/>
        <w:autoSpaceDN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przysługuje Pani/Panu prawo wniesienia skargi do organu nadzorczego, którym jest </w:t>
      </w:r>
      <w:r>
        <w:rPr>
          <w:rFonts w:ascii="Times New Roman" w:hAnsi="Times New Roman" w:cs="Times New Roman"/>
        </w:rPr>
        <w:br/>
        <w:t>Prezes Urzędu Ochrony Danych Osobowych.</w:t>
      </w:r>
    </w:p>
    <w:p w14:paraId="7D921E7A" w14:textId="77777777" w:rsidR="000931F8" w:rsidRDefault="000931F8" w:rsidP="000931F8">
      <w:pPr>
        <w:jc w:val="center"/>
      </w:pPr>
    </w:p>
    <w:sectPr w:rsidR="00093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3009637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1261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8065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21259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8215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1176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1867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11754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6900048">
    <w:abstractNumId w:val="5"/>
  </w:num>
  <w:num w:numId="10" w16cid:durableId="34936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35931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259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7658638">
    <w:abstractNumId w:val="2"/>
  </w:num>
  <w:num w:numId="14" w16cid:durableId="2075279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722639">
    <w:abstractNumId w:val="6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2534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42950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F8"/>
    <w:rsid w:val="000931F8"/>
    <w:rsid w:val="00C15CC2"/>
    <w:rsid w:val="00E4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B2A0"/>
  <w15:chartTrackingRefBased/>
  <w15:docId w15:val="{0834AA83-86F9-4496-AF97-F68E5919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3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3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3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3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3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3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3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3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3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3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3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3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31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31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31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31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31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31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3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3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3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3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3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31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31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31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3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31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31F8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0931F8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Default">
    <w:name w:val="Default"/>
    <w:qFormat/>
    <w:rsid w:val="00093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numbering" w:customStyle="1" w:styleId="WW8Num52">
    <w:name w:val="WW8Num52"/>
    <w:rsid w:val="000931F8"/>
    <w:pPr>
      <w:numPr>
        <w:numId w:val="9"/>
      </w:numPr>
    </w:pPr>
  </w:style>
  <w:style w:type="numbering" w:customStyle="1" w:styleId="WW8Num21">
    <w:name w:val="WW8Num21"/>
    <w:rsid w:val="000931F8"/>
    <w:pPr>
      <w:numPr>
        <w:numId w:val="13"/>
      </w:numPr>
    </w:pPr>
  </w:style>
  <w:style w:type="character" w:styleId="Hipercze">
    <w:name w:val="Hyperlink"/>
    <w:basedOn w:val="Domylnaczcionkaakapitu"/>
    <w:uiPriority w:val="99"/>
    <w:semiHidden/>
    <w:unhideWhenUsed/>
    <w:rsid w:val="00E400E7"/>
    <w:rPr>
      <w:color w:val="0563C1" w:themeColor="hyperlink"/>
      <w:u w:val="single"/>
    </w:rPr>
  </w:style>
  <w:style w:type="paragraph" w:customStyle="1" w:styleId="Zawartotabeli">
    <w:name w:val="Zawartość tabeli"/>
    <w:basedOn w:val="Normalny"/>
    <w:rsid w:val="00E400E7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twock-szpit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2771</Words>
  <Characters>16628</Characters>
  <Application>Microsoft Office Word</Application>
  <DocSecurity>0</DocSecurity>
  <Lines>138</Lines>
  <Paragraphs>38</Paragraphs>
  <ScaleCrop>false</ScaleCrop>
  <Company/>
  <LinksUpToDate>false</LinksUpToDate>
  <CharactersWithSpaces>19361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2025-12-02T11:44:00Z</dcterms:created>
  <dcterms:modified xsi:type="dcterms:W3CDTF">2025-12-02T11:47:00Z</dcterms:modified>
</cp:coreProperties>
</file>