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8BED" w14:textId="77777777" w:rsidR="001A26C3" w:rsidRPr="008061BD" w:rsidRDefault="001A26C3" w:rsidP="0082372A">
      <w:pPr>
        <w:pStyle w:val="Standarduser"/>
        <w:autoSpaceDE w:val="0"/>
        <w:jc w:val="both"/>
        <w:rPr>
          <w:rFonts w:ascii="Times New Roman" w:eastAsia="Tahoma" w:hAnsi="Times New Roman" w:cs="Times New Roman"/>
          <w:b/>
          <w:bCs/>
          <w:color w:val="000000" w:themeColor="text1"/>
        </w:rPr>
      </w:pPr>
    </w:p>
    <w:p w14:paraId="5D01F196" w14:textId="6C0A6700" w:rsidR="00A01D19" w:rsidRPr="008061BD" w:rsidRDefault="00A01D19" w:rsidP="00A01D19">
      <w:pPr>
        <w:jc w:val="right"/>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1</w:t>
      </w:r>
    </w:p>
    <w:p w14:paraId="2E9DDF03" w14:textId="77777777" w:rsidR="00A01D19" w:rsidRPr="008061BD" w:rsidRDefault="00A01D19" w:rsidP="00A01D19">
      <w:pPr>
        <w:jc w:val="right"/>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do Umowy Nr . . . . . . </w:t>
      </w:r>
    </w:p>
    <w:p w14:paraId="628F8696" w14:textId="77777777" w:rsidR="00A01D19" w:rsidRPr="008061BD" w:rsidRDefault="00A01D19" w:rsidP="00A01D19">
      <w:pPr>
        <w:rPr>
          <w:rFonts w:ascii="Times New Roman" w:hAnsi="Times New Roman" w:cs="Times New Roman"/>
          <w:b/>
          <w:color w:val="000000" w:themeColor="text1"/>
          <w:sz w:val="22"/>
          <w:szCs w:val="22"/>
        </w:rPr>
      </w:pPr>
    </w:p>
    <w:p w14:paraId="411CA729" w14:textId="77777777" w:rsidR="00A01D19" w:rsidRDefault="00A01D19" w:rsidP="00A01D19">
      <w:pPr>
        <w:rPr>
          <w:rFonts w:ascii="Times New Roman" w:hAnsi="Times New Roman" w:cs="Times New Roman"/>
          <w:b/>
          <w:bCs/>
          <w:color w:val="000000" w:themeColor="text1"/>
        </w:rPr>
      </w:pPr>
      <w:r w:rsidRPr="008061BD">
        <w:rPr>
          <w:rFonts w:ascii="Times New Roman" w:hAnsi="Times New Roman" w:cs="Times New Roman"/>
          <w:b/>
          <w:bCs/>
          <w:color w:val="000000" w:themeColor="text1"/>
        </w:rPr>
        <w:t>OPIS PRZEDMIOTU ZAMÓWIENIA</w:t>
      </w:r>
    </w:p>
    <w:p w14:paraId="269E244C" w14:textId="77777777" w:rsidR="008061BD" w:rsidRPr="008061BD" w:rsidRDefault="008061BD" w:rsidP="00A01D19">
      <w:pPr>
        <w:rPr>
          <w:rFonts w:ascii="Times New Roman" w:hAnsi="Times New Roman" w:cs="Times New Roman"/>
          <w:color w:val="000000" w:themeColor="text1"/>
        </w:rPr>
      </w:pPr>
    </w:p>
    <w:p w14:paraId="6EC85CB5" w14:textId="77777777" w:rsidR="008175FF" w:rsidRPr="008061BD" w:rsidRDefault="00A01D19" w:rsidP="00B63988">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Przedmiotem zamówienia jest </w:t>
      </w:r>
      <w:r w:rsidR="00B63988" w:rsidRPr="008061BD">
        <w:rPr>
          <w:rFonts w:ascii="Times New Roman" w:hAnsi="Times New Roman" w:cs="Times New Roman"/>
          <w:color w:val="000000" w:themeColor="text1"/>
          <w:sz w:val="22"/>
          <w:szCs w:val="22"/>
        </w:rPr>
        <w:t>zakup, dostawa i montaż wyposażenia medycznego oraz wyposażenia socjalno-bytowego i administracyjnego do Pawilonu A i Pawilonu C, zgodnego z poniższymi specyfikacjami technicznymi (załącznikami</w:t>
      </w:r>
      <w:r w:rsidR="008175FF" w:rsidRPr="008061BD">
        <w:rPr>
          <w:rFonts w:ascii="Times New Roman" w:hAnsi="Times New Roman" w:cs="Times New Roman"/>
          <w:color w:val="000000" w:themeColor="text1"/>
          <w:sz w:val="22"/>
          <w:szCs w:val="22"/>
        </w:rPr>
        <w:t xml:space="preserve"> 1-52 </w:t>
      </w:r>
      <w:r w:rsidR="00B63988" w:rsidRPr="008061BD">
        <w:rPr>
          <w:rFonts w:ascii="Times New Roman" w:hAnsi="Times New Roman" w:cs="Times New Roman"/>
          <w:color w:val="000000" w:themeColor="text1"/>
          <w:sz w:val="22"/>
          <w:szCs w:val="22"/>
        </w:rPr>
        <w:t xml:space="preserve">do OPZ) w ramach zadania nr 12 </w:t>
      </w:r>
    </w:p>
    <w:p w14:paraId="7D9019B5" w14:textId="6D624A46" w:rsidR="00B63988" w:rsidRPr="008061BD" w:rsidRDefault="00B63988" w:rsidP="00B63988">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i nr 13 przedsięwzięcia pn. „</w:t>
      </w:r>
      <w:proofErr w:type="spellStart"/>
      <w:r w:rsidRPr="008061BD">
        <w:rPr>
          <w:rFonts w:ascii="Times New Roman" w:hAnsi="Times New Roman" w:cs="Times New Roman"/>
          <w:color w:val="000000" w:themeColor="text1"/>
          <w:sz w:val="22"/>
          <w:szCs w:val="22"/>
          <w:lang w:val="en-US"/>
        </w:rPr>
        <w:t>Modernizacja</w:t>
      </w:r>
      <w:proofErr w:type="spellEnd"/>
      <w:r w:rsidRPr="008061BD">
        <w:rPr>
          <w:rFonts w:ascii="Times New Roman" w:hAnsi="Times New Roman" w:cs="Times New Roman"/>
          <w:color w:val="000000" w:themeColor="text1"/>
          <w:sz w:val="22"/>
          <w:szCs w:val="22"/>
          <w:lang w:val="en-US"/>
        </w:rPr>
        <w:t xml:space="preserve">, </w:t>
      </w:r>
      <w:proofErr w:type="spellStart"/>
      <w:r w:rsidRPr="008061BD">
        <w:rPr>
          <w:rFonts w:ascii="Times New Roman" w:hAnsi="Times New Roman" w:cs="Times New Roman"/>
          <w:color w:val="000000" w:themeColor="text1"/>
          <w:sz w:val="22"/>
          <w:szCs w:val="22"/>
          <w:lang w:val="en-US"/>
        </w:rPr>
        <w:t>przebudowa</w:t>
      </w:r>
      <w:proofErr w:type="spellEnd"/>
      <w:r w:rsidRPr="008061BD">
        <w:rPr>
          <w:rFonts w:ascii="Times New Roman" w:hAnsi="Times New Roman" w:cs="Times New Roman"/>
          <w:color w:val="000000" w:themeColor="text1"/>
          <w:sz w:val="22"/>
          <w:szCs w:val="22"/>
          <w:lang w:val="en-US"/>
        </w:rPr>
        <w:t xml:space="preserve"> </w:t>
      </w:r>
      <w:proofErr w:type="spellStart"/>
      <w:r w:rsidRPr="008061BD">
        <w:rPr>
          <w:rFonts w:ascii="Times New Roman" w:hAnsi="Times New Roman" w:cs="Times New Roman"/>
          <w:color w:val="000000" w:themeColor="text1"/>
          <w:sz w:val="22"/>
          <w:szCs w:val="22"/>
          <w:lang w:val="en-US"/>
        </w:rPr>
        <w:t>i</w:t>
      </w:r>
      <w:proofErr w:type="spellEnd"/>
      <w:r w:rsidRPr="008061BD">
        <w:rPr>
          <w:rFonts w:ascii="Times New Roman" w:hAnsi="Times New Roman" w:cs="Times New Roman"/>
          <w:color w:val="000000" w:themeColor="text1"/>
          <w:sz w:val="22"/>
          <w:szCs w:val="22"/>
          <w:lang w:val="en-US"/>
        </w:rPr>
        <w:t xml:space="preserve"> </w:t>
      </w:r>
      <w:proofErr w:type="spellStart"/>
      <w:r w:rsidRPr="008061BD">
        <w:rPr>
          <w:rFonts w:ascii="Times New Roman" w:hAnsi="Times New Roman" w:cs="Times New Roman"/>
          <w:color w:val="000000" w:themeColor="text1"/>
          <w:sz w:val="22"/>
          <w:szCs w:val="22"/>
          <w:lang w:val="en-US"/>
        </w:rPr>
        <w:t>adaptacja</w:t>
      </w:r>
      <w:proofErr w:type="spellEnd"/>
      <w:r w:rsidRPr="008061BD">
        <w:rPr>
          <w:rFonts w:ascii="Times New Roman" w:hAnsi="Times New Roman" w:cs="Times New Roman"/>
          <w:color w:val="000000" w:themeColor="text1"/>
          <w:sz w:val="22"/>
          <w:szCs w:val="22"/>
          <w:lang w:val="en-US"/>
        </w:rPr>
        <w:t xml:space="preserve"> infrastruktury szpitalnej wraz z zakupem wyposa</w:t>
      </w:r>
      <w:r w:rsidRPr="008061BD">
        <w:rPr>
          <w:rFonts w:ascii="Times New Roman" w:hAnsi="Times New Roman" w:cs="Times New Roman"/>
          <w:color w:val="000000" w:themeColor="text1"/>
          <w:sz w:val="22"/>
          <w:szCs w:val="22"/>
        </w:rPr>
        <w:t>żenia w celu poprawy efektywności, jakości i dostępności do szybkiej diagnostyki i leczenia onkologicznego w MCLChPiG w Otwocku” :</w:t>
      </w:r>
    </w:p>
    <w:p w14:paraId="6493813B" w14:textId="77777777" w:rsidR="00B63988" w:rsidRPr="008061BD" w:rsidRDefault="00B63988" w:rsidP="00B63988">
      <w:pPr>
        <w:pStyle w:val="Default"/>
        <w:spacing w:line="276" w:lineRule="auto"/>
        <w:rPr>
          <w:rFonts w:ascii="Times New Roman" w:hAnsi="Times New Roman" w:cs="Times New Roman"/>
          <w:b/>
          <w:bCs/>
          <w:color w:val="000000" w:themeColor="text1"/>
          <w:sz w:val="22"/>
          <w:szCs w:val="22"/>
        </w:rPr>
      </w:pPr>
    </w:p>
    <w:p w14:paraId="09D1AC19" w14:textId="35750D97" w:rsidR="00B63988" w:rsidRPr="008061BD" w:rsidRDefault="00B63988" w:rsidP="00B63988">
      <w:pPr>
        <w:pStyle w:val="Default"/>
        <w:numPr>
          <w:ilvl w:val="0"/>
          <w:numId w:val="292"/>
        </w:numPr>
        <w:suppressAutoHyphens/>
        <w:autoSpaceDE/>
        <w:autoSpaceDN/>
        <w:adjustRightInd/>
        <w:spacing w:line="276" w:lineRule="auto"/>
        <w:textAlignment w:val="baseline"/>
        <w:rPr>
          <w:rFonts w:ascii="Times New Roman" w:hAnsi="Times New Roman" w:cs="Times New Roman"/>
          <w:b/>
          <w:bCs/>
          <w:color w:val="000000" w:themeColor="text1"/>
          <w:sz w:val="22"/>
          <w:szCs w:val="22"/>
        </w:rPr>
      </w:pPr>
      <w:r w:rsidRPr="008061BD">
        <w:rPr>
          <w:rFonts w:ascii="Times New Roman" w:hAnsi="Times New Roman" w:cs="Times New Roman"/>
          <w:b/>
          <w:bCs/>
          <w:color w:val="000000" w:themeColor="text1"/>
          <w:sz w:val="22"/>
          <w:szCs w:val="22"/>
        </w:rPr>
        <w:t>Pakiet 1 – dot. wyposażenia medycznego do Pawilonu A (do Oddziału XI Chirurgii klatki piersiowej, do Oddziału VII Anestezjologii i intensywnej terapii, do Oddziału V Chorób płuc i gruźlicy, do Pracowni diagnostyki bronchologicznej, do Pracowni diagnostyki (Echo, USG), do Pododdziału diagnostyki bronchologicznej) oraz do Pawilonu C (dotyczy Zadania 12, poz.127-215, 217 i 218 Wykazu wyposażenia)</w:t>
      </w:r>
      <w:r w:rsidR="008345A9" w:rsidRPr="008061BD">
        <w:rPr>
          <w:rFonts w:ascii="Times New Roman" w:hAnsi="Times New Roman" w:cs="Times New Roman"/>
          <w:b/>
          <w:bCs/>
          <w:color w:val="000000" w:themeColor="text1"/>
          <w:sz w:val="22"/>
          <w:szCs w:val="22"/>
        </w:rPr>
        <w:t>;</w:t>
      </w:r>
    </w:p>
    <w:p w14:paraId="4F2EA1C9" w14:textId="6B4C6115" w:rsidR="008345A9" w:rsidRPr="008061BD" w:rsidRDefault="008345A9" w:rsidP="008345A9">
      <w:pPr>
        <w:pStyle w:val="Default"/>
        <w:suppressAutoHyphens/>
        <w:autoSpaceDE/>
        <w:autoSpaceDN/>
        <w:adjustRightInd/>
        <w:spacing w:line="276" w:lineRule="auto"/>
        <w:ind w:left="720"/>
        <w:textAlignment w:val="baseline"/>
        <w:rPr>
          <w:rFonts w:ascii="Times New Roman" w:hAnsi="Times New Roman" w:cs="Times New Roman"/>
          <w:b/>
          <w:bCs/>
          <w:color w:val="000000" w:themeColor="text1"/>
          <w:sz w:val="22"/>
          <w:szCs w:val="22"/>
        </w:rPr>
      </w:pPr>
      <w:r w:rsidRPr="008061BD">
        <w:rPr>
          <w:rFonts w:ascii="Times New Roman" w:hAnsi="Times New Roman" w:cs="Times New Roman"/>
          <w:b/>
          <w:bCs/>
          <w:color w:val="000000" w:themeColor="text1"/>
          <w:sz w:val="22"/>
          <w:szCs w:val="22"/>
        </w:rPr>
        <w:t>Załączniki nr 1-18 do OPZ</w:t>
      </w:r>
    </w:p>
    <w:p w14:paraId="7E6F9E01" w14:textId="77777777" w:rsidR="008345A9" w:rsidRPr="008061BD" w:rsidRDefault="008345A9" w:rsidP="008345A9">
      <w:pPr>
        <w:pStyle w:val="Default"/>
        <w:suppressAutoHyphens/>
        <w:autoSpaceDE/>
        <w:autoSpaceDN/>
        <w:adjustRightInd/>
        <w:spacing w:line="276" w:lineRule="auto"/>
        <w:ind w:left="720"/>
        <w:textAlignment w:val="baseline"/>
        <w:rPr>
          <w:rFonts w:ascii="Times New Roman" w:hAnsi="Times New Roman" w:cs="Times New Roman"/>
          <w:b/>
          <w:bCs/>
          <w:color w:val="000000" w:themeColor="text1"/>
          <w:sz w:val="22"/>
          <w:szCs w:val="22"/>
        </w:rPr>
      </w:pPr>
    </w:p>
    <w:p w14:paraId="4BC3F1A1" w14:textId="17D67EEF" w:rsidR="00B63988" w:rsidRPr="008061BD" w:rsidRDefault="00B63988" w:rsidP="00B63988">
      <w:pPr>
        <w:pStyle w:val="Default"/>
        <w:numPr>
          <w:ilvl w:val="0"/>
          <w:numId w:val="292"/>
        </w:numPr>
        <w:suppressAutoHyphens/>
        <w:autoSpaceDE/>
        <w:autoSpaceDN/>
        <w:adjustRightInd/>
        <w:spacing w:line="276" w:lineRule="auto"/>
        <w:textAlignment w:val="baseline"/>
        <w:rPr>
          <w:rFonts w:ascii="Times New Roman" w:hAnsi="Times New Roman" w:cs="Times New Roman"/>
          <w:b/>
          <w:color w:val="000000" w:themeColor="text1"/>
          <w:sz w:val="22"/>
          <w:szCs w:val="22"/>
          <w:lang w:val="en-US"/>
        </w:rPr>
      </w:pPr>
      <w:r w:rsidRPr="008061BD">
        <w:rPr>
          <w:rFonts w:ascii="Times New Roman" w:hAnsi="Times New Roman" w:cs="Times New Roman"/>
          <w:b/>
          <w:bCs/>
          <w:color w:val="000000" w:themeColor="text1"/>
          <w:sz w:val="22"/>
          <w:szCs w:val="22"/>
        </w:rPr>
        <w:t>Pakiet 2 - dot. wyposażenia socjalno-bytowego i administracyjnego do Pawilonu A (do Oddziału XI Chirurgii klatki piersiowej, do Oddziału VII Anestezjologii i intensywnej terapii, do Oddziału V Chorób płuc i gruźlicy, do Pracowni diagnostyki bronchologicznej, do Pracowni diagnostyki (Echo, USG), do Pododdziału diagnostyki bronchologicznej, do szatni dla personelu pracowni i oddziałów szpitalnych) oraz do Pawilonu C (dotyczy Zadania 13, poz.219-380 Wykazu wyposażenia)</w:t>
      </w:r>
      <w:r w:rsidR="008345A9" w:rsidRPr="008061BD">
        <w:rPr>
          <w:rFonts w:ascii="Times New Roman" w:hAnsi="Times New Roman" w:cs="Times New Roman"/>
          <w:b/>
          <w:bCs/>
          <w:color w:val="000000" w:themeColor="text1"/>
          <w:sz w:val="22"/>
          <w:szCs w:val="22"/>
        </w:rPr>
        <w:t>,</w:t>
      </w:r>
    </w:p>
    <w:p w14:paraId="4423D91E" w14:textId="0632E1C7" w:rsidR="008345A9" w:rsidRPr="008061BD" w:rsidRDefault="008345A9" w:rsidP="008345A9">
      <w:pPr>
        <w:pStyle w:val="Default"/>
        <w:suppressAutoHyphens/>
        <w:autoSpaceDE/>
        <w:autoSpaceDN/>
        <w:adjustRightInd/>
        <w:spacing w:line="276" w:lineRule="auto"/>
        <w:ind w:left="720"/>
        <w:textAlignment w:val="baseline"/>
        <w:rPr>
          <w:rFonts w:ascii="Times New Roman" w:hAnsi="Times New Roman" w:cs="Times New Roman"/>
          <w:b/>
          <w:bCs/>
          <w:color w:val="000000" w:themeColor="text1"/>
          <w:sz w:val="22"/>
          <w:szCs w:val="22"/>
        </w:rPr>
      </w:pPr>
      <w:r w:rsidRPr="008061BD">
        <w:rPr>
          <w:rFonts w:ascii="Times New Roman" w:hAnsi="Times New Roman" w:cs="Times New Roman"/>
          <w:b/>
          <w:bCs/>
          <w:color w:val="000000" w:themeColor="text1"/>
          <w:sz w:val="22"/>
          <w:szCs w:val="22"/>
        </w:rPr>
        <w:t>Załączniki nr 19-52 do OPZ.</w:t>
      </w:r>
    </w:p>
    <w:p w14:paraId="3A7BAF20" w14:textId="4540D4EA" w:rsidR="00A01D19" w:rsidRPr="008061BD" w:rsidRDefault="00A01D19" w:rsidP="00A01D19">
      <w:pPr>
        <w:rPr>
          <w:rFonts w:ascii="Times New Roman" w:hAnsi="Times New Roman" w:cs="Times New Roman"/>
          <w:b/>
          <w:color w:val="000000" w:themeColor="text1"/>
          <w:sz w:val="22"/>
          <w:szCs w:val="22"/>
        </w:rPr>
      </w:pPr>
    </w:p>
    <w:p w14:paraId="35FA389D" w14:textId="77777777" w:rsidR="00A01D19" w:rsidRPr="008061BD" w:rsidRDefault="00A01D19" w:rsidP="00A01D19">
      <w:pPr>
        <w:rPr>
          <w:rFonts w:ascii="Times New Roman" w:hAnsi="Times New Roman" w:cs="Times New Roman"/>
          <w:color w:val="000000" w:themeColor="text1"/>
          <w:sz w:val="22"/>
          <w:szCs w:val="22"/>
        </w:rPr>
      </w:pPr>
    </w:p>
    <w:p w14:paraId="5B5ABEA4" w14:textId="2691A4AD" w:rsidR="00A01D19" w:rsidRPr="008061BD" w:rsidRDefault="008061BD" w:rsidP="00A01D19">
      <w:pPr>
        <w:pStyle w:val="Standard"/>
        <w:jc w:val="both"/>
        <w:rPr>
          <w:rFonts w:ascii="Times New Roman" w:hAnsi="Times New Roman" w:cs="Times New Roman"/>
          <w:color w:val="000000" w:themeColor="text1"/>
          <w:sz w:val="22"/>
          <w:szCs w:val="22"/>
          <w:u w:val="single"/>
        </w:rPr>
      </w:pPr>
      <w:r w:rsidRPr="008061BD">
        <w:rPr>
          <w:rFonts w:ascii="Times New Roman" w:hAnsi="Times New Roman" w:cs="Times New Roman"/>
          <w:color w:val="000000" w:themeColor="text1"/>
          <w:sz w:val="22"/>
          <w:szCs w:val="22"/>
          <w:u w:val="single"/>
        </w:rPr>
        <w:t>Wymagania Zamawiającego dotyczące wszystkich urządzeń, zamawianego sprzętu i wyposażenia:</w:t>
      </w:r>
    </w:p>
    <w:p w14:paraId="43509117" w14:textId="77777777" w:rsidR="00A01D19" w:rsidRPr="008061BD" w:rsidRDefault="00A01D19" w:rsidP="00A01D19">
      <w:pPr>
        <w:pStyle w:val="Standard"/>
        <w:jc w:val="both"/>
        <w:rPr>
          <w:rFonts w:ascii="Times New Roman" w:hAnsi="Times New Roman" w:cs="Times New Roman"/>
          <w:color w:val="000000" w:themeColor="text1"/>
          <w:sz w:val="22"/>
          <w:szCs w:val="22"/>
        </w:rPr>
      </w:pPr>
    </w:p>
    <w:p w14:paraId="04DAEE55"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Urządzenie fabrycznie nowe, nieużywane wcześniej do prezentacji, z bieżącej produkcji,</w:t>
      </w:r>
    </w:p>
    <w:p w14:paraId="5DF5F796"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nie rekondycjonowane.</w:t>
      </w:r>
    </w:p>
    <w:p w14:paraId="402824FC"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montaż i podłączenie w zakresie oferty.</w:t>
      </w:r>
    </w:p>
    <w:p w14:paraId="5F1FBC2D"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Przeglądy okresowe w okresie gwarancji wliczone w cenę oferty. </w:t>
      </w:r>
    </w:p>
    <w:p w14:paraId="5F82E203" w14:textId="77777777"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Zagwarantowanie dostępności serwisu i części zamiennych, przez co najmniej 8 lat ( chyba że w specyfikacji szczegółowej zaznaczono inaczej)</w:t>
      </w:r>
    </w:p>
    <w:p w14:paraId="3B257ADC" w14:textId="43587BF6"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Zapewnione </w:t>
      </w:r>
      <w:r w:rsidR="008061BD" w:rsidRPr="008061BD">
        <w:rPr>
          <w:rFonts w:ascii="Times New Roman" w:hAnsi="Times New Roman" w:cs="Times New Roman"/>
          <w:color w:val="000000" w:themeColor="text1"/>
          <w:sz w:val="22"/>
          <w:szCs w:val="22"/>
        </w:rPr>
        <w:t>poinstruowanie</w:t>
      </w:r>
      <w:r w:rsidRPr="008061BD">
        <w:rPr>
          <w:rFonts w:ascii="Times New Roman" w:hAnsi="Times New Roman" w:cs="Times New Roman"/>
          <w:color w:val="000000" w:themeColor="text1"/>
          <w:sz w:val="22"/>
          <w:szCs w:val="22"/>
        </w:rPr>
        <w:t xml:space="preserve"> personelu w zakresie obsługi i bezpiecznej eksploatacji urządzenia, potwierdzone certyfikatem w cenie oferty ( jeśli dotyczy)</w:t>
      </w:r>
    </w:p>
    <w:p w14:paraId="27E727BC" w14:textId="77777777"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Instrukcja obsługi w języku polskim w wersji papierowej </w:t>
      </w:r>
    </w:p>
    <w:p w14:paraId="69EC1AA8" w14:textId="77777777"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Okres gwarancji nie krótszy niż 24 miesiące, jeśli w specyfikacji szczegółowej dotyczącej produktu nie podano inaczej.  </w:t>
      </w:r>
    </w:p>
    <w:p w14:paraId="273779D6" w14:textId="77777777" w:rsidR="00456885"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 Serwis ( podać adres i dane kontaktowe), czas reakcji serwisu do 2 dni roboczych. </w:t>
      </w:r>
    </w:p>
    <w:p w14:paraId="21C78430" w14:textId="1A3CBD51" w:rsidR="00A01D19" w:rsidRPr="008061BD" w:rsidRDefault="00A01D19" w:rsidP="00A01D19">
      <w:pPr>
        <w:pStyle w:val="Standard"/>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br/>
      </w:r>
    </w:p>
    <w:p w14:paraId="7E26E127" w14:textId="77777777" w:rsidR="00A01D19" w:rsidRPr="008061BD" w:rsidRDefault="00A01D19" w:rsidP="00A01D19">
      <w:pPr>
        <w:pStyle w:val="Standard"/>
        <w:jc w:val="both"/>
        <w:rPr>
          <w:rFonts w:ascii="Times New Roman" w:hAnsi="Times New Roman" w:cs="Times New Roman"/>
          <w:color w:val="000000" w:themeColor="text1"/>
          <w:sz w:val="22"/>
          <w:szCs w:val="22"/>
        </w:rPr>
      </w:pPr>
      <w:r w:rsidRPr="008061BD">
        <w:rPr>
          <w:rFonts w:ascii="Times New Roman" w:hAnsi="Times New Roman" w:cs="Times New Roman"/>
          <w:b/>
          <w:color w:val="000000" w:themeColor="text1"/>
          <w:sz w:val="22"/>
          <w:szCs w:val="22"/>
        </w:rPr>
        <w:t>UWAGA!  - W celu potwierdzenia, że oferowane produkty odpowiadają wymaganiom określonym przez Zamawiającego w SIWZ do oferty należy dołączyć</w:t>
      </w:r>
      <w:r w:rsidRPr="008061BD">
        <w:rPr>
          <w:rFonts w:ascii="Times New Roman" w:hAnsi="Times New Roman" w:cs="Times New Roman"/>
          <w:color w:val="000000" w:themeColor="text1"/>
          <w:sz w:val="22"/>
          <w:szCs w:val="22"/>
        </w:rPr>
        <w:t xml:space="preserve"> katalogi, ulotki, materiały informacyjne producenta, opisy w języku polskim zawierające informacje niezbędne dla oceny oferowanego asortymentu potwierdzające w sposób jednoznaczny jego zgodność z wymaganiami SIWZ . Dokumenty sporządzone w języku obcym będą składane wraz z tłumaczeniem na język polski.</w:t>
      </w:r>
    </w:p>
    <w:p w14:paraId="34988C74" w14:textId="77777777" w:rsidR="00A01D19" w:rsidRPr="008061BD" w:rsidRDefault="00A01D19" w:rsidP="00A01D19">
      <w:pPr>
        <w:rPr>
          <w:rFonts w:ascii="Times New Roman" w:hAnsi="Times New Roman" w:cs="Times New Roman"/>
          <w:color w:val="000000" w:themeColor="text1"/>
        </w:rPr>
      </w:pPr>
    </w:p>
    <w:p w14:paraId="25E7031A" w14:textId="77777777" w:rsidR="00456885" w:rsidRDefault="00456885" w:rsidP="00A01D19">
      <w:pPr>
        <w:rPr>
          <w:rFonts w:ascii="Times New Roman" w:hAnsi="Times New Roman" w:cs="Times New Roman"/>
          <w:color w:val="000000" w:themeColor="text1"/>
        </w:rPr>
      </w:pPr>
    </w:p>
    <w:p w14:paraId="5B511E92" w14:textId="1649BD11" w:rsidR="00A01D19" w:rsidRPr="008061BD" w:rsidRDefault="00A01D19" w:rsidP="00A01D19">
      <w:pPr>
        <w:rPr>
          <w:rFonts w:ascii="Times New Roman" w:hAnsi="Times New Roman" w:cs="Times New Roman"/>
          <w:color w:val="000000" w:themeColor="text1"/>
        </w:rPr>
      </w:pPr>
      <w:r w:rsidRPr="008061BD">
        <w:rPr>
          <w:rFonts w:ascii="Times New Roman" w:hAnsi="Times New Roman" w:cs="Times New Roman"/>
          <w:color w:val="000000" w:themeColor="text1"/>
        </w:rPr>
        <w:lastRenderedPageBreak/>
        <w:t>Kryteria oceny:</w:t>
      </w:r>
    </w:p>
    <w:p w14:paraId="520EBE79" w14:textId="77777777" w:rsidR="00A01D19" w:rsidRPr="008061BD" w:rsidRDefault="00A01D19" w:rsidP="00A01D19">
      <w:pPr>
        <w:rPr>
          <w:rFonts w:ascii="Times New Roman" w:hAnsi="Times New Roman" w:cs="Times New Roman"/>
          <w:color w:val="000000" w:themeColor="text1"/>
        </w:rPr>
      </w:pPr>
      <w:r w:rsidRPr="008061BD">
        <w:rPr>
          <w:rFonts w:ascii="Times New Roman" w:hAnsi="Times New Roman" w:cs="Times New Roman"/>
          <w:color w:val="000000" w:themeColor="text1"/>
        </w:rPr>
        <w:t>60% -  cena,</w:t>
      </w:r>
    </w:p>
    <w:p w14:paraId="4F712F59" w14:textId="126B4856" w:rsidR="00A01D19" w:rsidRPr="008061BD" w:rsidRDefault="00A01D19" w:rsidP="00A01D19">
      <w:pPr>
        <w:pStyle w:val="Tekstpodstawowywcity3"/>
        <w:autoSpaceDN/>
        <w:ind w:left="0"/>
        <w:textAlignment w:val="auto"/>
        <w:rPr>
          <w:rFonts w:eastAsia="Times New Roman" w:cstheme="minorHAnsi"/>
          <w:color w:val="000000" w:themeColor="text1"/>
          <w:sz w:val="22"/>
          <w:szCs w:val="22"/>
        </w:rPr>
      </w:pPr>
      <w:r w:rsidRPr="008061BD">
        <w:rPr>
          <w:rFonts w:eastAsia="Times New Roman" w:cstheme="minorHAnsi"/>
          <w:color w:val="000000" w:themeColor="text1"/>
          <w:sz w:val="22"/>
          <w:szCs w:val="22"/>
        </w:rPr>
        <w:t xml:space="preserve">40 % - gwarancja dłuższa niż </w:t>
      </w:r>
      <w:r w:rsidR="002545D2" w:rsidRPr="008061BD">
        <w:rPr>
          <w:rFonts w:eastAsia="Times New Roman" w:cstheme="minorHAnsi"/>
          <w:color w:val="000000" w:themeColor="text1"/>
          <w:sz w:val="22"/>
          <w:szCs w:val="22"/>
        </w:rPr>
        <w:t>2</w:t>
      </w:r>
      <w:r w:rsidRPr="008061BD">
        <w:rPr>
          <w:rFonts w:eastAsia="Times New Roman" w:cstheme="minorHAnsi"/>
          <w:color w:val="000000" w:themeColor="text1"/>
          <w:sz w:val="22"/>
          <w:szCs w:val="22"/>
        </w:rPr>
        <w:t xml:space="preserve"> lat</w:t>
      </w:r>
      <w:r w:rsidR="002545D2" w:rsidRPr="008061BD">
        <w:rPr>
          <w:rFonts w:eastAsia="Times New Roman" w:cstheme="minorHAnsi"/>
          <w:color w:val="000000" w:themeColor="text1"/>
          <w:sz w:val="22"/>
          <w:szCs w:val="22"/>
        </w:rPr>
        <w:t>a</w:t>
      </w:r>
      <w:r w:rsidRPr="008061BD">
        <w:rPr>
          <w:rFonts w:eastAsia="Times New Roman" w:cstheme="minorHAnsi"/>
          <w:color w:val="000000" w:themeColor="text1"/>
          <w:sz w:val="22"/>
          <w:szCs w:val="22"/>
        </w:rPr>
        <w:t xml:space="preserve"> </w:t>
      </w:r>
    </w:p>
    <w:p w14:paraId="42191B1D" w14:textId="77777777" w:rsidR="008345A9" w:rsidRPr="008061BD" w:rsidRDefault="008345A9" w:rsidP="00A01D19">
      <w:pPr>
        <w:pStyle w:val="Tekstpodstawowywcity3"/>
        <w:autoSpaceDN/>
        <w:ind w:left="0"/>
        <w:textAlignment w:val="auto"/>
        <w:rPr>
          <w:rFonts w:ascii="Times New Roman" w:hAnsi="Times New Roman" w:cs="Times New Roman"/>
          <w:color w:val="000000" w:themeColor="text1"/>
        </w:rPr>
      </w:pPr>
    </w:p>
    <w:p w14:paraId="239B5D59" w14:textId="0BFC677F" w:rsidR="00A01D19" w:rsidRPr="008061BD" w:rsidRDefault="00A01D19" w:rsidP="00A01D19">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Dostawy sukcesywne, zgodnie z zał. nr 3 do Umowy</w:t>
      </w:r>
    </w:p>
    <w:p w14:paraId="43D65B87" w14:textId="77777777" w:rsidR="00A01D19" w:rsidRPr="008061BD" w:rsidRDefault="00A01D19" w:rsidP="00A01D19">
      <w:pPr>
        <w:rPr>
          <w:rFonts w:ascii="Times New Roman" w:hAnsi="Times New Roman" w:cs="Times New Roman"/>
          <w:color w:val="000000" w:themeColor="text1"/>
          <w:sz w:val="22"/>
          <w:szCs w:val="22"/>
        </w:rPr>
      </w:pPr>
    </w:p>
    <w:p w14:paraId="1A58E817" w14:textId="77777777" w:rsidR="00A01D19" w:rsidRPr="008061BD" w:rsidRDefault="00A01D19" w:rsidP="00A01D19">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Zamawiający dopuszcza przeprowadzenie wizji lokalnej.</w:t>
      </w:r>
    </w:p>
    <w:p w14:paraId="3A2A8292" w14:textId="77777777" w:rsidR="008345A9" w:rsidRPr="008061BD" w:rsidRDefault="008345A9" w:rsidP="008345A9">
      <w:pPr>
        <w:rPr>
          <w:rFonts w:ascii="Times New Roman" w:hAnsi="Times New Roman" w:cs="Times New Roman"/>
          <w:color w:val="000000" w:themeColor="text1"/>
        </w:rPr>
      </w:pPr>
    </w:p>
    <w:p w14:paraId="29BF4D8B" w14:textId="77777777" w:rsidR="008345A9" w:rsidRPr="008061BD" w:rsidRDefault="008345A9" w:rsidP="008345A9">
      <w:pPr>
        <w:rPr>
          <w:rFonts w:ascii="Times New Roman" w:hAnsi="Times New Roman" w:cs="Times New Roman"/>
          <w:color w:val="000000" w:themeColor="text1"/>
        </w:rPr>
      </w:pPr>
    </w:p>
    <w:p w14:paraId="67037BCA" w14:textId="77777777" w:rsidR="008345A9" w:rsidRPr="008061BD" w:rsidRDefault="008345A9" w:rsidP="008345A9">
      <w:pPr>
        <w:rPr>
          <w:rFonts w:ascii="Times New Roman" w:hAnsi="Times New Roman" w:cs="Times New Roman"/>
          <w:color w:val="000000" w:themeColor="text1"/>
        </w:rPr>
      </w:pPr>
    </w:p>
    <w:p w14:paraId="1D0EA267" w14:textId="77777777" w:rsidR="008345A9" w:rsidRPr="008061BD" w:rsidRDefault="008345A9" w:rsidP="008345A9">
      <w:pPr>
        <w:rPr>
          <w:rFonts w:ascii="Times New Roman" w:hAnsi="Times New Roman" w:cs="Times New Roman"/>
          <w:color w:val="000000" w:themeColor="text1"/>
          <w:u w:val="single"/>
        </w:rPr>
      </w:pPr>
    </w:p>
    <w:p w14:paraId="74BC6A97" w14:textId="1EDA941D" w:rsidR="008345A9" w:rsidRPr="008061BD" w:rsidRDefault="008061BD" w:rsidP="008345A9">
      <w:pPr>
        <w:rPr>
          <w:rFonts w:ascii="Times New Roman" w:hAnsi="Times New Roman" w:cs="Times New Roman"/>
          <w:color w:val="000000" w:themeColor="text1"/>
          <w:sz w:val="22"/>
          <w:szCs w:val="22"/>
          <w:u w:val="single"/>
        </w:rPr>
      </w:pPr>
      <w:r w:rsidRPr="008061BD">
        <w:rPr>
          <w:rFonts w:ascii="Times New Roman" w:hAnsi="Times New Roman" w:cs="Times New Roman"/>
          <w:color w:val="000000" w:themeColor="text1"/>
          <w:sz w:val="22"/>
          <w:szCs w:val="22"/>
          <w:u w:val="single"/>
        </w:rPr>
        <w:t xml:space="preserve">Wymagania szczególne Zamawiającego </w:t>
      </w:r>
      <w:r w:rsidR="008345A9" w:rsidRPr="008061BD">
        <w:rPr>
          <w:rFonts w:ascii="Times New Roman" w:hAnsi="Times New Roman" w:cs="Times New Roman"/>
          <w:color w:val="000000" w:themeColor="text1"/>
          <w:sz w:val="22"/>
          <w:szCs w:val="22"/>
          <w:u w:val="single"/>
        </w:rPr>
        <w:t>dot. Pakietu nr 1</w:t>
      </w:r>
      <w:r w:rsidRPr="008061BD">
        <w:rPr>
          <w:rFonts w:ascii="Times New Roman" w:hAnsi="Times New Roman" w:cs="Times New Roman"/>
          <w:color w:val="000000" w:themeColor="text1"/>
          <w:sz w:val="22"/>
          <w:szCs w:val="22"/>
          <w:u w:val="single"/>
        </w:rPr>
        <w:t xml:space="preserve"> i 2 </w:t>
      </w:r>
      <w:r w:rsidR="008345A9" w:rsidRPr="008061BD">
        <w:rPr>
          <w:rFonts w:ascii="Times New Roman" w:hAnsi="Times New Roman" w:cs="Times New Roman"/>
          <w:color w:val="000000" w:themeColor="text1"/>
          <w:sz w:val="22"/>
          <w:szCs w:val="22"/>
          <w:u w:val="single"/>
        </w:rPr>
        <w:t xml:space="preserve"> </w:t>
      </w:r>
      <w:r w:rsidR="00A01D19" w:rsidRPr="008061BD">
        <w:rPr>
          <w:rFonts w:ascii="Times New Roman" w:hAnsi="Times New Roman" w:cs="Times New Roman"/>
          <w:color w:val="000000" w:themeColor="text1"/>
          <w:sz w:val="22"/>
          <w:szCs w:val="22"/>
          <w:u w:val="single"/>
        </w:rPr>
        <w:t xml:space="preserve">:  </w:t>
      </w:r>
    </w:p>
    <w:p w14:paraId="73615031" w14:textId="77777777" w:rsidR="008061BD" w:rsidRPr="008061BD" w:rsidRDefault="008061BD" w:rsidP="008345A9">
      <w:pPr>
        <w:rPr>
          <w:rFonts w:ascii="Times New Roman" w:hAnsi="Times New Roman" w:cs="Times New Roman"/>
          <w:color w:val="000000" w:themeColor="text1"/>
          <w:sz w:val="22"/>
          <w:szCs w:val="22"/>
        </w:rPr>
      </w:pPr>
    </w:p>
    <w:p w14:paraId="402B2F8C" w14:textId="39EDD977" w:rsidR="00A01D19" w:rsidRPr="008061BD" w:rsidRDefault="00A01D19" w:rsidP="008345A9">
      <w:pPr>
        <w:rPr>
          <w:rFonts w:ascii="Times New Roman" w:hAnsi="Times New Roman" w:cs="Times New Roman"/>
          <w:color w:val="000000" w:themeColor="text1"/>
          <w:sz w:val="22"/>
          <w:szCs w:val="22"/>
        </w:rPr>
      </w:pPr>
      <w:r w:rsidRPr="008061BD">
        <w:rPr>
          <w:rFonts w:ascii="Times New Roman" w:hAnsi="Times New Roman" w:cs="Times New Roman"/>
          <w:color w:val="000000" w:themeColor="text1"/>
          <w:sz w:val="22"/>
          <w:szCs w:val="22"/>
        </w:rPr>
        <w:t xml:space="preserve">Oferent-dostawca zapewnia specjalistyczny montaż zamówionego sprzętu w miejscu wskazanym przez Zamawiającego. Kolorystyka wybranego wyposażenia do uzgodnienia z Zamawiającym podczas wizji lokalnej. </w:t>
      </w:r>
    </w:p>
    <w:p w14:paraId="53CBEF31" w14:textId="77777777" w:rsidR="00A01D19" w:rsidRPr="008061BD" w:rsidRDefault="00A01D19" w:rsidP="00A01D19">
      <w:pPr>
        <w:rPr>
          <w:rFonts w:ascii="Times New Roman" w:hAnsi="Times New Roman" w:cs="Times New Roman"/>
          <w:color w:val="000000" w:themeColor="text1"/>
          <w:sz w:val="22"/>
          <w:szCs w:val="22"/>
        </w:rPr>
      </w:pPr>
      <w:r w:rsidRPr="008061BD">
        <w:rPr>
          <w:rFonts w:ascii="Times New Roman" w:eastAsia="Lucida Sans Unicode" w:hAnsi="Times New Roman" w:cs="Times New Roman"/>
          <w:color w:val="000000" w:themeColor="text1"/>
          <w:kern w:val="2"/>
          <w:sz w:val="22"/>
          <w:szCs w:val="22"/>
        </w:rPr>
        <w:t>Wszystkie oferowane meble i wyposażenie – nowe, wyprodukowane w roku, w którym będą dostarczane, nieuszkodzone, niebędące uprzednio przedmiotem ekspozycji i wystaw, wykonane profesjonalnie, z zachowaniem wysokiej jakości, estetyki i trwałości wykonania, dostarczone kompletne i w całości, po zamontowaniu gotowe do pracy zgodnie z przeznaczeniem bez żadnych dodatkowych zakupów inwestycyjnych Wszystkie użyte materiały do wykonania mebli muszą być dopuszczone do obrotu na terytorium RP, posiadać wszelkie wymagane przez przepisy prawa świadectwa, certyfikaty, atesty, deklaracje zgodności oraz spełniać wszelkie wymagane przez przepisy prawa wymogi w zakresie norm bezpieczeństwa. Meble wykonane z materiałów posiadających wymagane świadectwa dopuszczające do eksploatacji w pomieszczeniach medycznych. Podane w zestawieniu asortymentowym wymiary mebli są wymiarami przybliżonymi. Wymiary pomieszczeń i mebli wymagają pomiarów z natury na wyposażanym obiekcie w czasie wizji lokalnej.</w:t>
      </w:r>
      <w:r w:rsidRPr="008061BD">
        <w:rPr>
          <w:rFonts w:ascii="Times New Roman" w:hAnsi="Times New Roman" w:cs="Times New Roman"/>
          <w:color w:val="000000" w:themeColor="text1"/>
          <w:sz w:val="22"/>
          <w:szCs w:val="22"/>
        </w:rPr>
        <w:t xml:space="preserve"> Oferowane wyposażenie musi posiadać atest higieniczny na system mebli – nie dopuszcza się atestów na poszczególne elementy składowe mebla. Stosowny dokument należy dołączyć na etapie składania oferty</w:t>
      </w:r>
    </w:p>
    <w:p w14:paraId="51A402C4" w14:textId="77777777" w:rsidR="00A01D19" w:rsidRPr="008061BD" w:rsidRDefault="00A01D19" w:rsidP="00A01D19">
      <w:pPr>
        <w:rPr>
          <w:rFonts w:ascii="Times New Roman" w:hAnsi="Times New Roman" w:cs="Times New Roman"/>
          <w:b/>
          <w:color w:val="000000" w:themeColor="text1"/>
          <w:sz w:val="20"/>
          <w:szCs w:val="20"/>
        </w:rPr>
      </w:pPr>
    </w:p>
    <w:p w14:paraId="09D8B72C" w14:textId="77777777" w:rsidR="00B63988" w:rsidRPr="008061BD" w:rsidRDefault="00B63988" w:rsidP="00A01D19">
      <w:pPr>
        <w:rPr>
          <w:rFonts w:ascii="Times New Roman" w:hAnsi="Times New Roman" w:cs="Times New Roman"/>
          <w:b/>
          <w:color w:val="000000" w:themeColor="text1"/>
          <w:sz w:val="20"/>
          <w:szCs w:val="20"/>
        </w:rPr>
      </w:pPr>
    </w:p>
    <w:p w14:paraId="13C174CE" w14:textId="77777777" w:rsidR="00B63988" w:rsidRPr="008061BD" w:rsidRDefault="00B63988" w:rsidP="00A01D19">
      <w:pPr>
        <w:rPr>
          <w:rFonts w:ascii="Times New Roman" w:hAnsi="Times New Roman" w:cs="Times New Roman"/>
          <w:b/>
          <w:color w:val="000000" w:themeColor="text1"/>
          <w:sz w:val="20"/>
          <w:szCs w:val="20"/>
        </w:rPr>
      </w:pPr>
    </w:p>
    <w:p w14:paraId="3F323A80" w14:textId="77777777" w:rsidR="00B63988" w:rsidRPr="008061BD" w:rsidRDefault="00B63988" w:rsidP="00A01D19">
      <w:pPr>
        <w:rPr>
          <w:rFonts w:ascii="Times New Roman" w:hAnsi="Times New Roman" w:cs="Times New Roman"/>
          <w:b/>
          <w:color w:val="000000" w:themeColor="text1"/>
          <w:sz w:val="20"/>
          <w:szCs w:val="20"/>
        </w:rPr>
      </w:pPr>
    </w:p>
    <w:p w14:paraId="2EFD9AFD" w14:textId="77777777" w:rsidR="00B63988" w:rsidRPr="008061BD" w:rsidRDefault="00B63988" w:rsidP="00A01D19">
      <w:pPr>
        <w:rPr>
          <w:rFonts w:ascii="Times New Roman" w:hAnsi="Times New Roman" w:cs="Times New Roman"/>
          <w:b/>
          <w:color w:val="000000" w:themeColor="text1"/>
          <w:sz w:val="20"/>
          <w:szCs w:val="20"/>
        </w:rPr>
      </w:pPr>
    </w:p>
    <w:p w14:paraId="07C481CF" w14:textId="77777777" w:rsidR="00B63988" w:rsidRPr="008061BD" w:rsidRDefault="00B63988" w:rsidP="00A01D19">
      <w:pPr>
        <w:rPr>
          <w:rFonts w:ascii="Times New Roman" w:hAnsi="Times New Roman" w:cs="Times New Roman"/>
          <w:b/>
          <w:color w:val="000000" w:themeColor="text1"/>
          <w:sz w:val="20"/>
          <w:szCs w:val="20"/>
        </w:rPr>
      </w:pPr>
    </w:p>
    <w:p w14:paraId="64F58777" w14:textId="77777777" w:rsidR="00B63988" w:rsidRPr="008061BD" w:rsidRDefault="00B63988" w:rsidP="00A01D19">
      <w:pPr>
        <w:rPr>
          <w:rFonts w:ascii="Times New Roman" w:hAnsi="Times New Roman" w:cs="Times New Roman"/>
          <w:b/>
          <w:color w:val="000000" w:themeColor="text1"/>
          <w:sz w:val="20"/>
          <w:szCs w:val="20"/>
        </w:rPr>
      </w:pPr>
    </w:p>
    <w:p w14:paraId="45AC95B2" w14:textId="77777777" w:rsidR="00B63988" w:rsidRPr="008061BD" w:rsidRDefault="00B63988" w:rsidP="00A01D19">
      <w:pPr>
        <w:rPr>
          <w:rFonts w:ascii="Times New Roman" w:hAnsi="Times New Roman" w:cs="Times New Roman"/>
          <w:b/>
          <w:color w:val="000000" w:themeColor="text1"/>
          <w:sz w:val="20"/>
          <w:szCs w:val="20"/>
        </w:rPr>
      </w:pPr>
    </w:p>
    <w:p w14:paraId="1D582EC4" w14:textId="77777777" w:rsidR="00B63988" w:rsidRPr="008061BD" w:rsidRDefault="00B63988" w:rsidP="00A01D19">
      <w:pPr>
        <w:rPr>
          <w:rFonts w:ascii="Times New Roman" w:hAnsi="Times New Roman" w:cs="Times New Roman"/>
          <w:b/>
          <w:color w:val="000000" w:themeColor="text1"/>
          <w:sz w:val="20"/>
          <w:szCs w:val="20"/>
        </w:rPr>
      </w:pPr>
    </w:p>
    <w:p w14:paraId="2FD47B4C" w14:textId="77777777" w:rsidR="00B63988" w:rsidRPr="008061BD" w:rsidRDefault="00B63988" w:rsidP="00A01D19">
      <w:pPr>
        <w:rPr>
          <w:rFonts w:ascii="Times New Roman" w:hAnsi="Times New Roman" w:cs="Times New Roman"/>
          <w:b/>
          <w:color w:val="000000" w:themeColor="text1"/>
          <w:sz w:val="20"/>
          <w:szCs w:val="20"/>
        </w:rPr>
      </w:pPr>
    </w:p>
    <w:p w14:paraId="3A0BB293" w14:textId="77777777" w:rsidR="00B63988" w:rsidRPr="008061BD" w:rsidRDefault="00B63988" w:rsidP="00A01D19">
      <w:pPr>
        <w:rPr>
          <w:rFonts w:ascii="Times New Roman" w:hAnsi="Times New Roman" w:cs="Times New Roman"/>
          <w:b/>
          <w:color w:val="000000" w:themeColor="text1"/>
          <w:sz w:val="20"/>
          <w:szCs w:val="20"/>
        </w:rPr>
      </w:pPr>
    </w:p>
    <w:p w14:paraId="289B115E" w14:textId="77777777" w:rsidR="00B63988" w:rsidRPr="008061BD" w:rsidRDefault="00B63988" w:rsidP="00A01D19">
      <w:pPr>
        <w:rPr>
          <w:rFonts w:ascii="Times New Roman" w:hAnsi="Times New Roman" w:cs="Times New Roman"/>
          <w:b/>
          <w:color w:val="000000" w:themeColor="text1"/>
          <w:sz w:val="20"/>
          <w:szCs w:val="20"/>
        </w:rPr>
      </w:pPr>
    </w:p>
    <w:p w14:paraId="7EC5F2F6" w14:textId="77777777" w:rsidR="00B63988" w:rsidRPr="008061BD" w:rsidRDefault="00B63988" w:rsidP="00A01D19">
      <w:pPr>
        <w:rPr>
          <w:rFonts w:ascii="Times New Roman" w:hAnsi="Times New Roman" w:cs="Times New Roman"/>
          <w:b/>
          <w:color w:val="000000" w:themeColor="text1"/>
          <w:sz w:val="20"/>
          <w:szCs w:val="20"/>
        </w:rPr>
      </w:pPr>
    </w:p>
    <w:p w14:paraId="1AECE2C7" w14:textId="77777777" w:rsidR="00B63988" w:rsidRPr="008061BD" w:rsidRDefault="00B63988" w:rsidP="00A01D19">
      <w:pPr>
        <w:rPr>
          <w:rFonts w:ascii="Times New Roman" w:hAnsi="Times New Roman" w:cs="Times New Roman"/>
          <w:b/>
          <w:color w:val="000000" w:themeColor="text1"/>
          <w:sz w:val="20"/>
          <w:szCs w:val="20"/>
        </w:rPr>
      </w:pPr>
    </w:p>
    <w:p w14:paraId="6D940159" w14:textId="77777777" w:rsidR="00B63988" w:rsidRPr="008061BD" w:rsidRDefault="00B63988" w:rsidP="00A01D19">
      <w:pPr>
        <w:rPr>
          <w:rFonts w:ascii="Times New Roman" w:hAnsi="Times New Roman" w:cs="Times New Roman"/>
          <w:b/>
          <w:color w:val="000000" w:themeColor="text1"/>
          <w:sz w:val="20"/>
          <w:szCs w:val="20"/>
        </w:rPr>
      </w:pPr>
    </w:p>
    <w:p w14:paraId="68D00771" w14:textId="77777777" w:rsidR="00B63988" w:rsidRPr="008061BD" w:rsidRDefault="00B63988" w:rsidP="00A01D19">
      <w:pPr>
        <w:rPr>
          <w:rFonts w:ascii="Times New Roman" w:hAnsi="Times New Roman" w:cs="Times New Roman"/>
          <w:b/>
          <w:color w:val="000000" w:themeColor="text1"/>
          <w:sz w:val="20"/>
          <w:szCs w:val="20"/>
        </w:rPr>
      </w:pPr>
    </w:p>
    <w:p w14:paraId="0032FE51" w14:textId="77777777" w:rsidR="00B63988" w:rsidRPr="008061BD" w:rsidRDefault="00B63988" w:rsidP="00A01D19">
      <w:pPr>
        <w:rPr>
          <w:rFonts w:ascii="Times New Roman" w:hAnsi="Times New Roman" w:cs="Times New Roman"/>
          <w:b/>
          <w:color w:val="000000" w:themeColor="text1"/>
          <w:sz w:val="20"/>
          <w:szCs w:val="20"/>
        </w:rPr>
      </w:pPr>
    </w:p>
    <w:p w14:paraId="6FC29B88" w14:textId="77777777" w:rsidR="00B63988" w:rsidRPr="008061BD" w:rsidRDefault="00B63988" w:rsidP="00A01D19">
      <w:pPr>
        <w:rPr>
          <w:rFonts w:ascii="Times New Roman" w:hAnsi="Times New Roman" w:cs="Times New Roman"/>
          <w:b/>
          <w:color w:val="000000" w:themeColor="text1"/>
          <w:sz w:val="20"/>
          <w:szCs w:val="20"/>
        </w:rPr>
      </w:pPr>
    </w:p>
    <w:p w14:paraId="7B4CC958" w14:textId="77777777" w:rsidR="00B63988" w:rsidRPr="008061BD" w:rsidRDefault="00B63988" w:rsidP="00A01D19">
      <w:pPr>
        <w:rPr>
          <w:rFonts w:ascii="Times New Roman" w:hAnsi="Times New Roman" w:cs="Times New Roman"/>
          <w:b/>
          <w:color w:val="000000" w:themeColor="text1"/>
          <w:sz w:val="20"/>
          <w:szCs w:val="20"/>
        </w:rPr>
      </w:pPr>
    </w:p>
    <w:p w14:paraId="46BD442E" w14:textId="77777777" w:rsidR="008345A9" w:rsidRPr="008061BD" w:rsidRDefault="008345A9" w:rsidP="00A01D19">
      <w:pPr>
        <w:rPr>
          <w:rFonts w:ascii="Times New Roman" w:hAnsi="Times New Roman" w:cs="Times New Roman"/>
          <w:b/>
          <w:color w:val="000000" w:themeColor="text1"/>
          <w:sz w:val="20"/>
          <w:szCs w:val="20"/>
        </w:rPr>
      </w:pPr>
    </w:p>
    <w:p w14:paraId="64023DDB" w14:textId="77777777" w:rsidR="008345A9" w:rsidRPr="008061BD" w:rsidRDefault="008345A9" w:rsidP="00A01D19">
      <w:pPr>
        <w:rPr>
          <w:rFonts w:ascii="Times New Roman" w:hAnsi="Times New Roman" w:cs="Times New Roman"/>
          <w:b/>
          <w:color w:val="000000" w:themeColor="text1"/>
          <w:sz w:val="20"/>
          <w:szCs w:val="20"/>
        </w:rPr>
      </w:pPr>
    </w:p>
    <w:p w14:paraId="7310D104" w14:textId="77777777" w:rsidR="008345A9" w:rsidRPr="008061BD" w:rsidRDefault="008345A9" w:rsidP="00A01D19">
      <w:pPr>
        <w:rPr>
          <w:rFonts w:ascii="Times New Roman" w:hAnsi="Times New Roman" w:cs="Times New Roman"/>
          <w:b/>
          <w:color w:val="000000" w:themeColor="text1"/>
          <w:sz w:val="20"/>
          <w:szCs w:val="20"/>
        </w:rPr>
      </w:pPr>
    </w:p>
    <w:p w14:paraId="2303472A" w14:textId="77777777" w:rsidR="008345A9" w:rsidRPr="008061BD" w:rsidRDefault="008345A9" w:rsidP="00A01D19">
      <w:pPr>
        <w:rPr>
          <w:rFonts w:ascii="Times New Roman" w:hAnsi="Times New Roman" w:cs="Times New Roman"/>
          <w:b/>
          <w:color w:val="000000" w:themeColor="text1"/>
          <w:sz w:val="20"/>
          <w:szCs w:val="20"/>
        </w:rPr>
      </w:pPr>
    </w:p>
    <w:p w14:paraId="253C9D69" w14:textId="77777777" w:rsidR="008345A9" w:rsidRPr="008061BD" w:rsidRDefault="008345A9" w:rsidP="00A01D19">
      <w:pPr>
        <w:rPr>
          <w:rFonts w:ascii="Times New Roman" w:hAnsi="Times New Roman" w:cs="Times New Roman"/>
          <w:b/>
          <w:color w:val="000000" w:themeColor="text1"/>
          <w:sz w:val="20"/>
          <w:szCs w:val="20"/>
        </w:rPr>
      </w:pPr>
    </w:p>
    <w:p w14:paraId="4E9284FE" w14:textId="77777777" w:rsidR="008345A9" w:rsidRPr="008061BD" w:rsidRDefault="008345A9" w:rsidP="00A01D19">
      <w:pPr>
        <w:rPr>
          <w:rFonts w:ascii="Times New Roman" w:hAnsi="Times New Roman" w:cs="Times New Roman"/>
          <w:b/>
          <w:color w:val="000000" w:themeColor="text1"/>
          <w:sz w:val="20"/>
          <w:szCs w:val="20"/>
        </w:rPr>
      </w:pPr>
    </w:p>
    <w:p w14:paraId="61FB0507" w14:textId="77777777" w:rsidR="008345A9" w:rsidRDefault="008345A9" w:rsidP="00A01D19">
      <w:pPr>
        <w:rPr>
          <w:rFonts w:ascii="Times New Roman" w:hAnsi="Times New Roman" w:cs="Times New Roman"/>
          <w:b/>
          <w:color w:val="000000" w:themeColor="text1"/>
          <w:sz w:val="20"/>
          <w:szCs w:val="20"/>
        </w:rPr>
      </w:pPr>
    </w:p>
    <w:p w14:paraId="58AF8FCE" w14:textId="77777777" w:rsidR="008061BD" w:rsidRDefault="008061BD" w:rsidP="00A01D19">
      <w:pPr>
        <w:rPr>
          <w:rFonts w:ascii="Times New Roman" w:hAnsi="Times New Roman" w:cs="Times New Roman"/>
          <w:b/>
          <w:color w:val="000000" w:themeColor="text1"/>
          <w:sz w:val="20"/>
          <w:szCs w:val="20"/>
        </w:rPr>
      </w:pPr>
    </w:p>
    <w:p w14:paraId="4DA7C7D5" w14:textId="77777777" w:rsidR="00B63988" w:rsidRPr="008061BD" w:rsidRDefault="00B63988" w:rsidP="00A01D19">
      <w:pPr>
        <w:rPr>
          <w:rFonts w:ascii="Times New Roman" w:hAnsi="Times New Roman" w:cs="Times New Roman"/>
          <w:b/>
          <w:color w:val="000000" w:themeColor="text1"/>
          <w:sz w:val="20"/>
          <w:szCs w:val="20"/>
        </w:rPr>
      </w:pPr>
    </w:p>
    <w:p w14:paraId="2A87A947" w14:textId="3F0D1EC1" w:rsidR="00B63988" w:rsidRPr="008061BD" w:rsidRDefault="00B63988" w:rsidP="00B63988">
      <w:pPr>
        <w:jc w:val="right"/>
        <w:rPr>
          <w:rFonts w:ascii="Times New Roman" w:hAnsi="Times New Roman" w:cs="Times New Roman"/>
          <w:bCs/>
          <w:color w:val="000000" w:themeColor="text1"/>
          <w:sz w:val="20"/>
          <w:szCs w:val="20"/>
        </w:rPr>
      </w:pP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
          <w:color w:val="000000" w:themeColor="text1"/>
          <w:sz w:val="20"/>
          <w:szCs w:val="20"/>
        </w:rPr>
        <w:tab/>
      </w:r>
      <w:r w:rsidRPr="008061BD">
        <w:rPr>
          <w:rFonts w:ascii="Times New Roman" w:hAnsi="Times New Roman" w:cs="Times New Roman"/>
          <w:bCs/>
          <w:color w:val="000000" w:themeColor="text1"/>
          <w:sz w:val="20"/>
          <w:szCs w:val="20"/>
        </w:rPr>
        <w:t>Załącznik nr 1 do OPZ</w:t>
      </w:r>
    </w:p>
    <w:p w14:paraId="6CCB2558" w14:textId="77777777" w:rsidR="00B63988" w:rsidRPr="008061BD" w:rsidRDefault="00B63988" w:rsidP="00B63988">
      <w:pPr>
        <w:jc w:val="right"/>
        <w:rPr>
          <w:rFonts w:ascii="Times New Roman" w:hAnsi="Times New Roman" w:cs="Times New Roman"/>
          <w:bCs/>
          <w:color w:val="000000" w:themeColor="text1"/>
          <w:sz w:val="20"/>
          <w:szCs w:val="20"/>
        </w:rPr>
      </w:pPr>
    </w:p>
    <w:p w14:paraId="6C84EE5F" w14:textId="2D4B839E" w:rsidR="00A01D19" w:rsidRPr="008061BD" w:rsidRDefault="00A01D19" w:rsidP="00A01D19">
      <w:pPr>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Pakiet nr 1</w:t>
      </w:r>
      <w:r w:rsidR="00B63988" w:rsidRPr="008061BD">
        <w:rPr>
          <w:rFonts w:ascii="Times New Roman" w:hAnsi="Times New Roman" w:cs="Times New Roman"/>
          <w:b/>
          <w:color w:val="000000" w:themeColor="text1"/>
          <w:sz w:val="20"/>
          <w:szCs w:val="20"/>
        </w:rPr>
        <w:t xml:space="preserve"> - </w:t>
      </w:r>
      <w:r w:rsidRPr="008061BD">
        <w:rPr>
          <w:rFonts w:ascii="Times New Roman" w:hAnsi="Times New Roman" w:cs="Times New Roman"/>
          <w:b/>
          <w:color w:val="000000" w:themeColor="text1"/>
          <w:sz w:val="20"/>
          <w:szCs w:val="20"/>
        </w:rPr>
        <w:t xml:space="preserve">lampy bakteriobójcze przepływowe jezdne – 24 szt. </w:t>
      </w:r>
    </w:p>
    <w:p w14:paraId="65E50C70"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1F1B080B" w14:textId="77777777" w:rsidR="00A01D19" w:rsidRPr="008061BD" w:rsidRDefault="00A01D19" w:rsidP="00A01D19">
      <w:pPr>
        <w:rPr>
          <w:rFonts w:ascii="Times New Roman" w:hAnsi="Times New Roman" w:cs="Times New Roman"/>
          <w:color w:val="000000" w:themeColor="text1"/>
          <w:sz w:val="20"/>
          <w:szCs w:val="20"/>
        </w:rPr>
      </w:pPr>
    </w:p>
    <w:p w14:paraId="6B10624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70576D6" w14:textId="77777777" w:rsidR="008061BD" w:rsidRDefault="00A01D19" w:rsidP="00A01D19">
      <w:pPr>
        <w:tabs>
          <w:tab w:val="left" w:pos="2880"/>
          <w:tab w:val="left" w:pos="3420"/>
        </w:tabs>
        <w:jc w:val="both"/>
        <w:rPr>
          <w:rFonts w:ascii="Arial Narrow" w:eastAsia="Calibri" w:hAnsi="Arial Narrow"/>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r w:rsidRPr="008061BD">
        <w:rPr>
          <w:rFonts w:ascii="Arial Narrow" w:eastAsia="Calibri" w:hAnsi="Arial Narrow"/>
          <w:color w:val="000000" w:themeColor="text1"/>
          <w:sz w:val="20"/>
          <w:szCs w:val="20"/>
        </w:rPr>
        <w:tab/>
        <w:t xml:space="preserve"> </w:t>
      </w:r>
    </w:p>
    <w:p w14:paraId="6E9797FB" w14:textId="6A5481D3"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Arial Narrow" w:eastAsia="Calibri" w:hAnsi="Arial Narrow"/>
          <w:color w:val="000000" w:themeColor="text1"/>
          <w:sz w:val="20"/>
          <w:szCs w:val="20"/>
        </w:rPr>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8061BD" w:rsidRPr="008061BD" w14:paraId="71F850EF" w14:textId="77777777" w:rsidTr="009253B0">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AE75FD" w14:textId="77777777" w:rsidR="00A01D19" w:rsidRPr="008061BD" w:rsidRDefault="00A01D19" w:rsidP="009253B0">
            <w:pPr>
              <w:pStyle w:val="Standard"/>
              <w:jc w:val="center"/>
              <w:rPr>
                <w:rFonts w:ascii="Arial Narrow" w:eastAsia="Calibri" w:hAnsi="Arial Narrow"/>
                <w:b/>
                <w:color w:val="000000" w:themeColor="text1"/>
                <w:sz w:val="20"/>
                <w:szCs w:val="20"/>
              </w:rPr>
            </w:pPr>
            <w:r w:rsidRPr="008061BD">
              <w:rPr>
                <w:rFonts w:ascii="Arial Narrow" w:eastAsia="Calibri" w:hAnsi="Arial Narrow"/>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7F143D9" w14:textId="77777777" w:rsidR="00A01D19" w:rsidRPr="008061BD" w:rsidRDefault="00A01D19" w:rsidP="009253B0">
            <w:pPr>
              <w:pStyle w:val="Standard"/>
              <w:keepNext/>
              <w:outlineLvl w:val="0"/>
              <w:rPr>
                <w:rFonts w:ascii="Arial Narrow" w:hAnsi="Arial Narrow"/>
                <w:b/>
                <w:bCs/>
                <w:smallCaps/>
                <w:color w:val="000000" w:themeColor="text1"/>
                <w:sz w:val="20"/>
                <w:szCs w:val="20"/>
              </w:rPr>
            </w:pPr>
            <w:r w:rsidRPr="008061BD">
              <w:rPr>
                <w:rFonts w:ascii="Arial Narrow" w:hAnsi="Arial Narrow"/>
                <w:b/>
                <w:bCs/>
                <w:smallCaps/>
                <w:color w:val="000000" w:themeColor="text1"/>
                <w:sz w:val="20"/>
                <w:szCs w:val="20"/>
              </w:rPr>
              <w:t>Parametr / warunek wymagany</w:t>
            </w:r>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DC4CCFA" w14:textId="77777777" w:rsidR="00A01D19" w:rsidRPr="008061BD" w:rsidRDefault="00A01D19" w:rsidP="009253B0">
            <w:pPr>
              <w:pStyle w:val="Standard"/>
              <w:keepNext/>
              <w:jc w:val="center"/>
              <w:outlineLvl w:val="1"/>
              <w:rPr>
                <w:rFonts w:ascii="Arial Narrow" w:hAnsi="Arial Narrow"/>
                <w:b/>
                <w:bCs/>
                <w:smallCaps/>
                <w:color w:val="000000" w:themeColor="text1"/>
                <w:sz w:val="20"/>
                <w:szCs w:val="20"/>
              </w:rPr>
            </w:pPr>
            <w:r w:rsidRPr="008061BD">
              <w:rPr>
                <w:rFonts w:ascii="Arial Narrow" w:hAnsi="Arial Narrow"/>
                <w:b/>
                <w:bCs/>
                <w:smallCaps/>
                <w:color w:val="000000" w:themeColor="text1"/>
                <w:sz w:val="20"/>
                <w:szCs w:val="20"/>
              </w:rPr>
              <w:t>parametr oferowany – podać</w:t>
            </w:r>
          </w:p>
        </w:tc>
      </w:tr>
      <w:tr w:rsidR="008061BD" w:rsidRPr="008061BD" w14:paraId="4D05BD24"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E45D0EA" w14:textId="77777777" w:rsidR="00A01D19" w:rsidRPr="008061BD" w:rsidRDefault="00A01D19" w:rsidP="00A01D19">
            <w:pPr>
              <w:pStyle w:val="Standard"/>
              <w:widowControl w:val="0"/>
              <w:numPr>
                <w:ilvl w:val="0"/>
                <w:numId w:val="270"/>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76C9705" w14:textId="77777777" w:rsidR="00A01D19" w:rsidRPr="008061BD" w:rsidRDefault="00A01D19" w:rsidP="009253B0">
            <w:pPr>
              <w:pStyle w:val="Standard"/>
              <w:jc w:val="both"/>
              <w:rPr>
                <w:color w:val="000000" w:themeColor="text1"/>
                <w:sz w:val="20"/>
                <w:szCs w:val="20"/>
                <w:lang w:eastAsia="pl-PL"/>
              </w:rPr>
            </w:pPr>
            <w:r w:rsidRPr="008061BD">
              <w:rPr>
                <w:color w:val="000000" w:themeColor="text1"/>
                <w:sz w:val="20"/>
                <w:szCs w:val="20"/>
                <w:lang w:eastAsia="pl-PL"/>
              </w:rPr>
              <w:t>Lampa bakteriobójcza przepływowa jezdna – dwufunkcyjna z zabezpieczeniem i licznikiem czasu pracy</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BEA77E0"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3E757162"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35F613"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12E3B99"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Funkcja przepływowej dezynfekcji powietrza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5B150C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7C66A60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A8B9D2F"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919F316"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Funkcja jednokierunkowej bezpośredniej dezynfekcji powierzchni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38F52C2"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E1998A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8FD4F2A"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8D2BD45"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Rodzaj światła: ultrafioletowe UV-C</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B3F70D"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9F6BB64"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701D380"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C1B9C02"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Przepływ powietrza: min. 130 m3 /h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A3CCFA6"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6A472FE4"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97FCBFC"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6C16886"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Filtr przeciwkurzowy + 5 szt do wymiany.</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4D3BEB0"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165616F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052262"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804DA4E"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Miejsce na filtr HEPA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D378780"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7AED5B4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FBABC11"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9CDD1EF"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Żywotność źródła światła: min. 9000 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7FB9E1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24D7F91B"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ED4B5F2"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154F36F" w14:textId="77777777" w:rsidR="00A01D19" w:rsidRPr="008061BD" w:rsidRDefault="00A01D19" w:rsidP="009253B0">
            <w:pPr>
              <w:pStyle w:val="Standard"/>
              <w:jc w:val="both"/>
              <w:rPr>
                <w:color w:val="000000" w:themeColor="text1"/>
                <w:sz w:val="20"/>
                <w:szCs w:val="20"/>
                <w:lang w:eastAsia="pl-PL"/>
              </w:rPr>
            </w:pPr>
            <w:r w:rsidRPr="008061BD">
              <w:rPr>
                <w:color w:val="000000" w:themeColor="text1"/>
                <w:sz w:val="20"/>
                <w:szCs w:val="20"/>
                <w:lang w:eastAsia="pl-PL"/>
              </w:rPr>
              <w:t>Włącznik on/off</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30BC02A"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09BCA70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7C3F61"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98130E"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Stopień szczelności: IP20</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61FB703"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6ED2F70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60DFE9"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7AA6BE"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montowana jest na stabilnym statywie mobilnym z kółkami,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C5B8A3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12BA9E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E5B186A"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7C46AC1" w14:textId="77777777" w:rsidR="00A01D19" w:rsidRPr="008061BD" w:rsidRDefault="00A01D19" w:rsidP="009253B0">
            <w:pPr>
              <w:pStyle w:val="Standard"/>
              <w:jc w:val="both"/>
              <w:rPr>
                <w:color w:val="000000" w:themeColor="text1"/>
              </w:rPr>
            </w:pPr>
            <w:r w:rsidRPr="008061BD">
              <w:rPr>
                <w:rStyle w:val="Pogrubienie"/>
                <w:color w:val="000000" w:themeColor="text1"/>
                <w:sz w:val="20"/>
                <w:szCs w:val="20"/>
              </w:rPr>
              <w:t>Pilot zdalnego włączania i wyłączania</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5405C8F"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5DA94FE7"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21AF21"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E483EE9"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Przewód zasilający: 3 m</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A233C9"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418CC92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36B3F5D"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46AA296"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Klasa zabezpieczenia przeciwporażeniowego: I</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9EC1921"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08C34F2D"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10D9F8E"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2AEE1E1"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Napięcie zasilania: 230 V, 50 Hz  </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A1C3FAA"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485F61A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7C132D6"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9C80C24"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Moc pobierana z sieci:  &lt; 180 W</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A869718"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6018A05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E3195F7"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F52DFDA" w14:textId="77777777" w:rsidR="00A01D19" w:rsidRPr="008061BD" w:rsidRDefault="00A01D19" w:rsidP="009253B0">
            <w:pPr>
              <w:pStyle w:val="Standard"/>
              <w:rPr>
                <w:color w:val="000000" w:themeColor="text1"/>
                <w:sz w:val="20"/>
                <w:szCs w:val="20"/>
              </w:rPr>
            </w:pPr>
            <w:r w:rsidRPr="008061BD">
              <w:rPr>
                <w:color w:val="000000" w:themeColor="text1"/>
                <w:sz w:val="20"/>
                <w:szCs w:val="20"/>
              </w:rPr>
              <w:t>Obudowa lampy  która pozwala na jej mycie i dezynfekcję</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626DBC"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2462C52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CBD152"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529F49B" w14:textId="77777777" w:rsidR="00A01D19" w:rsidRPr="008061BD" w:rsidRDefault="00A01D19" w:rsidP="009253B0">
            <w:pPr>
              <w:pStyle w:val="Standard"/>
              <w:jc w:val="both"/>
              <w:rPr>
                <w:color w:val="000000" w:themeColor="text1"/>
                <w:sz w:val="20"/>
                <w:szCs w:val="20"/>
              </w:rPr>
            </w:pPr>
            <w:r w:rsidRPr="008061BD">
              <w:rPr>
                <w:color w:val="000000" w:themeColor="text1"/>
                <w:sz w:val="20"/>
                <w:szCs w:val="20"/>
              </w:rPr>
              <w:t>Gwarancja 24 mies. Instrukcja obsługi w języku polskim</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599B286"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8061BD" w:rsidRPr="008061BD" w14:paraId="3D17CE2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C332AFB"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204E501" w14:textId="77777777" w:rsidR="00A01D19" w:rsidRPr="008061BD" w:rsidRDefault="00A01D19" w:rsidP="009253B0">
            <w:pPr>
              <w:pStyle w:val="Standard"/>
              <w:rPr>
                <w:color w:val="000000" w:themeColor="text1"/>
                <w:sz w:val="20"/>
                <w:szCs w:val="20"/>
                <w:lang w:eastAsia="pl-PL"/>
              </w:rPr>
            </w:pPr>
            <w:r w:rsidRPr="008061BD">
              <w:rPr>
                <w:color w:val="000000" w:themeColor="text1"/>
                <w:sz w:val="20"/>
                <w:szCs w:val="20"/>
                <w:lang w:eastAsia="pl-PL"/>
              </w:rPr>
              <w:t>Serwis ( podać adres) , czas reakcji serwisu do 2 dni roboczych, sprzęt zastępczy na czas naprawy powyżej 7 dni roboczych</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0D24117" w14:textId="77777777" w:rsidR="00A01D19" w:rsidRPr="008061BD" w:rsidRDefault="00A01D19" w:rsidP="009253B0">
            <w:pPr>
              <w:pStyle w:val="Standard"/>
              <w:rPr>
                <w:rFonts w:ascii="Calibri" w:eastAsia="Lucida Sans Unicode" w:hAnsi="Calibri" w:cs="Calibri"/>
                <w:color w:val="000000" w:themeColor="text1"/>
                <w:sz w:val="20"/>
                <w:szCs w:val="20"/>
              </w:rPr>
            </w:pPr>
          </w:p>
        </w:tc>
      </w:tr>
      <w:tr w:rsidR="00A01D19" w:rsidRPr="008061BD" w14:paraId="361D1A5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4C4386" w14:textId="77777777" w:rsidR="00A01D19" w:rsidRPr="008061BD" w:rsidRDefault="00A01D19" w:rsidP="00A01D19">
            <w:pPr>
              <w:pStyle w:val="Standard"/>
              <w:widowControl w:val="0"/>
              <w:numPr>
                <w:ilvl w:val="0"/>
                <w:numId w:val="269"/>
              </w:numPr>
              <w:rPr>
                <w:rFonts w:ascii="Arial Narrow" w:eastAsia="Calibri" w:hAnsi="Arial Narrow"/>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9C73C9A" w14:textId="77777777" w:rsidR="00A01D19" w:rsidRPr="008061BD" w:rsidRDefault="00A01D19" w:rsidP="009253B0">
            <w:pPr>
              <w:pStyle w:val="Standard"/>
              <w:rPr>
                <w:color w:val="000000" w:themeColor="text1"/>
                <w:sz w:val="20"/>
                <w:szCs w:val="20"/>
              </w:rPr>
            </w:pPr>
            <w:r w:rsidRPr="008061BD">
              <w:rPr>
                <w:color w:val="000000" w:themeColor="text1"/>
                <w:sz w:val="20"/>
                <w:szCs w:val="20"/>
              </w:rPr>
              <w:t>Certyfikat CE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B6CC061" w14:textId="77777777" w:rsidR="00A01D19" w:rsidRPr="008061BD" w:rsidRDefault="00A01D19" w:rsidP="009253B0">
            <w:pPr>
              <w:pStyle w:val="Standard"/>
              <w:rPr>
                <w:rFonts w:ascii="Calibri" w:eastAsia="Lucida Sans Unicode" w:hAnsi="Calibri" w:cs="Calibri"/>
                <w:color w:val="000000" w:themeColor="text1"/>
                <w:sz w:val="20"/>
                <w:szCs w:val="20"/>
              </w:rPr>
            </w:pPr>
          </w:p>
        </w:tc>
      </w:tr>
    </w:tbl>
    <w:p w14:paraId="15873712" w14:textId="77777777" w:rsidR="00A01D19" w:rsidRPr="008061BD" w:rsidRDefault="00A01D19" w:rsidP="00A01D19">
      <w:pPr>
        <w:pStyle w:val="Standard"/>
        <w:rPr>
          <w:rFonts w:ascii="Arial Narrow" w:hAnsi="Arial Narrow" w:cs="Times New Roman"/>
          <w:b/>
          <w:color w:val="000000" w:themeColor="text1"/>
          <w:sz w:val="20"/>
          <w:szCs w:val="20"/>
        </w:rPr>
      </w:pPr>
    </w:p>
    <w:p w14:paraId="7F58765E" w14:textId="77777777" w:rsidR="00A01D19" w:rsidRPr="008061BD" w:rsidRDefault="00A01D19" w:rsidP="00A01D19">
      <w:pPr>
        <w:pStyle w:val="Standard"/>
        <w:rPr>
          <w:rFonts w:ascii="Arial Narrow" w:hAnsi="Arial Narrow" w:cs="Times New Roman"/>
          <w:b/>
          <w:color w:val="000000" w:themeColor="text1"/>
          <w:sz w:val="20"/>
          <w:szCs w:val="20"/>
        </w:rPr>
      </w:pPr>
    </w:p>
    <w:p w14:paraId="7FC1E343" w14:textId="675BB73E" w:rsidR="00A01D19" w:rsidRPr="008061BD" w:rsidRDefault="00B63988" w:rsidP="00A01D19">
      <w:pPr>
        <w:pStyle w:val="Standard"/>
        <w:rPr>
          <w:rFonts w:ascii="Arial Narrow" w:hAnsi="Arial Narrow" w:cs="Times New Roman"/>
          <w:b/>
          <w:color w:val="000000" w:themeColor="text1"/>
          <w:sz w:val="20"/>
          <w:szCs w:val="20"/>
        </w:rPr>
      </w:pP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Arial Narrow" w:hAnsi="Arial Narrow" w:cs="Times New Roman"/>
          <w:b/>
          <w:color w:val="000000" w:themeColor="text1"/>
          <w:sz w:val="20"/>
          <w:szCs w:val="20"/>
        </w:rPr>
        <w:tab/>
      </w:r>
      <w:r w:rsidRPr="008061BD">
        <w:rPr>
          <w:rFonts w:ascii="Times New Roman" w:hAnsi="Times New Roman" w:cs="Times New Roman"/>
          <w:bCs/>
          <w:color w:val="000000" w:themeColor="text1"/>
          <w:sz w:val="20"/>
          <w:szCs w:val="20"/>
        </w:rPr>
        <w:t>Załącznik nr 2 do OPZ</w:t>
      </w:r>
    </w:p>
    <w:p w14:paraId="23E02A56" w14:textId="77777777" w:rsidR="00B63988" w:rsidRPr="008061BD" w:rsidRDefault="00B63988" w:rsidP="00A01D19">
      <w:pPr>
        <w:rPr>
          <w:rFonts w:ascii="Times New Roman" w:hAnsi="Times New Roman" w:cs="Times New Roman"/>
          <w:b/>
          <w:color w:val="000000" w:themeColor="text1"/>
          <w:sz w:val="20"/>
          <w:szCs w:val="20"/>
        </w:rPr>
      </w:pPr>
    </w:p>
    <w:p w14:paraId="30F66A6A" w14:textId="37EE6581" w:rsidR="00A01D19" w:rsidRPr="008061BD" w:rsidRDefault="00A01D19" w:rsidP="00B63988">
      <w:pPr>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Pakiet nr 1</w:t>
      </w:r>
      <w:r w:rsidR="00B63988" w:rsidRPr="008061BD">
        <w:rPr>
          <w:rFonts w:ascii="Times New Roman" w:hAnsi="Times New Roman" w:cs="Times New Roman"/>
          <w:b/>
          <w:color w:val="000000" w:themeColor="text1"/>
          <w:sz w:val="20"/>
          <w:szCs w:val="20"/>
        </w:rPr>
        <w:t xml:space="preserve"> - </w:t>
      </w:r>
      <w:r w:rsidRPr="008061BD">
        <w:rPr>
          <w:rFonts w:ascii="Times New Roman" w:hAnsi="Times New Roman" w:cs="Times New Roman"/>
          <w:b/>
          <w:color w:val="000000" w:themeColor="text1"/>
          <w:sz w:val="20"/>
          <w:szCs w:val="20"/>
          <w:lang w:eastAsia="pl-PL"/>
        </w:rPr>
        <w:t>stolik zabiegowy</w:t>
      </w:r>
      <w:r w:rsidR="00B63988" w:rsidRPr="008061BD">
        <w:rPr>
          <w:rFonts w:ascii="Times New Roman" w:hAnsi="Times New Roman" w:cs="Times New Roman"/>
          <w:b/>
          <w:color w:val="000000" w:themeColor="text1"/>
          <w:sz w:val="20"/>
          <w:szCs w:val="20"/>
          <w:lang w:eastAsia="pl-PL"/>
        </w:rPr>
        <w:t xml:space="preserve"> </w:t>
      </w:r>
      <w:r w:rsidRPr="008061BD">
        <w:rPr>
          <w:rFonts w:ascii="Times New Roman" w:hAnsi="Times New Roman" w:cs="Times New Roman"/>
          <w:b/>
          <w:color w:val="000000" w:themeColor="text1"/>
          <w:sz w:val="20"/>
          <w:szCs w:val="20"/>
          <w:lang w:eastAsia="pl-PL"/>
        </w:rPr>
        <w:t>– szt. 7</w:t>
      </w:r>
    </w:p>
    <w:p w14:paraId="785D2CE3"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298FEC23" w14:textId="77777777" w:rsidR="00A01D19" w:rsidRPr="008061BD" w:rsidRDefault="00A01D19" w:rsidP="00A01D19">
      <w:pPr>
        <w:pStyle w:val="Standard"/>
        <w:rPr>
          <w:rFonts w:cs="Times New Roman"/>
          <w:color w:val="000000" w:themeColor="text1"/>
          <w:sz w:val="20"/>
          <w:szCs w:val="20"/>
        </w:rPr>
      </w:pPr>
    </w:p>
    <w:p w14:paraId="1162D54E"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179DDBF8"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788AC425"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8061BD" w:rsidRPr="008061BD" w14:paraId="6475A187"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0C6946"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D2F7466"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00916252"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52D9B40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FC2ABA9"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A403BC0"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Stolik zabiegowy wykonany z aluminium i stali, opcjonalnie stolik wykonany w całości ze stali.</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D4107E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B77756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DCAC2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0C59A81"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Stolik wyposażony w:</w:t>
            </w:r>
          </w:p>
          <w:p w14:paraId="57C5192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szufladę</w:t>
            </w:r>
          </w:p>
          <w:p w14:paraId="3F621820"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dwa blaty o wymiarach 700x400 mm (+/- 50 mm) z podniesionym rantem min 20mm</w:t>
            </w:r>
          </w:p>
          <w:p w14:paraId="3144573F"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 opcjonalnie kuwety (do wyboru zamwiającego)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D3DAA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2898C0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0DF0618"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6F9AA39"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Stolik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3042EE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2A49F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CE80B2"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A2C32CA"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Stolik powinien posiadać:</w:t>
            </w:r>
          </w:p>
          <w:p w14:paraId="2CA53F2F"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szerokość: 770 mm (+/- 50 mm),</w:t>
            </w:r>
          </w:p>
          <w:p w14:paraId="5A75B2B5"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głębokość: 480 mm (+/- 50 mm),</w:t>
            </w:r>
          </w:p>
          <w:p w14:paraId="7055B247"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wysokość: 880 mm (+/- 50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2A5368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03B2EF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C63550D"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9C2BDE6"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 xml:space="preserve">Wyposażenie dodatkowe: uchwyt z pojemnikiem na zużyte igły, uchwyt i pojemnik na odpady,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FBE2D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0BCDFE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85D582"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E5CA7E8"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3A2344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D098EE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E5DB9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526C8D6"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BF3A4E4"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06C96156"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2BCFA9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6E6E45A"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2D31494" w14:textId="77777777" w:rsidR="00A01D19" w:rsidRPr="008061BD" w:rsidRDefault="00A01D19" w:rsidP="009253B0">
            <w:pPr>
              <w:pStyle w:val="Standard"/>
              <w:rPr>
                <w:rFonts w:eastAsia="Lucida Sans Unicode" w:cs="Times New Roman"/>
                <w:color w:val="000000" w:themeColor="text1"/>
                <w:sz w:val="20"/>
                <w:szCs w:val="20"/>
              </w:rPr>
            </w:pPr>
          </w:p>
        </w:tc>
      </w:tr>
    </w:tbl>
    <w:p w14:paraId="76A7E579" w14:textId="77777777" w:rsidR="00A01D19" w:rsidRPr="008061BD" w:rsidRDefault="00A01D19" w:rsidP="00A01D19">
      <w:pPr>
        <w:pStyle w:val="Standard"/>
        <w:rPr>
          <w:rFonts w:cs="Times New Roman"/>
          <w:b/>
          <w:color w:val="000000" w:themeColor="text1"/>
          <w:sz w:val="20"/>
          <w:szCs w:val="20"/>
        </w:rPr>
      </w:pPr>
    </w:p>
    <w:p w14:paraId="371CD440" w14:textId="77777777" w:rsidR="008175FF" w:rsidRPr="008061BD" w:rsidRDefault="008175FF" w:rsidP="00A01D19">
      <w:pPr>
        <w:pStyle w:val="Standard"/>
        <w:rPr>
          <w:rFonts w:cs="Times New Roman"/>
          <w:b/>
          <w:color w:val="000000" w:themeColor="text1"/>
          <w:sz w:val="20"/>
          <w:szCs w:val="20"/>
        </w:rPr>
      </w:pPr>
    </w:p>
    <w:p w14:paraId="221B4CDE" w14:textId="39688612" w:rsidR="00A01D19" w:rsidRPr="008061BD" w:rsidRDefault="008175FF" w:rsidP="00A01D19">
      <w:pPr>
        <w:pStyle w:val="Standard"/>
        <w:rPr>
          <w:rFonts w:cs="Times New Roman"/>
          <w:b/>
          <w:color w:val="000000" w:themeColor="text1"/>
          <w:sz w:val="20"/>
          <w:szCs w:val="20"/>
        </w:rPr>
      </w:pP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cs="Times New Roman"/>
          <w:b/>
          <w:color w:val="000000" w:themeColor="text1"/>
          <w:sz w:val="20"/>
          <w:szCs w:val="20"/>
        </w:rPr>
        <w:tab/>
      </w:r>
      <w:r w:rsidRPr="008061BD">
        <w:rPr>
          <w:rFonts w:ascii="Times New Roman" w:hAnsi="Times New Roman" w:cs="Times New Roman"/>
          <w:bCs/>
          <w:color w:val="000000" w:themeColor="text1"/>
          <w:sz w:val="20"/>
          <w:szCs w:val="20"/>
        </w:rPr>
        <w:t>Załącznik nr 3 do OPZ</w:t>
      </w:r>
    </w:p>
    <w:p w14:paraId="732D3E1E" w14:textId="2109333D" w:rsidR="00A01D19" w:rsidRPr="008061BD" w:rsidRDefault="00A01D19" w:rsidP="00A01D19">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szCs w:val="20"/>
        </w:rPr>
        <w:t>Pakiet nr 1</w:t>
      </w:r>
      <w:r w:rsidR="008175FF" w:rsidRPr="008061BD">
        <w:rPr>
          <w:rFonts w:ascii="Times New Roman" w:hAnsi="Times New Roman" w:cs="Times New Roman"/>
          <w:b/>
          <w:bCs/>
          <w:color w:val="000000" w:themeColor="text1"/>
          <w:sz w:val="20"/>
          <w:szCs w:val="20"/>
        </w:rPr>
        <w:t xml:space="preserve"> - </w:t>
      </w:r>
      <w:r w:rsidR="008175FF" w:rsidRPr="008061BD">
        <w:rPr>
          <w:rFonts w:ascii="Times New Roman" w:hAnsi="Times New Roman" w:cs="Times New Roman"/>
          <w:b/>
          <w:bCs/>
          <w:color w:val="000000" w:themeColor="text1"/>
          <w:sz w:val="20"/>
          <w:szCs w:val="20"/>
          <w:lang w:eastAsia="pl-PL"/>
        </w:rPr>
        <w:t>taboret lekarski/medyczny  -  szt. 17</w:t>
      </w:r>
    </w:p>
    <w:p w14:paraId="263C95DE" w14:textId="77777777" w:rsidR="008175FF" w:rsidRPr="008061BD" w:rsidRDefault="008175FF" w:rsidP="00A01D19">
      <w:pPr>
        <w:rPr>
          <w:rFonts w:ascii="Times New Roman" w:hAnsi="Times New Roman" w:cs="Times New Roman"/>
          <w:color w:val="000000" w:themeColor="text1"/>
          <w:lang w:eastAsia="pl-PL"/>
        </w:rPr>
      </w:pPr>
    </w:p>
    <w:p w14:paraId="1F3E5774" w14:textId="242478D7" w:rsidR="00A01D19" w:rsidRPr="008061BD" w:rsidRDefault="00A01D19" w:rsidP="00A01D19">
      <w:pPr>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8C4CB2F" w14:textId="77777777" w:rsidR="008175FF" w:rsidRPr="008061BD" w:rsidRDefault="008175FF" w:rsidP="00A01D19">
      <w:pPr>
        <w:rPr>
          <w:rFonts w:ascii="Times New Roman" w:hAnsi="Times New Roman" w:cs="Times New Roman"/>
          <w:color w:val="000000" w:themeColor="text1"/>
        </w:rPr>
      </w:pPr>
    </w:p>
    <w:p w14:paraId="35ADD110" w14:textId="77777777" w:rsidR="00A01D19" w:rsidRPr="008061BD" w:rsidRDefault="00A01D19" w:rsidP="00A01D19">
      <w:pPr>
        <w:tabs>
          <w:tab w:val="left" w:pos="2880"/>
          <w:tab w:val="left" w:pos="3420"/>
        </w:tabs>
        <w:jc w:val="both"/>
        <w:rPr>
          <w:rFonts w:ascii="Times New Roman" w:hAnsi="Times New Roman" w:cs="Times New Roman"/>
          <w:color w:val="000000" w:themeColor="text1"/>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83A171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E2167AF" w14:textId="77777777" w:rsidR="008175FF" w:rsidRPr="008061BD" w:rsidRDefault="008175FF" w:rsidP="00A01D19">
      <w:pPr>
        <w:tabs>
          <w:tab w:val="left" w:pos="2880"/>
          <w:tab w:val="left" w:pos="3420"/>
        </w:tabs>
        <w:jc w:val="both"/>
        <w:rPr>
          <w:rFonts w:ascii="Times New Roman" w:hAnsi="Times New Roman" w:cs="Times New Roman"/>
          <w:color w:val="000000" w:themeColor="text1"/>
        </w:rPr>
      </w:pPr>
    </w:p>
    <w:tbl>
      <w:tblPr>
        <w:tblW w:w="9399" w:type="dxa"/>
        <w:tblInd w:w="84" w:type="dxa"/>
        <w:tblLayout w:type="fixed"/>
        <w:tblCellMar>
          <w:left w:w="69" w:type="dxa"/>
          <w:right w:w="70" w:type="dxa"/>
        </w:tblCellMar>
        <w:tblLook w:val="0000" w:firstRow="0" w:lastRow="0" w:firstColumn="0" w:lastColumn="0" w:noHBand="0" w:noVBand="0"/>
      </w:tblPr>
      <w:tblGrid>
        <w:gridCol w:w="778"/>
        <w:gridCol w:w="6803"/>
        <w:gridCol w:w="1818"/>
      </w:tblGrid>
      <w:tr w:rsidR="008061BD" w:rsidRPr="008061BD" w14:paraId="3B37A9C4" w14:textId="77777777" w:rsidTr="009253B0">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1793F99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3" w:type="dxa"/>
            <w:tcBorders>
              <w:top w:val="single" w:sz="12" w:space="0" w:color="000000"/>
              <w:left w:val="single" w:sz="4" w:space="0" w:color="000000"/>
              <w:bottom w:val="single" w:sz="4" w:space="0" w:color="000000"/>
              <w:right w:val="single" w:sz="4" w:space="0" w:color="000000"/>
            </w:tcBorders>
            <w:vAlign w:val="center"/>
          </w:tcPr>
          <w:p w14:paraId="22DAC67C"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3DFD5877"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6DA3BAD"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178AA8E"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6D33E81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taboret lekarski/medyczny dla personelu medycznego w trakcie wykonywania zabiegów z oparciem lub bez (do wyboru zamawiającego)</w:t>
            </w:r>
          </w:p>
        </w:tc>
        <w:tc>
          <w:tcPr>
            <w:tcW w:w="1818" w:type="dxa"/>
            <w:tcBorders>
              <w:top w:val="single" w:sz="4" w:space="0" w:color="000000"/>
              <w:left w:val="single" w:sz="4" w:space="0" w:color="000000"/>
              <w:bottom w:val="single" w:sz="4" w:space="0" w:color="000000"/>
              <w:right w:val="single" w:sz="12" w:space="0" w:color="000000"/>
            </w:tcBorders>
          </w:tcPr>
          <w:p w14:paraId="7B5AD6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A0A7AB"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D304160"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1F48DE7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i materiały fotelika umożliwiające łatwe mycie i dezynfekcję szpitalną</w:t>
            </w:r>
          </w:p>
        </w:tc>
        <w:tc>
          <w:tcPr>
            <w:tcW w:w="1818" w:type="dxa"/>
            <w:tcBorders>
              <w:top w:val="single" w:sz="4" w:space="0" w:color="000000"/>
              <w:left w:val="single" w:sz="4" w:space="0" w:color="000000"/>
              <w:bottom w:val="single" w:sz="4" w:space="0" w:color="000000"/>
              <w:right w:val="single" w:sz="12" w:space="0" w:color="000000"/>
            </w:tcBorders>
          </w:tcPr>
          <w:p w14:paraId="498A2B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50344D9"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24D30F3"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65BAE5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podstawy i kolumna wykonane ze stali chromowanej</w:t>
            </w:r>
          </w:p>
        </w:tc>
        <w:tc>
          <w:tcPr>
            <w:tcW w:w="1818" w:type="dxa"/>
            <w:tcBorders>
              <w:top w:val="single" w:sz="4" w:space="0" w:color="000000"/>
              <w:left w:val="single" w:sz="4" w:space="0" w:color="000000"/>
              <w:bottom w:val="single" w:sz="4" w:space="0" w:color="000000"/>
              <w:right w:val="single" w:sz="12" w:space="0" w:color="000000"/>
            </w:tcBorders>
          </w:tcPr>
          <w:p w14:paraId="163C5E8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378335C"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9751094"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6B09A5C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wysokości realizowana przy pomocy sprężyny gazowej z blokadą uruchamianej dźwignią ręczną</w:t>
            </w:r>
          </w:p>
        </w:tc>
        <w:tc>
          <w:tcPr>
            <w:tcW w:w="1818" w:type="dxa"/>
            <w:tcBorders>
              <w:top w:val="single" w:sz="4" w:space="0" w:color="000000"/>
              <w:left w:val="single" w:sz="4" w:space="0" w:color="000000"/>
              <w:bottom w:val="single" w:sz="4" w:space="0" w:color="000000"/>
              <w:right w:val="single" w:sz="12" w:space="0" w:color="000000"/>
            </w:tcBorders>
          </w:tcPr>
          <w:p w14:paraId="6C299C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784075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55712BD"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7876869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Zakres regulacji wysokości min. od 540 do 740 mm</w:t>
            </w:r>
          </w:p>
        </w:tc>
        <w:tc>
          <w:tcPr>
            <w:tcW w:w="1818" w:type="dxa"/>
            <w:tcBorders>
              <w:top w:val="single" w:sz="4" w:space="0" w:color="000000"/>
              <w:left w:val="single" w:sz="4" w:space="0" w:color="000000"/>
              <w:bottom w:val="single" w:sz="4" w:space="0" w:color="000000"/>
              <w:right w:val="single" w:sz="12" w:space="0" w:color="000000"/>
            </w:tcBorders>
          </w:tcPr>
          <w:p w14:paraId="761750C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C88E2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F197A7B"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F7C823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Siedzisko o średnicy 400 mm (+/-20 mm) </w:t>
            </w:r>
            <w:r w:rsidRPr="008061BD">
              <w:rPr>
                <w:rFonts w:ascii="Times New Roman" w:hAnsi="Times New Roman" w:cs="Times New Roman"/>
                <w:color w:val="000000" w:themeColor="text1"/>
                <w:sz w:val="20"/>
                <w:szCs w:val="20"/>
              </w:rPr>
              <w:t>tapicerowane tkaniną o parametrach nie gorszych niż:</w:t>
            </w:r>
          </w:p>
          <w:p w14:paraId="569D824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skład: powłoka zewnętrzna 100% vinyl, baza 100% poliester,</w:t>
            </w:r>
          </w:p>
          <w:p w14:paraId="739AC98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ścieralność: 300 000 cykli,</w:t>
            </w:r>
          </w:p>
          <w:p w14:paraId="14316E8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gramatura: min. 650 g/m2,</w:t>
            </w:r>
          </w:p>
          <w:p w14:paraId="4769CC8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trudnozapalność: BS EN 1021:1:2</w:t>
            </w:r>
          </w:p>
          <w:p w14:paraId="40D8BD5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światło: min. 7</w:t>
            </w:r>
          </w:p>
          <w:p w14:paraId="55E5CD4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właściwości zmywalne w tym łagodnymi środkami chemicznymi</w:t>
            </w:r>
          </w:p>
          <w:p w14:paraId="6C01594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Nie dopuszcza się tkaniny o innym składzie gatunkowym oraz o innych parametrach Możliwość wyboru koloru – min. 5 kolorów.</w:t>
            </w:r>
          </w:p>
        </w:tc>
        <w:tc>
          <w:tcPr>
            <w:tcW w:w="1818" w:type="dxa"/>
            <w:tcBorders>
              <w:top w:val="single" w:sz="4" w:space="0" w:color="000000"/>
              <w:left w:val="single" w:sz="4" w:space="0" w:color="000000"/>
              <w:bottom w:val="single" w:sz="4" w:space="0" w:color="000000"/>
              <w:right w:val="single" w:sz="12" w:space="0" w:color="000000"/>
            </w:tcBorders>
          </w:tcPr>
          <w:p w14:paraId="0ACC2C3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2DA20D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A0217AF"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0D5339D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Oparcie pokryte tapicerowaną tkaniną</w:t>
            </w:r>
          </w:p>
        </w:tc>
        <w:tc>
          <w:tcPr>
            <w:tcW w:w="1818" w:type="dxa"/>
            <w:tcBorders>
              <w:top w:val="single" w:sz="4" w:space="0" w:color="000000"/>
              <w:left w:val="single" w:sz="4" w:space="0" w:color="000000"/>
              <w:bottom w:val="single" w:sz="4" w:space="0" w:color="000000"/>
              <w:right w:val="single" w:sz="12" w:space="0" w:color="000000"/>
            </w:tcBorders>
          </w:tcPr>
          <w:p w14:paraId="4CDDC4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66D7F2"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52B4554"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80F845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Pięcioramienna podstawa o średnicy 500 mm (+/-10 mm)</w:t>
            </w:r>
          </w:p>
        </w:tc>
        <w:tc>
          <w:tcPr>
            <w:tcW w:w="1818" w:type="dxa"/>
            <w:tcBorders>
              <w:top w:val="single" w:sz="4" w:space="0" w:color="000000"/>
              <w:left w:val="single" w:sz="4" w:space="0" w:color="000000"/>
              <w:bottom w:val="single" w:sz="4" w:space="0" w:color="000000"/>
              <w:right w:val="single" w:sz="12" w:space="0" w:color="000000"/>
            </w:tcBorders>
          </w:tcPr>
          <w:p w14:paraId="66554C8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F5A04F"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177627E"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C0A2DC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Do podstawy jezdnej zainstalowane koła umożliwiające przetaczanie fotelika </w:t>
            </w:r>
          </w:p>
        </w:tc>
        <w:tc>
          <w:tcPr>
            <w:tcW w:w="1818" w:type="dxa"/>
            <w:tcBorders>
              <w:top w:val="single" w:sz="4" w:space="0" w:color="000000"/>
              <w:left w:val="single" w:sz="4" w:space="0" w:color="000000"/>
              <w:bottom w:val="single" w:sz="4" w:space="0" w:color="000000"/>
              <w:right w:val="single" w:sz="12" w:space="0" w:color="000000"/>
            </w:tcBorders>
          </w:tcPr>
          <w:p w14:paraId="1D89FE8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DD6A26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713E3CB"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3116CE9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Koła o średnicy min 50 mm posiadające blokadę</w:t>
            </w:r>
          </w:p>
        </w:tc>
        <w:tc>
          <w:tcPr>
            <w:tcW w:w="1818" w:type="dxa"/>
            <w:tcBorders>
              <w:top w:val="single" w:sz="4" w:space="0" w:color="000000"/>
              <w:left w:val="single" w:sz="4" w:space="0" w:color="000000"/>
              <w:bottom w:val="single" w:sz="4" w:space="0" w:color="000000"/>
              <w:right w:val="single" w:sz="12" w:space="0" w:color="000000"/>
            </w:tcBorders>
          </w:tcPr>
          <w:p w14:paraId="52FF79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A7781D"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E214B32"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7E4E87B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Maksymalne dopuszczalne obciążenie min.150 kg</w:t>
            </w:r>
          </w:p>
        </w:tc>
        <w:tc>
          <w:tcPr>
            <w:tcW w:w="1818" w:type="dxa"/>
            <w:tcBorders>
              <w:top w:val="single" w:sz="4" w:space="0" w:color="000000"/>
              <w:left w:val="single" w:sz="4" w:space="0" w:color="000000"/>
              <w:bottom w:val="single" w:sz="4" w:space="0" w:color="000000"/>
              <w:right w:val="single" w:sz="12" w:space="0" w:color="000000"/>
            </w:tcBorders>
          </w:tcPr>
          <w:p w14:paraId="25B96D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46E269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4B7CD00"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6A40320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w:t>
            </w:r>
          </w:p>
        </w:tc>
        <w:tc>
          <w:tcPr>
            <w:tcW w:w="1818" w:type="dxa"/>
            <w:tcBorders>
              <w:top w:val="single" w:sz="4" w:space="0" w:color="000000"/>
              <w:left w:val="single" w:sz="4" w:space="0" w:color="000000"/>
              <w:bottom w:val="single" w:sz="4" w:space="0" w:color="000000"/>
              <w:right w:val="single" w:sz="12" w:space="0" w:color="000000"/>
            </w:tcBorders>
          </w:tcPr>
          <w:p w14:paraId="3BCBCC6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9C0B9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0CA98FC"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575BF59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 czas reakcji serwisu do 2 dni roboczych</w:t>
            </w:r>
          </w:p>
        </w:tc>
        <w:tc>
          <w:tcPr>
            <w:tcW w:w="1818" w:type="dxa"/>
            <w:tcBorders>
              <w:top w:val="single" w:sz="4" w:space="0" w:color="000000"/>
              <w:left w:val="single" w:sz="4" w:space="0" w:color="000000"/>
              <w:bottom w:val="single" w:sz="4" w:space="0" w:color="000000"/>
              <w:right w:val="single" w:sz="12" w:space="0" w:color="000000"/>
            </w:tcBorders>
          </w:tcPr>
          <w:p w14:paraId="7DEA110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C1618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87575CC" w14:textId="77777777" w:rsidR="00A01D19" w:rsidRPr="008061BD" w:rsidRDefault="00A01D19" w:rsidP="00A01D19">
            <w:pPr>
              <w:widowControl w:val="0"/>
              <w:numPr>
                <w:ilvl w:val="0"/>
                <w:numId w:val="207"/>
              </w:numPr>
              <w:autoSpaceDN/>
              <w:textAlignment w:val="auto"/>
              <w:rPr>
                <w:rFonts w:ascii="Times New Roman" w:eastAsia="Calibri" w:hAnsi="Times New Roman" w:cs="Times New Roman"/>
                <w:color w:val="000000" w:themeColor="text1"/>
                <w:sz w:val="20"/>
                <w:szCs w:val="20"/>
              </w:rPr>
            </w:pPr>
          </w:p>
        </w:tc>
        <w:tc>
          <w:tcPr>
            <w:tcW w:w="6803" w:type="dxa"/>
            <w:tcBorders>
              <w:top w:val="single" w:sz="4" w:space="0" w:color="000000"/>
              <w:left w:val="single" w:sz="4" w:space="0" w:color="000000"/>
              <w:bottom w:val="single" w:sz="4" w:space="0" w:color="000000"/>
              <w:right w:val="single" w:sz="4" w:space="0" w:color="000000"/>
            </w:tcBorders>
            <w:vAlign w:val="center"/>
          </w:tcPr>
          <w:p w14:paraId="2D34FA10"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Deklaracja zgodności CE wydana przez producenta- dołączyć do oferty</w:t>
            </w:r>
          </w:p>
        </w:tc>
        <w:tc>
          <w:tcPr>
            <w:tcW w:w="1818" w:type="dxa"/>
            <w:tcBorders>
              <w:top w:val="single" w:sz="4" w:space="0" w:color="000000"/>
              <w:left w:val="single" w:sz="4" w:space="0" w:color="000000"/>
              <w:bottom w:val="single" w:sz="4" w:space="0" w:color="000000"/>
              <w:right w:val="single" w:sz="12" w:space="0" w:color="000000"/>
            </w:tcBorders>
          </w:tcPr>
          <w:p w14:paraId="646A01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3DD86C8" w14:textId="14D77AB0" w:rsidR="008175FF" w:rsidRPr="008061BD" w:rsidRDefault="008175FF" w:rsidP="008175FF">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bCs/>
          <w:color w:val="000000" w:themeColor="text1"/>
          <w:sz w:val="20"/>
          <w:szCs w:val="20"/>
        </w:rPr>
        <w:t>Załącznik nr 4 do OPZ</w:t>
      </w:r>
    </w:p>
    <w:p w14:paraId="02C787D6" w14:textId="5B41D250" w:rsidR="00A01D19" w:rsidRPr="008061BD" w:rsidRDefault="00A01D19" w:rsidP="00A01D19">
      <w:pPr>
        <w:pStyle w:val="Nagwek1"/>
        <w:rPr>
          <w:rFonts w:ascii="Times New Roman" w:hAnsi="Times New Roman" w:cs="Times New Roman"/>
          <w:b/>
          <w:bCs/>
          <w:color w:val="000000" w:themeColor="text1"/>
          <w:sz w:val="20"/>
        </w:rPr>
      </w:pPr>
      <w:r w:rsidRPr="008061BD">
        <w:rPr>
          <w:rFonts w:ascii="Times New Roman" w:hAnsi="Times New Roman" w:cs="Times New Roman"/>
          <w:b/>
          <w:bCs/>
          <w:color w:val="000000" w:themeColor="text1"/>
          <w:sz w:val="20"/>
        </w:rPr>
        <w:t>Pakiet nr 1</w:t>
      </w:r>
      <w:r w:rsidR="008175FF" w:rsidRPr="008061BD">
        <w:rPr>
          <w:rFonts w:cs="Times New Roman"/>
          <w:b/>
          <w:bCs/>
          <w:color w:val="000000" w:themeColor="text1"/>
          <w:lang w:eastAsia="pl-PL"/>
        </w:rPr>
        <w:t xml:space="preserve"> - </w:t>
      </w:r>
      <w:r w:rsidR="008175FF" w:rsidRPr="008061BD">
        <w:rPr>
          <w:rFonts w:ascii="Times New Roman" w:hAnsi="Times New Roman" w:cs="Times New Roman"/>
          <w:b/>
          <w:bCs/>
          <w:color w:val="000000" w:themeColor="text1"/>
          <w:sz w:val="20"/>
          <w:szCs w:val="20"/>
          <w:lang w:eastAsia="pl-PL"/>
        </w:rPr>
        <w:t>kozetki lekarskie  - szt. 6</w:t>
      </w:r>
    </w:p>
    <w:p w14:paraId="536F829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7F20E0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C10482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97A39F1" w14:textId="77777777" w:rsidR="008175FF" w:rsidRPr="008061BD" w:rsidRDefault="008175FF"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7"/>
        <w:gridCol w:w="6947"/>
        <w:gridCol w:w="1675"/>
      </w:tblGrid>
      <w:tr w:rsidR="008061BD" w:rsidRPr="008061BD" w14:paraId="0E8F1EA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7ADE474"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947" w:type="dxa"/>
            <w:tcBorders>
              <w:top w:val="single" w:sz="12" w:space="0" w:color="000000"/>
              <w:left w:val="single" w:sz="4" w:space="0" w:color="000000"/>
              <w:bottom w:val="single" w:sz="4" w:space="0" w:color="000000"/>
              <w:right w:val="single" w:sz="4" w:space="0" w:color="000000"/>
            </w:tcBorders>
            <w:vAlign w:val="center"/>
          </w:tcPr>
          <w:p w14:paraId="2522048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675" w:type="dxa"/>
            <w:tcBorders>
              <w:top w:val="single" w:sz="12" w:space="0" w:color="000000"/>
              <w:left w:val="single" w:sz="4" w:space="0" w:color="000000"/>
              <w:bottom w:val="single" w:sz="4" w:space="0" w:color="000000"/>
              <w:right w:val="single" w:sz="12" w:space="0" w:color="000000"/>
            </w:tcBorders>
            <w:vAlign w:val="center"/>
          </w:tcPr>
          <w:p w14:paraId="251415A5"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B22B02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98B47B"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3450A02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Kozetka lekarska z regulacją segmentu zagłówka</w:t>
            </w:r>
          </w:p>
        </w:tc>
        <w:tc>
          <w:tcPr>
            <w:tcW w:w="1675" w:type="dxa"/>
            <w:tcBorders>
              <w:top w:val="single" w:sz="4" w:space="0" w:color="000000"/>
              <w:left w:val="single" w:sz="4" w:space="0" w:color="000000"/>
              <w:bottom w:val="single" w:sz="4" w:space="0" w:color="000000"/>
              <w:right w:val="single" w:sz="12" w:space="0" w:color="000000"/>
            </w:tcBorders>
          </w:tcPr>
          <w:p w14:paraId="141D17B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91EE7D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CB98C3"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69B0423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zagłówka mechanizmem zapadkowym</w:t>
            </w:r>
          </w:p>
        </w:tc>
        <w:tc>
          <w:tcPr>
            <w:tcW w:w="1675" w:type="dxa"/>
            <w:tcBorders>
              <w:top w:val="single" w:sz="4" w:space="0" w:color="000000"/>
              <w:left w:val="single" w:sz="4" w:space="0" w:color="000000"/>
              <w:bottom w:val="single" w:sz="4" w:space="0" w:color="000000"/>
              <w:right w:val="single" w:sz="12" w:space="0" w:color="000000"/>
            </w:tcBorders>
          </w:tcPr>
          <w:p w14:paraId="29E8F58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AF4E1C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1B13A16"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670E380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Regulowany podgłówek w zakresie min. 0° do 40°</w:t>
            </w:r>
          </w:p>
        </w:tc>
        <w:tc>
          <w:tcPr>
            <w:tcW w:w="1675" w:type="dxa"/>
            <w:tcBorders>
              <w:top w:val="single" w:sz="4" w:space="0" w:color="000000"/>
              <w:left w:val="single" w:sz="4" w:space="0" w:color="000000"/>
              <w:bottom w:val="single" w:sz="4" w:space="0" w:color="000000"/>
              <w:right w:val="single" w:sz="12" w:space="0" w:color="000000"/>
            </w:tcBorders>
          </w:tcPr>
          <w:p w14:paraId="278957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808C5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86AB5D"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6C691CB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wykonana z kształtowników stalowych pokrytych lakierem proszkowym odpornym  na uszkodzenia mechaniczne, chemiczne i promieniowanie UV</w:t>
            </w:r>
          </w:p>
        </w:tc>
        <w:tc>
          <w:tcPr>
            <w:tcW w:w="1675" w:type="dxa"/>
            <w:tcBorders>
              <w:top w:val="single" w:sz="4" w:space="0" w:color="000000"/>
              <w:left w:val="single" w:sz="4" w:space="0" w:color="000000"/>
              <w:bottom w:val="single" w:sz="4" w:space="0" w:color="000000"/>
              <w:right w:val="single" w:sz="12" w:space="0" w:color="000000"/>
            </w:tcBorders>
          </w:tcPr>
          <w:p w14:paraId="177EDA1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3867C0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694374C"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F1A55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Kozetka posiadająca sztywną konstrukcję zapewnioną przez poprzeczki podłużne i poprzeczne</w:t>
            </w:r>
          </w:p>
        </w:tc>
        <w:tc>
          <w:tcPr>
            <w:tcW w:w="1675" w:type="dxa"/>
            <w:tcBorders>
              <w:top w:val="single" w:sz="4" w:space="0" w:color="000000"/>
              <w:left w:val="single" w:sz="4" w:space="0" w:color="000000"/>
              <w:bottom w:val="single" w:sz="4" w:space="0" w:color="000000"/>
              <w:right w:val="single" w:sz="12" w:space="0" w:color="000000"/>
            </w:tcBorders>
          </w:tcPr>
          <w:p w14:paraId="204433D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DE362A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51E59A"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5E2078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Tapicerowane leże pokryte materiałem powlekanym zmywalnym z wytłoczoną fakturą zewnętrzną o wyglądzie tkaniny plecionej z nici (nie dopuszcza się materiału powlekanego o wyglądzie skóry) i parametrach nie gorszych niż:</w:t>
            </w:r>
          </w:p>
          <w:p w14:paraId="6B48BE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Ścieralność: 300 000 cykli  </w:t>
            </w:r>
          </w:p>
          <w:p w14:paraId="60CBE39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Trudnopalność ( BS EN 1021:1, BS EN 1021:2)</w:t>
            </w:r>
          </w:p>
          <w:p w14:paraId="08E6BE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światło minimum &gt;7</w:t>
            </w:r>
          </w:p>
          <w:p w14:paraId="1730634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Gramatura: min. 680 g/m2</w:t>
            </w:r>
          </w:p>
          <w:p w14:paraId="365D75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Skład: powłoka zewnętrzna 100% winyl, baza 100% poliester </w:t>
            </w:r>
          </w:p>
          <w:p w14:paraId="3A83FA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Właściwości zmywalne w tym łagodnymi środkami chemicznymi</w:t>
            </w:r>
          </w:p>
          <w:p w14:paraId="74222C1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Duża odporność na różnice temperatury</w:t>
            </w:r>
          </w:p>
          <w:p w14:paraId="5E02B66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urynę i krew i pot</w:t>
            </w:r>
          </w:p>
          <w:p w14:paraId="291CD9C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Bariera przed drobnoustrojami, przeciwbakteryjna i przeciwgrzybicza. </w:t>
            </w:r>
          </w:p>
        </w:tc>
        <w:tc>
          <w:tcPr>
            <w:tcW w:w="1675" w:type="dxa"/>
            <w:tcBorders>
              <w:top w:val="single" w:sz="4" w:space="0" w:color="000000"/>
              <w:left w:val="single" w:sz="4" w:space="0" w:color="000000"/>
              <w:bottom w:val="single" w:sz="4" w:space="0" w:color="000000"/>
              <w:right w:val="single" w:sz="12" w:space="0" w:color="000000"/>
            </w:tcBorders>
          </w:tcPr>
          <w:p w14:paraId="52DA5B0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A3A9B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4B85B8"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6755A56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Możliwość wyboru koloru tapicerki z min 5 kolorów</w:t>
            </w:r>
          </w:p>
        </w:tc>
        <w:tc>
          <w:tcPr>
            <w:tcW w:w="1675" w:type="dxa"/>
            <w:tcBorders>
              <w:top w:val="single" w:sz="4" w:space="0" w:color="000000"/>
              <w:left w:val="single" w:sz="4" w:space="0" w:color="000000"/>
              <w:bottom w:val="single" w:sz="4" w:space="0" w:color="000000"/>
              <w:right w:val="single" w:sz="12" w:space="0" w:color="000000"/>
            </w:tcBorders>
          </w:tcPr>
          <w:p w14:paraId="5BB75E2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F88C4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B22653"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0E7500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Pod leżem uchwyt rolki prześcieradła jednorazowego</w:t>
            </w:r>
          </w:p>
        </w:tc>
        <w:tc>
          <w:tcPr>
            <w:tcW w:w="1675" w:type="dxa"/>
            <w:tcBorders>
              <w:top w:val="single" w:sz="4" w:space="0" w:color="000000"/>
              <w:left w:val="single" w:sz="4" w:space="0" w:color="000000"/>
              <w:bottom w:val="single" w:sz="4" w:space="0" w:color="000000"/>
              <w:right w:val="single" w:sz="12" w:space="0" w:color="000000"/>
            </w:tcBorders>
          </w:tcPr>
          <w:p w14:paraId="398E665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DC68EA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82AE2AD"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1046E0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550 mm (+/- 20 mm)</w:t>
            </w:r>
            <w:r w:rsidRPr="008061BD">
              <w:rPr>
                <w:rFonts w:ascii="Times New Roman" w:eastAsia="Lucida Sans Unicode" w:hAnsi="Times New Roman" w:cs="Times New Roman"/>
                <w:color w:val="000000" w:themeColor="text1"/>
                <w:kern w:val="2"/>
                <w:sz w:val="20"/>
                <w:szCs w:val="20"/>
              </w:rPr>
              <w:tab/>
            </w:r>
          </w:p>
        </w:tc>
        <w:tc>
          <w:tcPr>
            <w:tcW w:w="1675" w:type="dxa"/>
            <w:tcBorders>
              <w:top w:val="single" w:sz="4" w:space="0" w:color="000000"/>
              <w:left w:val="single" w:sz="4" w:space="0" w:color="000000"/>
              <w:bottom w:val="single" w:sz="4" w:space="0" w:color="000000"/>
              <w:right w:val="single" w:sz="12" w:space="0" w:color="000000"/>
            </w:tcBorders>
          </w:tcPr>
          <w:p w14:paraId="0A32111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10FA3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5A5FDA"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771BEBD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Długość całkowita 2000 mm (+/- 50 mm)</w:t>
            </w:r>
          </w:p>
        </w:tc>
        <w:tc>
          <w:tcPr>
            <w:tcW w:w="1675" w:type="dxa"/>
            <w:tcBorders>
              <w:top w:val="single" w:sz="4" w:space="0" w:color="000000"/>
              <w:left w:val="single" w:sz="4" w:space="0" w:color="000000"/>
              <w:bottom w:val="single" w:sz="4" w:space="0" w:color="000000"/>
              <w:right w:val="single" w:sz="12" w:space="0" w:color="000000"/>
            </w:tcBorders>
          </w:tcPr>
          <w:p w14:paraId="0534439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8B95C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35B5F47"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2362FE1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Wysokość całkowita 550 mm (+/- 20 mm)</w:t>
            </w:r>
          </w:p>
        </w:tc>
        <w:tc>
          <w:tcPr>
            <w:tcW w:w="1675" w:type="dxa"/>
            <w:tcBorders>
              <w:top w:val="single" w:sz="4" w:space="0" w:color="000000"/>
              <w:left w:val="single" w:sz="4" w:space="0" w:color="000000"/>
              <w:bottom w:val="single" w:sz="4" w:space="0" w:color="000000"/>
              <w:right w:val="single" w:sz="12" w:space="0" w:color="000000"/>
            </w:tcBorders>
          </w:tcPr>
          <w:p w14:paraId="27BA5CE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6A32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FE27E0"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Pr>
          <w:p w14:paraId="0D4C666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Gwarancja 24 mies. </w:t>
            </w:r>
          </w:p>
        </w:tc>
        <w:tc>
          <w:tcPr>
            <w:tcW w:w="1675" w:type="dxa"/>
            <w:tcBorders>
              <w:top w:val="single" w:sz="4" w:space="0" w:color="000000"/>
              <w:left w:val="single" w:sz="4" w:space="0" w:color="000000"/>
              <w:bottom w:val="single" w:sz="4" w:space="0" w:color="000000"/>
              <w:right w:val="single" w:sz="12" w:space="0" w:color="000000"/>
            </w:tcBorders>
          </w:tcPr>
          <w:p w14:paraId="4701A02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336811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92C4150"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51D255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Certyfikat ISO 9001 oraz ISO 13485 dla producenta </w:t>
            </w:r>
          </w:p>
        </w:tc>
        <w:tc>
          <w:tcPr>
            <w:tcW w:w="1675" w:type="dxa"/>
            <w:tcBorders>
              <w:top w:val="single" w:sz="4" w:space="0" w:color="000000"/>
              <w:left w:val="single" w:sz="4" w:space="0" w:color="000000"/>
              <w:bottom w:val="single" w:sz="4" w:space="0" w:color="000000"/>
              <w:right w:val="single" w:sz="12" w:space="0" w:color="000000"/>
            </w:tcBorders>
          </w:tcPr>
          <w:p w14:paraId="0D1AAB9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3562A5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0283FA" w14:textId="77777777" w:rsidR="00A01D19" w:rsidRPr="008061BD" w:rsidRDefault="00A01D19" w:rsidP="00A01D19">
            <w:pPr>
              <w:widowControl w:val="0"/>
              <w:numPr>
                <w:ilvl w:val="0"/>
                <w:numId w:val="208"/>
              </w:numPr>
              <w:autoSpaceDN/>
              <w:textAlignment w:val="auto"/>
              <w:rPr>
                <w:rFonts w:ascii="Times New Roman" w:eastAsia="Calibri" w:hAnsi="Times New Roman"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vAlign w:val="center"/>
          </w:tcPr>
          <w:p w14:paraId="148DF2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675" w:type="dxa"/>
            <w:tcBorders>
              <w:top w:val="single" w:sz="4" w:space="0" w:color="000000"/>
              <w:left w:val="single" w:sz="4" w:space="0" w:color="000000"/>
              <w:bottom w:val="single" w:sz="4" w:space="0" w:color="000000"/>
              <w:right w:val="single" w:sz="12" w:space="0" w:color="000000"/>
            </w:tcBorders>
          </w:tcPr>
          <w:p w14:paraId="2489BE4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2BA36FC6" w14:textId="77777777" w:rsidR="00A01D19" w:rsidRPr="008061BD" w:rsidRDefault="00A01D19" w:rsidP="00A01D19">
      <w:pPr>
        <w:rPr>
          <w:rFonts w:ascii="Times New Roman" w:hAnsi="Times New Roman" w:cs="Times New Roman"/>
          <w:b/>
          <w:color w:val="000000" w:themeColor="text1"/>
          <w:sz w:val="20"/>
          <w:szCs w:val="20"/>
        </w:rPr>
      </w:pPr>
    </w:p>
    <w:p w14:paraId="788F167E" w14:textId="1637A840"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5 do OPZ</w:t>
      </w:r>
    </w:p>
    <w:p w14:paraId="245ECDEC" w14:textId="797A6EC4" w:rsidR="004345F7" w:rsidRPr="008061BD" w:rsidRDefault="004345F7" w:rsidP="004345F7">
      <w:pPr>
        <w:pStyle w:val="Nagwek1"/>
        <w:rPr>
          <w:rFonts w:ascii="Times New Roman" w:hAnsi="Times New Roman" w:cs="Times New Roman"/>
          <w:b/>
          <w:bCs/>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color w:val="000000" w:themeColor="text1"/>
          <w:sz w:val="20"/>
          <w:szCs w:val="20"/>
        </w:rPr>
        <w:t>wózek zabiegowy / wielofunkcyjny  -  szt.8</w:t>
      </w:r>
    </w:p>
    <w:p w14:paraId="224ACFF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2B194CD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4A49ABD"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56B2BD9"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8061BD" w:rsidRPr="008061BD" w14:paraId="6221A4F2"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9D0E99A" w14:textId="77777777" w:rsidR="00A01D19" w:rsidRPr="008061BD" w:rsidRDefault="00A01D19" w:rsidP="009253B0">
            <w:pPr>
              <w:widowControl w:val="0"/>
              <w:jc w:val="center"/>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1E9E817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41D9F89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F464A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C1C2B0"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756AD90" w14:textId="77777777" w:rsidR="00A01D19" w:rsidRPr="008061BD" w:rsidRDefault="00A01D19" w:rsidP="009253B0">
            <w:pPr>
              <w:widowControl w:val="0"/>
              <w:tabs>
                <w:tab w:val="left" w:pos="5670"/>
              </w:tabs>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Wózek z nadstawką przeznaczony do przechowywania podstawowych materiałów zabiegowych   </w:t>
            </w:r>
          </w:p>
        </w:tc>
        <w:tc>
          <w:tcPr>
            <w:tcW w:w="1818" w:type="dxa"/>
            <w:tcBorders>
              <w:top w:val="single" w:sz="4" w:space="0" w:color="000000"/>
              <w:left w:val="single" w:sz="4" w:space="0" w:color="000000"/>
              <w:bottom w:val="single" w:sz="4" w:space="0" w:color="000000"/>
              <w:right w:val="single" w:sz="12" w:space="0" w:color="000000"/>
            </w:tcBorders>
            <w:vAlign w:val="center"/>
          </w:tcPr>
          <w:p w14:paraId="234D15B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6804F9D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9935A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EAC5189" w14:textId="77777777" w:rsidR="00A01D19" w:rsidRPr="008061BD" w:rsidRDefault="00A01D19" w:rsidP="009253B0">
            <w:pPr>
              <w:widowControl w:val="0"/>
              <w:ind w:right="143"/>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Wykonany z tworzywa sztucznego, profili aluminiowych i metalowych </w:t>
            </w:r>
          </w:p>
        </w:tc>
        <w:tc>
          <w:tcPr>
            <w:tcW w:w="1818" w:type="dxa"/>
            <w:tcBorders>
              <w:top w:val="single" w:sz="4" w:space="0" w:color="000000"/>
              <w:left w:val="single" w:sz="4" w:space="0" w:color="000000"/>
              <w:bottom w:val="single" w:sz="4" w:space="0" w:color="000000"/>
              <w:right w:val="single" w:sz="12" w:space="0" w:color="000000"/>
            </w:tcBorders>
            <w:vAlign w:val="center"/>
          </w:tcPr>
          <w:p w14:paraId="13C0D70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55B10F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F2451D"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6523B5B"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Główna konstrukcja nośna składająca się z 4 profili aluminiowych w narożach wózka. Profile zaokrąglone.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BBBF96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04AC566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1A606EE"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964AB69" w14:textId="77777777" w:rsidR="00A01D19" w:rsidRPr="008061BD" w:rsidRDefault="00A01D19" w:rsidP="009253B0">
            <w:pPr>
              <w:widowControl w:val="0"/>
              <w:ind w:right="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Boczne słupki konstrukcyjne z rowkiem w którym można mocować wyposażenie dodatkowe na całej długości.</w:t>
            </w:r>
          </w:p>
        </w:tc>
        <w:tc>
          <w:tcPr>
            <w:tcW w:w="1818" w:type="dxa"/>
            <w:tcBorders>
              <w:top w:val="single" w:sz="4" w:space="0" w:color="000000"/>
              <w:left w:val="single" w:sz="4" w:space="0" w:color="000000"/>
              <w:bottom w:val="single" w:sz="4" w:space="0" w:color="000000"/>
              <w:right w:val="single" w:sz="12" w:space="0" w:color="000000"/>
            </w:tcBorders>
            <w:vAlign w:val="center"/>
          </w:tcPr>
          <w:p w14:paraId="4610918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A12F38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27B0C73"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599749E" w14:textId="77777777" w:rsidR="00A01D19" w:rsidRPr="008061BD" w:rsidRDefault="00A01D19" w:rsidP="009253B0">
            <w:pPr>
              <w:widowControl w:val="0"/>
              <w:ind w:right="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Górny i dolny blat wózka wykonany z tworzywa sztucznego odpornego na uderzenia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0B1B86E7"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E73870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166BCD"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B324973" w14:textId="77777777" w:rsidR="00A01D19" w:rsidRPr="008061BD" w:rsidRDefault="00A01D19" w:rsidP="009253B0">
            <w:pPr>
              <w:widowControl w:val="0"/>
              <w:ind w:right="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818" w:type="dxa"/>
            <w:tcBorders>
              <w:top w:val="single" w:sz="4" w:space="0" w:color="000000"/>
              <w:left w:val="single" w:sz="4" w:space="0" w:color="000000"/>
              <w:bottom w:val="single" w:sz="4" w:space="0" w:color="000000"/>
              <w:right w:val="single" w:sz="12" w:space="0" w:color="000000"/>
            </w:tcBorders>
            <w:vAlign w:val="center"/>
          </w:tcPr>
          <w:p w14:paraId="0338A08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2F4720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10F060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8675B7D"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Tylne i boczne panele z tworzywa z możliwością wyboru koloru z min. 5 kolorów </w:t>
            </w:r>
          </w:p>
        </w:tc>
        <w:tc>
          <w:tcPr>
            <w:tcW w:w="1818" w:type="dxa"/>
            <w:tcBorders>
              <w:top w:val="single" w:sz="4" w:space="0" w:color="000000"/>
              <w:left w:val="single" w:sz="4" w:space="0" w:color="000000"/>
              <w:bottom w:val="single" w:sz="4" w:space="0" w:color="000000"/>
              <w:right w:val="single" w:sz="12" w:space="0" w:color="000000"/>
            </w:tcBorders>
            <w:vAlign w:val="center"/>
          </w:tcPr>
          <w:p w14:paraId="102DAA8C"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0149F866"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6C881F1"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52DC1E2"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818" w:type="dxa"/>
            <w:tcBorders>
              <w:top w:val="single" w:sz="4" w:space="0" w:color="000000"/>
              <w:left w:val="single" w:sz="4" w:space="0" w:color="000000"/>
              <w:bottom w:val="single" w:sz="4" w:space="0" w:color="000000"/>
              <w:right w:val="single" w:sz="12" w:space="0" w:color="000000"/>
            </w:tcBorders>
            <w:vAlign w:val="center"/>
          </w:tcPr>
          <w:p w14:paraId="0773D1F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285DC0B"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0DCB1F7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4832433"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Prowadnice systemowe suwne, stanowiące całość z panelem, formowane z jednego kawałka tworzywa. Nie dopuszcza się prowadnic dokręcanych każdej z osobna do boku wózka.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610833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6360079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4578BE8"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D9F0B22" w14:textId="77777777" w:rsidR="00A01D19" w:rsidRPr="008061BD" w:rsidRDefault="00A01D19" w:rsidP="009253B0">
            <w:pPr>
              <w:widowControl w:val="0"/>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818" w:type="dxa"/>
            <w:tcBorders>
              <w:top w:val="single" w:sz="4" w:space="0" w:color="000000"/>
              <w:left w:val="single" w:sz="4" w:space="0" w:color="000000"/>
              <w:bottom w:val="single" w:sz="4" w:space="0" w:color="000000"/>
              <w:right w:val="single" w:sz="12" w:space="0" w:color="000000"/>
            </w:tcBorders>
            <w:vAlign w:val="center"/>
          </w:tcPr>
          <w:p w14:paraId="597B1EF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6F179E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6109448"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515793A"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Konstrukcja wózka umożliwiająca mycie wózka z wykorzystaniem wysokociśnieniowych urządzeń myjących. Podstawa wózka z otworem ułatwiającymi suszenie i odpływ wody</w:t>
            </w:r>
          </w:p>
        </w:tc>
        <w:tc>
          <w:tcPr>
            <w:tcW w:w="1818" w:type="dxa"/>
            <w:tcBorders>
              <w:top w:val="single" w:sz="4" w:space="0" w:color="000000"/>
              <w:left w:val="single" w:sz="4" w:space="0" w:color="000000"/>
              <w:bottom w:val="single" w:sz="4" w:space="0" w:color="000000"/>
              <w:right w:val="single" w:sz="12" w:space="0" w:color="000000"/>
            </w:tcBorders>
            <w:vAlign w:val="center"/>
          </w:tcPr>
          <w:p w14:paraId="53D895A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E901DF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8DDD3FA"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11A07D9"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EABC42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430F951"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9D9C5C7"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285163E"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Wyposażenie systemowe może zajmować 1 lub więcej prowadnic</w:t>
            </w:r>
          </w:p>
        </w:tc>
        <w:tc>
          <w:tcPr>
            <w:tcW w:w="1818" w:type="dxa"/>
            <w:tcBorders>
              <w:top w:val="single" w:sz="4" w:space="0" w:color="000000"/>
              <w:left w:val="single" w:sz="4" w:space="0" w:color="000000"/>
              <w:bottom w:val="single" w:sz="4" w:space="0" w:color="000000"/>
              <w:right w:val="single" w:sz="12" w:space="0" w:color="000000"/>
            </w:tcBorders>
            <w:vAlign w:val="center"/>
          </w:tcPr>
          <w:p w14:paraId="56B33624"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01A1067"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5D96407"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FDF44F3"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Wysokość całkowita nie większa niż 1020mm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0364E10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F673198"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2F41C1B"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9E705BC"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Szerokość całkowita z uchwytem nie większa niż 840mm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6ED3D38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9ADE94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4E673C1"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7F37D4B"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Głębokość całkowita nie większa niż 550mm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331A795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3F52BD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FDC21FD"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B10B9C7"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Na jednym z boków wózka zamocowany metalowy uchwyt do przetaczania wózka</w:t>
            </w:r>
          </w:p>
        </w:tc>
        <w:tc>
          <w:tcPr>
            <w:tcW w:w="1818" w:type="dxa"/>
            <w:tcBorders>
              <w:top w:val="single" w:sz="4" w:space="0" w:color="000000"/>
              <w:left w:val="single" w:sz="4" w:space="0" w:color="000000"/>
              <w:bottom w:val="single" w:sz="4" w:space="0" w:color="000000"/>
              <w:right w:val="single" w:sz="12" w:space="0" w:color="000000"/>
            </w:tcBorders>
            <w:vAlign w:val="center"/>
          </w:tcPr>
          <w:p w14:paraId="4BB4037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0EBC3D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FA0BC5C"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467180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Metalowa szyna na inne akcesoria pod uchwytem x 2 szt, na drugim boku x 1szt</w:t>
            </w:r>
          </w:p>
        </w:tc>
        <w:tc>
          <w:tcPr>
            <w:tcW w:w="1818" w:type="dxa"/>
            <w:tcBorders>
              <w:top w:val="single" w:sz="4" w:space="0" w:color="000000"/>
              <w:left w:val="single" w:sz="4" w:space="0" w:color="000000"/>
              <w:bottom w:val="single" w:sz="4" w:space="0" w:color="000000"/>
              <w:right w:val="single" w:sz="12" w:space="0" w:color="000000"/>
            </w:tcBorders>
            <w:vAlign w:val="center"/>
          </w:tcPr>
          <w:p w14:paraId="121168BD"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30158C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FC6181B"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D97925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Szuflady wózka o następujących wymiarach:</w:t>
            </w:r>
          </w:p>
          <w:p w14:paraId="1AD5AE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 x 600x400x60mm +/- 5mm</w:t>
            </w:r>
          </w:p>
          <w:p w14:paraId="12946CB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 x 600x400x140mm +/- 5mm</w:t>
            </w:r>
          </w:p>
          <w:p w14:paraId="631BB13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 x 600x400x220mm +/- 5mm</w:t>
            </w:r>
          </w:p>
        </w:tc>
        <w:tc>
          <w:tcPr>
            <w:tcW w:w="1818" w:type="dxa"/>
            <w:tcBorders>
              <w:top w:val="single" w:sz="4" w:space="0" w:color="000000"/>
              <w:left w:val="single" w:sz="4" w:space="0" w:color="000000"/>
              <w:bottom w:val="single" w:sz="4" w:space="0" w:color="000000"/>
              <w:right w:val="single" w:sz="12" w:space="0" w:color="000000"/>
            </w:tcBorders>
            <w:vAlign w:val="center"/>
          </w:tcPr>
          <w:p w14:paraId="386AC48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54A16E1"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5B8F623"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73C756C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1592E1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7D4A695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65C6624"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1C759F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Szuflady z możliwością swobodnej zmiany ich kolejności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7D2CE8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586E9D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AB8D77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02F09E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Możliwość zastąpienia wszystkich szuflad koszami wyjętymi z zabudowy meblowej. System ISO</w:t>
            </w:r>
          </w:p>
        </w:tc>
        <w:tc>
          <w:tcPr>
            <w:tcW w:w="1818" w:type="dxa"/>
            <w:tcBorders>
              <w:top w:val="single" w:sz="4" w:space="0" w:color="000000"/>
              <w:left w:val="single" w:sz="4" w:space="0" w:color="000000"/>
              <w:bottom w:val="single" w:sz="4" w:space="0" w:color="000000"/>
              <w:right w:val="single" w:sz="12" w:space="0" w:color="000000"/>
            </w:tcBorders>
            <w:vAlign w:val="center"/>
          </w:tcPr>
          <w:p w14:paraId="779BF806"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C4937C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3C62AC9"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4642BA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Zamek centralny wszystkich szuflad </w:t>
            </w:r>
          </w:p>
        </w:tc>
        <w:tc>
          <w:tcPr>
            <w:tcW w:w="1818" w:type="dxa"/>
            <w:tcBorders>
              <w:top w:val="single" w:sz="4" w:space="0" w:color="000000"/>
              <w:left w:val="single" w:sz="4" w:space="0" w:color="000000"/>
              <w:bottom w:val="single" w:sz="4" w:space="0" w:color="000000"/>
              <w:right w:val="single" w:sz="12" w:space="0" w:color="000000"/>
            </w:tcBorders>
            <w:vAlign w:val="center"/>
          </w:tcPr>
          <w:p w14:paraId="01EB55D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42B824C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FEEA8BC"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1CC2F6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Zestaw przegródek do szuflad: 1x do małej, 1 x do średniej, przegrody tworzywowe z możliwością zmiany ich konfiguracji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71436CF7"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BB56E72"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D68F463"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E7455FA"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Na blacie dodatkowy metalowy uchwyt na min. 3 butelki </w:t>
            </w:r>
          </w:p>
        </w:tc>
        <w:tc>
          <w:tcPr>
            <w:tcW w:w="1818" w:type="dxa"/>
            <w:tcBorders>
              <w:top w:val="single" w:sz="4" w:space="0" w:color="000000"/>
              <w:left w:val="single" w:sz="4" w:space="0" w:color="000000"/>
              <w:bottom w:val="single" w:sz="4" w:space="0" w:color="000000"/>
              <w:right w:val="single" w:sz="12" w:space="0" w:color="000000"/>
            </w:tcBorders>
            <w:vAlign w:val="center"/>
          </w:tcPr>
          <w:p w14:paraId="401333C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0EDBA0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A5AE481" w14:textId="77777777" w:rsidR="00A01D19" w:rsidRPr="008061BD" w:rsidRDefault="00A01D19" w:rsidP="00A01D19">
            <w:pPr>
              <w:widowControl w:val="0"/>
              <w:numPr>
                <w:ilvl w:val="0"/>
                <w:numId w:val="211"/>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BFD0194"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Dodatkowe akcesoria:</w:t>
            </w:r>
          </w:p>
          <w:p w14:paraId="44326701"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uchwyt na pojemnik na zużyte igły</w:t>
            </w:r>
          </w:p>
          <w:p w14:paraId="5CA65BD7"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kosz na śmieci zawieszany na listwie </w:t>
            </w:r>
          </w:p>
          <w:p w14:paraId="751E3612" w14:textId="77777777" w:rsidR="00A01D19" w:rsidRPr="008061BD" w:rsidRDefault="00A01D19" w:rsidP="009253B0">
            <w:pPr>
              <w:widowControl w:val="0"/>
              <w:tabs>
                <w:tab w:val="left" w:pos="5670"/>
              </w:tabs>
              <w:ind w:right="71"/>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koszyk metalowy druciany zawieszany na listwie </w:t>
            </w:r>
          </w:p>
        </w:tc>
        <w:tc>
          <w:tcPr>
            <w:tcW w:w="1818" w:type="dxa"/>
            <w:tcBorders>
              <w:top w:val="single" w:sz="4" w:space="0" w:color="000000"/>
              <w:left w:val="single" w:sz="4" w:space="0" w:color="000000"/>
              <w:bottom w:val="single" w:sz="4" w:space="0" w:color="000000"/>
              <w:right w:val="single" w:sz="12" w:space="0" w:color="000000"/>
            </w:tcBorders>
            <w:vAlign w:val="center"/>
          </w:tcPr>
          <w:p w14:paraId="230D511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11E8B70"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B074982"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719BD052" w14:textId="77777777" w:rsidR="00A01D19" w:rsidRPr="008061BD" w:rsidRDefault="00A01D19" w:rsidP="009253B0">
            <w:pPr>
              <w:pStyle w:val="Style35"/>
              <w:spacing w:line="250" w:lineRule="exact"/>
              <w:ind w:right="58"/>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Pozostałe wymagania</w:t>
            </w:r>
          </w:p>
        </w:tc>
        <w:tc>
          <w:tcPr>
            <w:tcW w:w="1818" w:type="dxa"/>
            <w:tcBorders>
              <w:top w:val="single" w:sz="4" w:space="0" w:color="000000"/>
              <w:left w:val="single" w:sz="4" w:space="0" w:color="000000"/>
              <w:bottom w:val="single" w:sz="4" w:space="0" w:color="000000"/>
              <w:right w:val="single" w:sz="12" w:space="0" w:color="000000"/>
            </w:tcBorders>
            <w:vAlign w:val="center"/>
          </w:tcPr>
          <w:p w14:paraId="0193E0AA"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5ABD0E0B"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BD80B93"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1A40DB1D" w14:textId="77777777" w:rsidR="00A01D19" w:rsidRPr="008061BD" w:rsidRDefault="00A01D19" w:rsidP="009253B0">
            <w:pPr>
              <w:pStyle w:val="Style35"/>
              <w:spacing w:line="250" w:lineRule="exact"/>
              <w:ind w:right="58"/>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Deklaracja zgodności CE wydana przez producenta –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4522950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D2A0BD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1D096F6"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5A3C2279" w14:textId="77777777" w:rsidR="00A01D19" w:rsidRPr="008061BD" w:rsidRDefault="00A01D19" w:rsidP="009253B0">
            <w:pPr>
              <w:pStyle w:val="Style35"/>
              <w:spacing w:line="250" w:lineRule="exact"/>
              <w:ind w:right="58"/>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Wpis lub zgłoszenie do RWM w Polsce – stosowny dokument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5003644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1534A3CF"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1145AF2"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44F1BFB8" w14:textId="77777777" w:rsidR="00A01D19" w:rsidRPr="008061BD" w:rsidRDefault="00A01D19" w:rsidP="009253B0">
            <w:pPr>
              <w:pStyle w:val="Style35"/>
              <w:spacing w:line="250" w:lineRule="exact"/>
              <w:ind w:right="58"/>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Gwarancja min. 24 miesiące</w:t>
            </w:r>
          </w:p>
        </w:tc>
        <w:tc>
          <w:tcPr>
            <w:tcW w:w="1818" w:type="dxa"/>
            <w:tcBorders>
              <w:top w:val="single" w:sz="4" w:space="0" w:color="000000"/>
              <w:left w:val="single" w:sz="4" w:space="0" w:color="000000"/>
              <w:bottom w:val="single" w:sz="4" w:space="0" w:color="000000"/>
              <w:right w:val="single" w:sz="12" w:space="0" w:color="000000"/>
            </w:tcBorders>
            <w:vAlign w:val="center"/>
          </w:tcPr>
          <w:p w14:paraId="0954CC77"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829810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F7D06FB"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vAlign w:val="center"/>
          </w:tcPr>
          <w:p w14:paraId="1A81894D" w14:textId="77777777" w:rsidR="00A01D19" w:rsidRPr="008061BD" w:rsidRDefault="00A01D19" w:rsidP="009253B0">
            <w:pPr>
              <w:widowControl w:val="0"/>
              <w:snapToGrid w:val="0"/>
              <w:spacing w:before="60" w:after="6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Zapewnienie producenta lub autoryzowanego dystrybutora o dostępności części zamiennych przez okres minimum 10 lat – informację dołączyć do oferty</w:t>
            </w:r>
          </w:p>
        </w:tc>
        <w:tc>
          <w:tcPr>
            <w:tcW w:w="1818" w:type="dxa"/>
            <w:tcBorders>
              <w:top w:val="single" w:sz="4" w:space="0" w:color="000000"/>
              <w:left w:val="single" w:sz="4" w:space="0" w:color="000000"/>
              <w:bottom w:val="single" w:sz="4" w:space="0" w:color="000000"/>
              <w:right w:val="single" w:sz="12" w:space="0" w:color="000000"/>
            </w:tcBorders>
            <w:vAlign w:val="center"/>
          </w:tcPr>
          <w:p w14:paraId="767D18B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0B787AB9"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2B4839C5" w14:textId="77777777" w:rsidR="00A01D19" w:rsidRPr="008061BD" w:rsidRDefault="00A01D19" w:rsidP="00A01D19">
            <w:pPr>
              <w:widowControl w:val="0"/>
              <w:numPr>
                <w:ilvl w:val="0"/>
                <w:numId w:val="211"/>
              </w:numPr>
              <w:autoSpaceDN/>
              <w:jc w:val="center"/>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12" w:space="0" w:color="000000"/>
              <w:right w:val="single" w:sz="4" w:space="0" w:color="000000"/>
            </w:tcBorders>
            <w:vAlign w:val="center"/>
          </w:tcPr>
          <w:p w14:paraId="0CDD0BF1" w14:textId="77777777" w:rsidR="00A01D19" w:rsidRPr="008061BD" w:rsidRDefault="00A01D19" w:rsidP="009253B0">
            <w:pPr>
              <w:widowControl w:val="0"/>
              <w:snapToGrid w:val="0"/>
              <w:spacing w:before="60" w:after="6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Zapewnienie producenta lub autoryzowanego dystrybutora o zapewnieniu serwisu gwarancyjnego i pogwarancyjnego – informację dołączyć do oferty</w:t>
            </w:r>
          </w:p>
          <w:p w14:paraId="171FDA12" w14:textId="77777777" w:rsidR="00A01D19" w:rsidRPr="008061BD" w:rsidRDefault="00A01D19" w:rsidP="009253B0">
            <w:pPr>
              <w:widowControl w:val="0"/>
              <w:snapToGrid w:val="0"/>
              <w:spacing w:before="60" w:after="6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Serwis ( podać adres), czas reakcji serwisu do 2 dni roboczych</w:t>
            </w:r>
          </w:p>
        </w:tc>
        <w:tc>
          <w:tcPr>
            <w:tcW w:w="1818" w:type="dxa"/>
            <w:tcBorders>
              <w:top w:val="single" w:sz="4" w:space="0" w:color="000000"/>
              <w:left w:val="single" w:sz="4" w:space="0" w:color="000000"/>
              <w:bottom w:val="single" w:sz="12" w:space="0" w:color="000000"/>
              <w:right w:val="single" w:sz="12" w:space="0" w:color="000000"/>
            </w:tcBorders>
            <w:vAlign w:val="center"/>
          </w:tcPr>
          <w:p w14:paraId="3BFD9CE3"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2808BEE9" w14:textId="77777777" w:rsidR="00A01D19" w:rsidRPr="008061BD" w:rsidRDefault="00A01D19" w:rsidP="00A01D19">
      <w:pPr>
        <w:rPr>
          <w:rFonts w:ascii="Times New Roman" w:hAnsi="Times New Roman" w:cs="Times New Roman"/>
          <w:b/>
          <w:color w:val="000000" w:themeColor="text1"/>
          <w:sz w:val="20"/>
          <w:szCs w:val="20"/>
        </w:rPr>
      </w:pPr>
    </w:p>
    <w:p w14:paraId="2B94639E" w14:textId="77777777" w:rsid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6 do OPZ</w:t>
      </w:r>
    </w:p>
    <w:p w14:paraId="2C2D9477" w14:textId="24A0100C"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rPr>
        <w:t>parawany lekarskie -  szt. 38</w:t>
      </w:r>
    </w:p>
    <w:p w14:paraId="7D72EAAC" w14:textId="77777777" w:rsidR="00A01D19" w:rsidRPr="008061BD" w:rsidRDefault="00A01D19" w:rsidP="00A01D19">
      <w:pPr>
        <w:rPr>
          <w:rFonts w:ascii="Times New Roman" w:hAnsi="Times New Roman" w:cs="Times New Roman"/>
          <w:i/>
          <w:iCs/>
          <w:color w:val="000000" w:themeColor="text1"/>
        </w:rPr>
      </w:pPr>
      <w:r w:rsidRPr="008061BD">
        <w:rPr>
          <w:rFonts w:ascii="Times New Roman" w:hAnsi="Times New Roman" w:cs="Times New Roman"/>
          <w:i/>
          <w:iCs/>
          <w:color w:val="000000" w:themeColor="text1"/>
          <w:sz w:val="20"/>
        </w:rPr>
        <w:t>(parawany mobilne jednoskrzydłowe szt 34, parawany teleskopowe szt 4)</w:t>
      </w:r>
    </w:p>
    <w:p w14:paraId="3CA1C9BC"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25C517E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531B967"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37F6D09"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11A76681"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FA273C5"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06400DC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625C8000"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DA8559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E1428EB"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4672B934"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Parawan mobilny jednoskrzydłowy – szt. 34</w:t>
            </w:r>
          </w:p>
        </w:tc>
        <w:tc>
          <w:tcPr>
            <w:tcW w:w="1815" w:type="dxa"/>
            <w:tcBorders>
              <w:top w:val="single" w:sz="4" w:space="0" w:color="000000"/>
              <w:left w:val="single" w:sz="4" w:space="0" w:color="000000"/>
              <w:bottom w:val="single" w:sz="4" w:space="0" w:color="000000"/>
              <w:right w:val="single" w:sz="12" w:space="0" w:color="000000"/>
            </w:tcBorders>
          </w:tcPr>
          <w:p w14:paraId="3A37E71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2A607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DE8303D"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F8F5859"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z profilu aluminiowego lakierowanego proszkowo na kolor biały</w:t>
            </w:r>
          </w:p>
        </w:tc>
        <w:tc>
          <w:tcPr>
            <w:tcW w:w="1815" w:type="dxa"/>
            <w:tcBorders>
              <w:top w:val="single" w:sz="4" w:space="0" w:color="000000"/>
              <w:left w:val="single" w:sz="4" w:space="0" w:color="000000"/>
              <w:bottom w:val="single" w:sz="4" w:space="0" w:color="000000"/>
              <w:right w:val="single" w:sz="12" w:space="0" w:color="000000"/>
            </w:tcBorders>
          </w:tcPr>
          <w:p w14:paraId="593D0D0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CD995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2C3D6FF"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E1BFB0E"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Stelaż wyposażony w cztery koła w obudowie stalowej ocynkowanej o średnicy min. 50 mm, wszystkie koła muszą posiadać blokadę</w:t>
            </w:r>
          </w:p>
        </w:tc>
        <w:tc>
          <w:tcPr>
            <w:tcW w:w="1815" w:type="dxa"/>
            <w:tcBorders>
              <w:top w:val="single" w:sz="4" w:space="0" w:color="000000"/>
              <w:left w:val="single" w:sz="4" w:space="0" w:color="000000"/>
              <w:bottom w:val="single" w:sz="4" w:space="0" w:color="000000"/>
              <w:right w:val="single" w:sz="12" w:space="0" w:color="000000"/>
            </w:tcBorders>
          </w:tcPr>
          <w:p w14:paraId="727B433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8957E2D" w14:textId="77777777" w:rsidTr="009253B0">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5380D08F"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FCDE71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Wypełnienie parawanu z materiału z wodoodporną powłoką, kolor do wyboru z min. 4</w:t>
            </w:r>
          </w:p>
        </w:tc>
        <w:tc>
          <w:tcPr>
            <w:tcW w:w="1815" w:type="dxa"/>
            <w:tcBorders>
              <w:top w:val="single" w:sz="4" w:space="0" w:color="000000"/>
              <w:left w:val="single" w:sz="4" w:space="0" w:color="000000"/>
              <w:bottom w:val="single" w:sz="4" w:space="0" w:color="000000"/>
              <w:right w:val="single" w:sz="12" w:space="0" w:color="000000"/>
            </w:tcBorders>
          </w:tcPr>
          <w:p w14:paraId="692697A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AE33B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A162BE8"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F9F5FE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Parawan powinien posiadać:</w:t>
            </w:r>
          </w:p>
          <w:p w14:paraId="502E63ED"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wysokość: 1700 mm (+/- 30 mm),</w:t>
            </w:r>
          </w:p>
          <w:p w14:paraId="1EBC5AA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szerokość: 800 mm (+/- 30 mm)</w:t>
            </w:r>
          </w:p>
          <w:p w14:paraId="3AEDC30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szerokość podstawy: 450 mm (+/- 30 mm)</w:t>
            </w:r>
          </w:p>
        </w:tc>
        <w:tc>
          <w:tcPr>
            <w:tcW w:w="1815" w:type="dxa"/>
            <w:tcBorders>
              <w:top w:val="single" w:sz="4" w:space="0" w:color="000000"/>
              <w:left w:val="single" w:sz="4" w:space="0" w:color="000000"/>
              <w:bottom w:val="single" w:sz="4" w:space="0" w:color="000000"/>
              <w:right w:val="single" w:sz="12" w:space="0" w:color="000000"/>
            </w:tcBorders>
          </w:tcPr>
          <w:p w14:paraId="4E5FDD0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E408B4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C0226AF" w14:textId="77777777" w:rsidR="00A01D19" w:rsidRPr="008061BD" w:rsidRDefault="00A01D19" w:rsidP="00A01D19">
            <w:pPr>
              <w:widowControl w:val="0"/>
              <w:numPr>
                <w:ilvl w:val="0"/>
                <w:numId w:val="21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4992B4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1C135F6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D2AE7FE" w14:textId="77777777" w:rsidR="00A01D19" w:rsidRPr="008061BD" w:rsidRDefault="00A01D19" w:rsidP="00A01D19">
      <w:pPr>
        <w:rPr>
          <w:rFonts w:ascii="Times New Roman" w:hAnsi="Times New Roman" w:cs="Times New Roman"/>
          <w:b/>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5E106A46"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721301FE"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5E405DE4"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665ECDF7"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8FCFC0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6C9EEB3"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BD718BF"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cstheme="minorHAnsi"/>
                <w:bCs/>
                <w:color w:val="000000" w:themeColor="text1"/>
                <w:sz w:val="20"/>
                <w:szCs w:val="20"/>
              </w:rPr>
              <w:t xml:space="preserve">Parawan teleskopowy przyścienny z zasłonką </w:t>
            </w:r>
            <w:r w:rsidRPr="008061BD">
              <w:rPr>
                <w:rFonts w:ascii="Times New Roman" w:hAnsi="Times New Roman" w:cs="Times New Roman"/>
                <w:color w:val="000000" w:themeColor="text1"/>
                <w:sz w:val="20"/>
                <w:szCs w:val="20"/>
                <w:lang w:eastAsia="pl-PL"/>
              </w:rPr>
              <w:t>– szt. 4</w:t>
            </w:r>
          </w:p>
        </w:tc>
        <w:tc>
          <w:tcPr>
            <w:tcW w:w="1815" w:type="dxa"/>
            <w:tcBorders>
              <w:top w:val="single" w:sz="4" w:space="0" w:color="000000"/>
              <w:left w:val="single" w:sz="4" w:space="0" w:color="000000"/>
              <w:bottom w:val="single" w:sz="4" w:space="0" w:color="000000"/>
              <w:right w:val="single" w:sz="12" w:space="0" w:color="000000"/>
            </w:tcBorders>
          </w:tcPr>
          <w:p w14:paraId="05DD61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42F5272"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C5CEE6F"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5433EF04"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cstheme="minorHAnsi"/>
                <w:bCs/>
                <w:color w:val="000000" w:themeColor="text1"/>
                <w:sz w:val="20"/>
                <w:szCs w:val="20"/>
              </w:rPr>
              <w:t>Parawan teleskopowy wykonany w całości ze stali kwasoodpornej gat. 0H18N9</w:t>
            </w:r>
          </w:p>
        </w:tc>
        <w:tc>
          <w:tcPr>
            <w:tcW w:w="1815" w:type="dxa"/>
            <w:tcBorders>
              <w:top w:val="single" w:sz="4" w:space="0" w:color="000000"/>
              <w:left w:val="single" w:sz="4" w:space="0" w:color="000000"/>
              <w:bottom w:val="single" w:sz="4" w:space="0" w:color="000000"/>
              <w:right w:val="single" w:sz="12" w:space="0" w:color="000000"/>
            </w:tcBorders>
          </w:tcPr>
          <w:p w14:paraId="67654C5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01247D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7A9DE8"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908937C"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cstheme="minorHAnsi"/>
                <w:bCs/>
                <w:color w:val="000000" w:themeColor="text1"/>
                <w:sz w:val="20"/>
                <w:szCs w:val="20"/>
              </w:rPr>
              <w:t>Wysięgnik składający się z dopasowanych do siebie, nierozłącznych, wysuwanych teleskopowo czterech elementów rurowych, wyposażony w uchwyty zasłonki, mocowany do ściany za pomocą kołków</w:t>
            </w:r>
          </w:p>
        </w:tc>
        <w:tc>
          <w:tcPr>
            <w:tcW w:w="1815" w:type="dxa"/>
            <w:tcBorders>
              <w:top w:val="single" w:sz="4" w:space="0" w:color="000000"/>
              <w:left w:val="single" w:sz="4" w:space="0" w:color="000000"/>
              <w:bottom w:val="single" w:sz="4" w:space="0" w:color="000000"/>
              <w:right w:val="single" w:sz="12" w:space="0" w:color="000000"/>
            </w:tcBorders>
          </w:tcPr>
          <w:p w14:paraId="590F03D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341242" w14:textId="77777777" w:rsidTr="009253B0">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485BA215"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7E65CD53" w14:textId="77777777" w:rsidR="00A01D19" w:rsidRPr="008061BD" w:rsidRDefault="00A01D19" w:rsidP="009253B0">
            <w:pPr>
              <w:jc w:val="both"/>
              <w:rPr>
                <w:rFonts w:cstheme="minorHAnsi"/>
                <w:bCs/>
                <w:color w:val="000000" w:themeColor="text1"/>
                <w:sz w:val="20"/>
                <w:szCs w:val="20"/>
              </w:rPr>
            </w:pPr>
            <w:r w:rsidRPr="008061BD">
              <w:rPr>
                <w:rFonts w:cstheme="minorHAnsi"/>
                <w:bCs/>
                <w:color w:val="000000" w:themeColor="text1"/>
                <w:sz w:val="20"/>
                <w:szCs w:val="20"/>
              </w:rPr>
              <w:t>Wymiary:</w:t>
            </w:r>
          </w:p>
          <w:p w14:paraId="2282F738" w14:textId="77777777" w:rsidR="00A01D19" w:rsidRPr="008061BD" w:rsidRDefault="00A01D19" w:rsidP="009253B0">
            <w:pPr>
              <w:jc w:val="both"/>
              <w:rPr>
                <w:rFonts w:cstheme="minorHAnsi"/>
                <w:bCs/>
                <w:color w:val="000000" w:themeColor="text1"/>
                <w:sz w:val="20"/>
                <w:szCs w:val="20"/>
              </w:rPr>
            </w:pPr>
            <w:r w:rsidRPr="008061BD">
              <w:rPr>
                <w:rFonts w:cstheme="minorHAnsi"/>
                <w:bCs/>
                <w:color w:val="000000" w:themeColor="text1"/>
                <w:sz w:val="20"/>
                <w:szCs w:val="20"/>
              </w:rPr>
              <w:t>- długość w stanie złożonym: 700 mm</w:t>
            </w:r>
          </w:p>
          <w:p w14:paraId="1552E1CF" w14:textId="77777777" w:rsidR="00A01D19" w:rsidRPr="008061BD" w:rsidRDefault="00A01D19" w:rsidP="009253B0">
            <w:pPr>
              <w:jc w:val="both"/>
              <w:rPr>
                <w:rFonts w:cstheme="minorHAnsi"/>
                <w:bCs/>
                <w:color w:val="000000" w:themeColor="text1"/>
                <w:sz w:val="20"/>
                <w:szCs w:val="20"/>
              </w:rPr>
            </w:pPr>
            <w:r w:rsidRPr="008061BD">
              <w:rPr>
                <w:rFonts w:cstheme="minorHAnsi"/>
                <w:bCs/>
                <w:color w:val="000000" w:themeColor="text1"/>
                <w:sz w:val="20"/>
                <w:szCs w:val="20"/>
              </w:rPr>
              <w:t>- długość w stanie rozłożonym: 2000 mm</w:t>
            </w:r>
          </w:p>
          <w:p w14:paraId="27AD7A19"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cstheme="minorHAnsi"/>
                <w:bCs/>
                <w:color w:val="000000" w:themeColor="text1"/>
                <w:sz w:val="20"/>
                <w:szCs w:val="20"/>
              </w:rPr>
              <w:t>Od powyższych wymiarów dopuszcza się tolerancję w zakresie +/- 30 mm</w:t>
            </w:r>
          </w:p>
        </w:tc>
        <w:tc>
          <w:tcPr>
            <w:tcW w:w="1815" w:type="dxa"/>
            <w:tcBorders>
              <w:top w:val="single" w:sz="4" w:space="0" w:color="000000"/>
              <w:left w:val="single" w:sz="4" w:space="0" w:color="000000"/>
              <w:bottom w:val="single" w:sz="4" w:space="0" w:color="000000"/>
              <w:right w:val="single" w:sz="12" w:space="0" w:color="000000"/>
            </w:tcBorders>
          </w:tcPr>
          <w:p w14:paraId="4531D7E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0F1EF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CAD2BF0"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1A7B9EB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cstheme="minorHAnsi"/>
                <w:bCs/>
                <w:color w:val="000000" w:themeColor="text1"/>
                <w:sz w:val="20"/>
                <w:szCs w:val="20"/>
              </w:rPr>
              <w:t>Regulacja wysięgnika w poziomie w zakresie: 180º</w:t>
            </w:r>
          </w:p>
        </w:tc>
        <w:tc>
          <w:tcPr>
            <w:tcW w:w="1815" w:type="dxa"/>
            <w:tcBorders>
              <w:top w:val="single" w:sz="4" w:space="0" w:color="000000"/>
              <w:left w:val="single" w:sz="4" w:space="0" w:color="000000"/>
              <w:bottom w:val="single" w:sz="4" w:space="0" w:color="000000"/>
              <w:right w:val="single" w:sz="12" w:space="0" w:color="000000"/>
            </w:tcBorders>
          </w:tcPr>
          <w:p w14:paraId="13845DC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401877B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724E5D7" w14:textId="77777777" w:rsidR="00A01D19" w:rsidRPr="008061BD" w:rsidRDefault="00A01D19" w:rsidP="00A01D19">
            <w:pPr>
              <w:widowControl w:val="0"/>
              <w:numPr>
                <w:ilvl w:val="0"/>
                <w:numId w:val="274"/>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3D9254B4" w14:textId="77777777" w:rsidR="00A01D19" w:rsidRPr="008061BD" w:rsidRDefault="00A01D19" w:rsidP="009253B0">
            <w:pPr>
              <w:jc w:val="both"/>
              <w:rPr>
                <w:rFonts w:cstheme="minorHAnsi"/>
                <w:color w:val="000000" w:themeColor="text1"/>
                <w:sz w:val="20"/>
                <w:szCs w:val="20"/>
              </w:rPr>
            </w:pPr>
            <w:r w:rsidRPr="008061BD">
              <w:rPr>
                <w:rFonts w:cstheme="minorHAnsi"/>
                <w:color w:val="000000" w:themeColor="text1"/>
                <w:sz w:val="20"/>
                <w:szCs w:val="20"/>
              </w:rPr>
              <w:t>Wraz z ofertą należy przedstawić wymagane dokumenty:</w:t>
            </w:r>
          </w:p>
          <w:p w14:paraId="31C850F0" w14:textId="77777777" w:rsidR="00A01D19" w:rsidRPr="008061BD" w:rsidRDefault="00A01D19" w:rsidP="009253B0">
            <w:pPr>
              <w:jc w:val="both"/>
              <w:rPr>
                <w:rFonts w:cstheme="minorHAnsi"/>
                <w:color w:val="000000" w:themeColor="text1"/>
                <w:sz w:val="20"/>
                <w:szCs w:val="20"/>
              </w:rPr>
            </w:pPr>
            <w:r w:rsidRPr="008061BD">
              <w:rPr>
                <w:rFonts w:cstheme="minorHAnsi"/>
                <w:color w:val="000000" w:themeColor="text1"/>
                <w:sz w:val="20"/>
                <w:szCs w:val="20"/>
              </w:rPr>
              <w:t xml:space="preserve">-Deklaracja zgodności CE, </w:t>
            </w:r>
          </w:p>
          <w:p w14:paraId="6CD5CEF7" w14:textId="77777777" w:rsidR="00A01D19" w:rsidRPr="008061BD" w:rsidRDefault="00A01D19" w:rsidP="009253B0">
            <w:pPr>
              <w:jc w:val="both"/>
              <w:rPr>
                <w:rFonts w:cstheme="minorHAnsi"/>
                <w:color w:val="000000" w:themeColor="text1"/>
                <w:sz w:val="20"/>
                <w:szCs w:val="20"/>
              </w:rPr>
            </w:pPr>
            <w:r w:rsidRPr="008061BD">
              <w:rPr>
                <w:rFonts w:cstheme="minorHAnsi"/>
                <w:color w:val="000000" w:themeColor="text1"/>
                <w:sz w:val="20"/>
                <w:szCs w:val="20"/>
              </w:rPr>
              <w:t>-Certyfikat producenta wyrobów medycznych PN-EN ISO 13485</w:t>
            </w:r>
          </w:p>
          <w:p w14:paraId="6171DA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cstheme="minorHAnsi"/>
                <w:color w:val="000000" w:themeColor="text1"/>
                <w:sz w:val="20"/>
                <w:szCs w:val="20"/>
              </w:rPr>
              <w:t>-Certyfikat PN-EN ISO 9001 - projektowanie, serwis, produkcja sprzętu medycznego (lub równoważne)</w:t>
            </w:r>
          </w:p>
        </w:tc>
        <w:tc>
          <w:tcPr>
            <w:tcW w:w="1815" w:type="dxa"/>
            <w:tcBorders>
              <w:top w:val="single" w:sz="4" w:space="0" w:color="000000"/>
              <w:left w:val="single" w:sz="4" w:space="0" w:color="000000"/>
              <w:bottom w:val="single" w:sz="4" w:space="0" w:color="000000"/>
              <w:right w:val="single" w:sz="12" w:space="0" w:color="000000"/>
            </w:tcBorders>
          </w:tcPr>
          <w:p w14:paraId="67D3B6C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05B68061" w14:textId="77777777" w:rsidR="00A01D19" w:rsidRPr="008061BD" w:rsidRDefault="00A01D19" w:rsidP="00A01D19">
      <w:pPr>
        <w:rPr>
          <w:rFonts w:ascii="Times New Roman" w:hAnsi="Times New Roman" w:cs="Times New Roman"/>
          <w:b/>
          <w:color w:val="000000" w:themeColor="text1"/>
          <w:sz w:val="20"/>
          <w:szCs w:val="20"/>
        </w:rPr>
      </w:pPr>
    </w:p>
    <w:p w14:paraId="6ED26E25" w14:textId="77777777"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t xml:space="preserve">       </w:t>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7 do OPZ</w:t>
      </w:r>
    </w:p>
    <w:p w14:paraId="101A8698" w14:textId="14E9F7C1"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rPr>
        <w:t>szafa na leki  - szt.  5</w:t>
      </w:r>
    </w:p>
    <w:p w14:paraId="0911446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67A9CB4" w14:textId="77777777" w:rsidR="00A01D19" w:rsidRPr="008061BD" w:rsidRDefault="00A01D19" w:rsidP="00A01D19">
      <w:pPr>
        <w:overflowPunct w:val="0"/>
        <w:rPr>
          <w:rFonts w:ascii="Times New Roman" w:hAnsi="Times New Roman" w:cs="Times New Roman"/>
          <w:color w:val="000000" w:themeColor="text1"/>
          <w:sz w:val="20"/>
          <w:szCs w:val="20"/>
        </w:rPr>
      </w:pPr>
    </w:p>
    <w:p w14:paraId="58DA8B71"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324572D"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2C298FB2"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308B5B1D"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34312D1E"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5D9CB49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5FC8AC6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8D2597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D3343FF"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62C46D05" w14:textId="77777777" w:rsidR="00A01D19" w:rsidRPr="008061BD" w:rsidRDefault="00A01D19" w:rsidP="009253B0">
            <w:pPr>
              <w:widowControl w:val="0"/>
              <w:jc w:val="both"/>
              <w:rPr>
                <w:rFonts w:ascii="Times New Roman" w:hAnsi="Times New Roman" w:cs="Times New Roman"/>
                <w:bCs/>
                <w:color w:val="000000" w:themeColor="text1"/>
                <w:sz w:val="20"/>
                <w:szCs w:val="20"/>
                <w:lang w:eastAsia="pl-PL"/>
              </w:rPr>
            </w:pPr>
            <w:r w:rsidRPr="008061BD">
              <w:rPr>
                <w:rFonts w:ascii="Times New Roman" w:hAnsi="Times New Roman" w:cs="Times New Roman"/>
                <w:bCs/>
                <w:color w:val="000000" w:themeColor="text1"/>
                <w:sz w:val="20"/>
                <w:szCs w:val="20"/>
              </w:rPr>
              <w:t>Szafa z obrotowymi panelami wewnętrznymi do przechowywania leków</w:t>
            </w:r>
          </w:p>
        </w:tc>
        <w:tc>
          <w:tcPr>
            <w:tcW w:w="1815" w:type="dxa"/>
            <w:tcBorders>
              <w:top w:val="single" w:sz="4" w:space="0" w:color="000000"/>
              <w:left w:val="single" w:sz="4" w:space="0" w:color="000000"/>
              <w:bottom w:val="single" w:sz="4" w:space="0" w:color="000000"/>
              <w:right w:val="single" w:sz="12" w:space="0" w:color="000000"/>
            </w:tcBorders>
          </w:tcPr>
          <w:p w14:paraId="24973B8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E71443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8BE29E2"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bCs/>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25970CF"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Opis produktu</w:t>
            </w:r>
          </w:p>
          <w:p w14:paraId="4C498765"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 Szafa na leki 2-drzwiowa, z obrotowymi panelami wewnętrznymi</w:t>
            </w:r>
          </w:p>
          <w:p w14:paraId="3BDC117F"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Konstrukcja szafy wykonana z płyty laminowanej w kolorze białym</w:t>
            </w:r>
          </w:p>
          <w:p w14:paraId="04980CE2"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Szafa z zabezpieczeniem przeciwpyłowym na obrzeżach</w:t>
            </w:r>
          </w:p>
          <w:p w14:paraId="5832E21D"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Drzwi z bi-laminatu, z brzegami z ABS, kolor biały</w:t>
            </w:r>
          </w:p>
          <w:p w14:paraId="33194C3A"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Drzwi uchylne do 180⁰ z zamkiem </w:t>
            </w:r>
          </w:p>
          <w:p w14:paraId="6C8E10CE"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System wewnętrznych półek w postaci formowanych dwustronnych obrotowych paneli wykonanych z tworzywa (polistyren) podzielonych na 40 przestrzeni (2 panele, na każdej stronie panelu 10 przestrzeni)</w:t>
            </w:r>
          </w:p>
          <w:p w14:paraId="21279078"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Wewnętrzne obrotowe panele o 90⁰ na stalowych zawiasach</w:t>
            </w:r>
          </w:p>
          <w:p w14:paraId="05DE1926"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Transparentne półki na drzwiach (po 10 sztuk na każdym skrzydle) </w:t>
            </w:r>
          </w:p>
          <w:p w14:paraId="34777A35"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Łącznie (w całej szafie) 60 przestrzeni na umieszczenie leków </w:t>
            </w:r>
          </w:p>
          <w:p w14:paraId="66980DF5"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Podstawa na wzmocnionej ramie metalowej</w:t>
            </w:r>
          </w:p>
          <w:p w14:paraId="725C4D83" w14:textId="77777777" w:rsidR="00A01D19" w:rsidRPr="008061BD" w:rsidRDefault="00A01D19" w:rsidP="00A01D19">
            <w:pPr>
              <w:numPr>
                <w:ilvl w:val="0"/>
                <w:numId w:val="271"/>
              </w:numPr>
              <w:autoSpaceDN/>
              <w:spacing w:after="200" w:line="276" w:lineRule="auto"/>
              <w:textAlignment w:val="auto"/>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xml:space="preserve">5 półek z laminatu o regulowanej wysokości </w:t>
            </w:r>
          </w:p>
        </w:tc>
        <w:tc>
          <w:tcPr>
            <w:tcW w:w="1815" w:type="dxa"/>
            <w:tcBorders>
              <w:top w:val="single" w:sz="4" w:space="0" w:color="000000"/>
              <w:left w:val="single" w:sz="4" w:space="0" w:color="000000"/>
              <w:bottom w:val="single" w:sz="4" w:space="0" w:color="000000"/>
              <w:right w:val="single" w:sz="12" w:space="0" w:color="000000"/>
            </w:tcBorders>
          </w:tcPr>
          <w:p w14:paraId="5A168EC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5A75D4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A51A6A0"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9722304"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Nóżki z możliwością poziomowania</w:t>
            </w:r>
          </w:p>
        </w:tc>
        <w:tc>
          <w:tcPr>
            <w:tcW w:w="1815" w:type="dxa"/>
            <w:tcBorders>
              <w:top w:val="single" w:sz="4" w:space="0" w:color="000000"/>
              <w:left w:val="single" w:sz="4" w:space="0" w:color="000000"/>
              <w:bottom w:val="single" w:sz="4" w:space="0" w:color="000000"/>
              <w:right w:val="single" w:sz="12" w:space="0" w:color="000000"/>
            </w:tcBorders>
          </w:tcPr>
          <w:p w14:paraId="6AB6109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068B88" w14:textId="77777777" w:rsidTr="009253B0">
        <w:trPr>
          <w:cantSplit/>
          <w:trHeight w:val="598"/>
        </w:trPr>
        <w:tc>
          <w:tcPr>
            <w:tcW w:w="779" w:type="dxa"/>
            <w:tcBorders>
              <w:top w:val="single" w:sz="4" w:space="0" w:color="000000"/>
              <w:left w:val="single" w:sz="12" w:space="0" w:color="000000"/>
              <w:bottom w:val="single" w:sz="4" w:space="0" w:color="000000"/>
              <w:right w:val="single" w:sz="4" w:space="0" w:color="000000"/>
            </w:tcBorders>
            <w:vAlign w:val="center"/>
          </w:tcPr>
          <w:p w14:paraId="60B24043"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1583184"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Sejf na narkotyki zamykany (kluczyk) o wym. 40x24x40 h cm</w:t>
            </w:r>
          </w:p>
        </w:tc>
        <w:tc>
          <w:tcPr>
            <w:tcW w:w="1815" w:type="dxa"/>
            <w:tcBorders>
              <w:top w:val="single" w:sz="4" w:space="0" w:color="000000"/>
              <w:left w:val="single" w:sz="4" w:space="0" w:color="000000"/>
              <w:bottom w:val="single" w:sz="4" w:space="0" w:color="000000"/>
              <w:right w:val="single" w:sz="12" w:space="0" w:color="000000"/>
            </w:tcBorders>
          </w:tcPr>
          <w:p w14:paraId="1F70735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2A6C1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E23A497"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86E19EE" w14:textId="77777777" w:rsidR="00A01D19" w:rsidRPr="008061BD" w:rsidRDefault="00A01D19" w:rsidP="009253B0">
            <w:pPr>
              <w:ind w:left="227"/>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Wymiary szafy: 100 x 60 x 195 h cm (+- 10cm)</w:t>
            </w:r>
          </w:p>
        </w:tc>
        <w:tc>
          <w:tcPr>
            <w:tcW w:w="1815" w:type="dxa"/>
            <w:tcBorders>
              <w:top w:val="single" w:sz="4" w:space="0" w:color="000000"/>
              <w:left w:val="single" w:sz="4" w:space="0" w:color="000000"/>
              <w:bottom w:val="single" w:sz="4" w:space="0" w:color="000000"/>
              <w:right w:val="single" w:sz="12" w:space="0" w:color="000000"/>
            </w:tcBorders>
          </w:tcPr>
          <w:p w14:paraId="62E5C10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B8BF1C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D81FD62" w14:textId="77777777" w:rsidR="00A01D19" w:rsidRPr="008061BD" w:rsidRDefault="00A01D19" w:rsidP="00A01D19">
            <w:pPr>
              <w:widowControl w:val="0"/>
              <w:numPr>
                <w:ilvl w:val="0"/>
                <w:numId w:val="272"/>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6EE26D9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7F9253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6334424C" w14:textId="7E871C28" w:rsidR="00262F57" w:rsidRDefault="00262F57" w:rsidP="00262F57">
      <w:pPr>
        <w:pStyle w:val="Nagwek1"/>
        <w:rPr>
          <w:rFonts w:ascii="Times New Roman" w:hAnsi="Times New Roman" w:cs="Times New Roman"/>
          <w:color w:val="000000" w:themeColor="text1"/>
          <w:sz w:val="20"/>
        </w:rPr>
      </w:pPr>
    </w:p>
    <w:p w14:paraId="6EC5649C" w14:textId="42416E60" w:rsidR="004345F7" w:rsidRPr="008061BD" w:rsidRDefault="004345F7" w:rsidP="00262F57">
      <w:pPr>
        <w:pStyle w:val="Nagwek1"/>
        <w:ind w:left="6372" w:firstLine="708"/>
        <w:rPr>
          <w:rFonts w:ascii="Times New Roman" w:hAnsi="Times New Roman" w:cs="Times New Roman"/>
          <w:color w:val="000000" w:themeColor="text1"/>
          <w:sz w:val="20"/>
        </w:rPr>
      </w:pPr>
      <w:r w:rsidRPr="008061BD">
        <w:rPr>
          <w:rFonts w:ascii="Times New Roman" w:hAnsi="Times New Roman" w:cs="Times New Roman"/>
          <w:bCs/>
          <w:color w:val="000000" w:themeColor="text1"/>
          <w:sz w:val="20"/>
          <w:szCs w:val="20"/>
        </w:rPr>
        <w:t>Załącznik nr 8 do OPZ</w:t>
      </w:r>
    </w:p>
    <w:p w14:paraId="25B1A66A" w14:textId="0C1E262E"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lang w:eastAsia="pl-PL"/>
        </w:rPr>
        <w:t>zestaw-meble zabiegowe/medyczne ( zabudowa na wymiar)  - szt. 14</w:t>
      </w:r>
    </w:p>
    <w:p w14:paraId="474962D0" w14:textId="77777777" w:rsidR="00A01D19" w:rsidRPr="008061BD" w:rsidRDefault="00A01D19" w:rsidP="00A01D19">
      <w:pPr>
        <w:rPr>
          <w:rFonts w:ascii="Times New Roman" w:hAnsi="Times New Roman" w:cs="Times New Roman"/>
          <w:i/>
          <w:iCs/>
          <w:color w:val="000000" w:themeColor="text1"/>
          <w:sz w:val="20"/>
          <w:szCs w:val="20"/>
          <w:lang w:eastAsia="pl-PL"/>
        </w:rPr>
      </w:pPr>
      <w:r w:rsidRPr="008061BD">
        <w:rPr>
          <w:rFonts w:ascii="Times New Roman" w:hAnsi="Times New Roman" w:cs="Times New Roman"/>
          <w:i/>
          <w:iCs/>
          <w:color w:val="000000" w:themeColor="text1"/>
          <w:sz w:val="20"/>
          <w:szCs w:val="20"/>
          <w:lang w:eastAsia="pl-PL"/>
        </w:rPr>
        <w:t>(14 szt odpowiada 14 zestawom zabudowy górno-dolnej o łącznej długości około 100mb zestawów (dolna 100mb i górna 100mb).</w:t>
      </w:r>
    </w:p>
    <w:p w14:paraId="6560A1F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ZESTAWIENIE PARAMETRÓW  I WARUNKÓW  WYMAGANYCH</w:t>
      </w:r>
    </w:p>
    <w:p w14:paraId="4731BFB1" w14:textId="77777777" w:rsidR="00A01D19" w:rsidRPr="008061BD" w:rsidRDefault="00A01D19" w:rsidP="00A01D19">
      <w:pPr>
        <w:keepNext/>
        <w:outlineLvl w:val="0"/>
        <w:rPr>
          <w:rFonts w:ascii="Times New Roman" w:hAnsi="Times New Roman" w:cs="Times New Roman"/>
          <w:b/>
          <w:bCs/>
          <w:smallCaps/>
          <w:color w:val="000000" w:themeColor="text1"/>
          <w:sz w:val="20"/>
          <w:szCs w:val="20"/>
        </w:rPr>
      </w:pPr>
    </w:p>
    <w:p w14:paraId="5A93D007" w14:textId="77777777" w:rsidR="00A01D19" w:rsidRPr="008061BD" w:rsidRDefault="00A01D19" w:rsidP="00A01D19">
      <w:pPr>
        <w:keepNext/>
        <w:outlineLvl w:val="0"/>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 xml:space="preserve"> Meble  z  płyty  wilgocioodpornej  -  parametry ogólne </w:t>
      </w:r>
    </w:p>
    <w:p w14:paraId="73A07781" w14:textId="77777777" w:rsidR="00A01D19" w:rsidRPr="008061BD" w:rsidRDefault="00A01D19" w:rsidP="00A01D19">
      <w:pPr>
        <w:pStyle w:val="Style35"/>
        <w:widowControl/>
        <w:spacing w:line="250" w:lineRule="exact"/>
        <w:ind w:right="67"/>
        <w:jc w:val="both"/>
        <w:rPr>
          <w:rStyle w:val="FontStyle128"/>
          <w:color w:val="000000" w:themeColor="text1"/>
        </w:rPr>
      </w:pPr>
      <w:r w:rsidRPr="008061BD">
        <w:rPr>
          <w:rStyle w:val="FontStyle128"/>
          <w:color w:val="000000" w:themeColor="text1"/>
        </w:rPr>
        <w:t>Zabudowa medyczna – wymiary oraz układ zgodnie z formularzem asortymentowo – cenowym</w:t>
      </w:r>
    </w:p>
    <w:p w14:paraId="6E157D55" w14:textId="77777777" w:rsidR="00A01D19" w:rsidRPr="008061BD" w:rsidRDefault="00A01D19" w:rsidP="00A01D19">
      <w:pPr>
        <w:pStyle w:val="Style35"/>
        <w:widowControl/>
        <w:spacing w:line="250" w:lineRule="exact"/>
        <w:ind w:right="67"/>
        <w:jc w:val="both"/>
        <w:rPr>
          <w:rStyle w:val="FontStyle128"/>
          <w:color w:val="000000" w:themeColor="text1"/>
        </w:rPr>
      </w:pPr>
      <w:r w:rsidRPr="008061BD">
        <w:rPr>
          <w:rStyle w:val="FontStyle128"/>
          <w:color w:val="000000" w:themeColor="text1"/>
        </w:rPr>
        <w:t>Meble przeznaczone do użytkowania w pomieszczeniach jednostek ochrony zdrowia, które ze względu na swoje przeznaczenie powinny umożliwiać zachowanie ich aseptyczności poprzez mycie i dezynfekcję w warunkach szpitalnych.</w:t>
      </w:r>
    </w:p>
    <w:p w14:paraId="49760E41" w14:textId="77777777" w:rsidR="00A01D19" w:rsidRPr="008061BD" w:rsidRDefault="00A01D19" w:rsidP="00A01D19">
      <w:pPr>
        <w:pStyle w:val="Style35"/>
        <w:widowControl/>
        <w:spacing w:line="250" w:lineRule="exact"/>
        <w:ind w:right="67"/>
        <w:jc w:val="both"/>
        <w:rPr>
          <w:rStyle w:val="FontStyle128"/>
          <w:color w:val="000000" w:themeColor="text1"/>
        </w:rPr>
      </w:pPr>
      <w:r w:rsidRPr="008061BD">
        <w:rPr>
          <w:rStyle w:val="FontStyle128"/>
          <w:color w:val="000000" w:themeColor="text1"/>
        </w:rPr>
        <w:t>Meble ze względu na swoje przeznaczenie powinny posiadać Atest Higieniczny obejmujący cały system mebli. Nie dopuszcza się przedstawienia Atestów Higienicznych na poszczególne składowe mebli. Stosowny dokument należy dołączyć do oferty</w:t>
      </w:r>
    </w:p>
    <w:p w14:paraId="510DAE80"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Modułowa konstrukcja mebli składająca się z trzech elementów: podstawy metalowej, korpusów szafek oraz blatu dla szafek stojących zabudowy ciągłej. Konstrukcja modułowa umożliwiająca przestawianie szafek oraz ewentualną ich wymianę</w:t>
      </w:r>
    </w:p>
    <w:p w14:paraId="14EC4B01"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Podstawa zabudowy meblowej powinna być elementem konstrukcyjnym wolnostojącym, do którego mocowane są moduły szafkowe. Podstawa powinna być wykonana z profili stalowych, spawanych i skręcanych pokrytych lakierem proszkowym</w:t>
      </w:r>
    </w:p>
    <w:p w14:paraId="48062B6C"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Elementy składowe podstawy do zabudowy meblowej powinny składać się z elementów skrajnych bocznych, gdzie stopki wykonane powinny być z profila o średnicy min. 40 mm zakończonego chromowaną stopką poziomującą w zakresie do min. 10 mm, połączonych integralnie z belką spinającą je ze sobą o przekroju min. 30x25 mm. Elementy skrajne oraz nogi pośrednie połączone ze sobą za pomocą dwóch trawersów metalowych. Wysokość stelaża min. 150 mm</w:t>
      </w:r>
    </w:p>
    <w:p w14:paraId="2FBCA1B5"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Podstawa powinna mieć zminimalizowaną ilość nóg w celu łatwego utrzymania w czystości powierzchni pod zabudową</w:t>
      </w:r>
    </w:p>
    <w:p w14:paraId="72945D90"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Korpusy szafek wykonane z płyty tworzywowej zapewniające odpowiednią trwałość i stabilność mebli. Powierzchnie gładkie, nie zawierające ostrych krawędzi</w:t>
      </w:r>
    </w:p>
    <w:p w14:paraId="40D66216"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Płyta użyta do produkcji mebli nie może być cięższa niż 550kg/m3 – nie dopuszcza się płyty wiórowej laminowanej dwustronnie</w:t>
      </w:r>
    </w:p>
    <w:p w14:paraId="7B7DBABC"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Płyta do produkcji korpusów mebli nienasiąkliwa, całkowicie odporna na wilgoć, płyny, wodę. Nie dopuszcza się stosowania płyty wiórowej pokrytej melaminą</w:t>
      </w:r>
    </w:p>
    <w:p w14:paraId="2171A8D9"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Powierzchnia płyty gładka, półmatowa umożliwiająca łatwe utrzymanie w czystości oraz dezynfekcję środkami dezynfekcyjnymi</w:t>
      </w:r>
    </w:p>
    <w:p w14:paraId="20674BB3"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Płyta użyta do produkcji mebli w kolorze białym. Wąskie krawędzie płyty zabezpieczone obrzeżem w kolorze do wyboru przez Zamawiającego</w:t>
      </w:r>
    </w:p>
    <w:p w14:paraId="35CFD4B7"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Zawiasy drzwi płytowych powinny umożliwiać otwarcie drzwiczek do kąta 270 stopni i posiadać mechanizm umożliwiający ciche domykanie drzwi</w:t>
      </w:r>
    </w:p>
    <w:p w14:paraId="01203D49"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 przypadku frontów oszklonych w szafkach wiszących szyba powinna być zamontowana w systemowej ramie aluminiowej. Uchwyt mocowany do ramki, wypełniające szkło przeźroczyste. W szafkach ze szkłem zawiasy o kącie otwarcia 110 stopni</w:t>
      </w:r>
    </w:p>
    <w:p w14:paraId="4CDBD3F7"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 szafkach z szufladami prowadnice z min. 90% wysuwu, z mechanizmem cichego domyku oraz dociągiem. Prowadnice nie mogą być widoczne po otwarciu szuflady</w:t>
      </w:r>
    </w:p>
    <w:p w14:paraId="285F7849"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Półki w szafkach wykonane z płyty tworzywowej, wyposażone w system napinający, który powinien dopasowywać półkę do obciążenia</w:t>
      </w:r>
    </w:p>
    <w:p w14:paraId="71964762"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Szafka o szerokości 655 mm wyposażona w 3 kosze ISO o wymiarach 400x600x150 mm</w:t>
      </w:r>
    </w:p>
    <w:p w14:paraId="2D3D63A7"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Blaty laminowane typu postforming o grubości 38 mm, boczne krawędzie zabezpieczone PCV o grubości 2 mm</w:t>
      </w:r>
    </w:p>
    <w:p w14:paraId="2724CA9F"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 wycenie należy uwzględnić zlewy oraz umywalki, a także baterie łokciowe – zgodnie z rozmieszczeniem na planach pomieszczeń</w:t>
      </w:r>
    </w:p>
    <w:p w14:paraId="497DFE24"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Szafki wiszące powinny być zamontowane przy użyciu elementów montażowych śruby/kołki dopasowanych do istniejących ścian budynku</w:t>
      </w:r>
    </w:p>
    <w:p w14:paraId="018B96C1" w14:textId="77777777" w:rsidR="00A01D19" w:rsidRPr="008061BD" w:rsidRDefault="00A01D19" w:rsidP="00A01D19">
      <w:pPr>
        <w:pStyle w:val="Style35"/>
        <w:widowControl/>
        <w:spacing w:line="240" w:lineRule="auto"/>
        <w:jc w:val="both"/>
        <w:rPr>
          <w:rStyle w:val="FontStyle128"/>
          <w:color w:val="000000" w:themeColor="text1"/>
        </w:rPr>
      </w:pPr>
      <w:r w:rsidRPr="008061BD">
        <w:rPr>
          <w:rStyle w:val="FontStyle128"/>
          <w:color w:val="000000" w:themeColor="text1"/>
        </w:rPr>
        <w:t>Wymiary zabudowy meblowej należy pobrać w pomieszczeniu ich instalacji uwzględniając takie elementy zastane jak podpięcia niskoprądowe, podpięcia zasilania, oświetlenie, zestawy sanitarne i inne elementy mogące kolidować z zabudową</w:t>
      </w:r>
    </w:p>
    <w:p w14:paraId="63231E43" w14:textId="77777777" w:rsidR="00A01D19" w:rsidRPr="008061BD" w:rsidRDefault="00A01D19" w:rsidP="00A01D19">
      <w:pPr>
        <w:rPr>
          <w:rFonts w:ascii="Times New Roman" w:hAnsi="Times New Roman" w:cs="Times New Roman"/>
          <w:b/>
          <w:color w:val="000000" w:themeColor="text1"/>
          <w:sz w:val="20"/>
          <w:szCs w:val="20"/>
        </w:rPr>
      </w:pPr>
      <w:r w:rsidRPr="008061BD">
        <w:rPr>
          <w:rStyle w:val="FontStyle128"/>
          <w:color w:val="000000" w:themeColor="text1"/>
        </w:rPr>
        <w:t xml:space="preserve">Dopuszcza się odstępstwo od wymiarów zabudowy w zakresie +/- 15% ze względu na indywidualne dopasowanie mebli do istniejących warunków </w:t>
      </w:r>
    </w:p>
    <w:p w14:paraId="554CDA5D" w14:textId="77777777" w:rsidR="00A01D19" w:rsidRPr="008061BD" w:rsidRDefault="00A01D19" w:rsidP="00A01D19">
      <w:pPr>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 xml:space="preserve">Gwarancja 24 mies. </w:t>
      </w:r>
    </w:p>
    <w:p w14:paraId="006207EB" w14:textId="77777777" w:rsidR="00A01D19" w:rsidRPr="008061BD" w:rsidRDefault="00A01D19" w:rsidP="00A01D19">
      <w:pPr>
        <w:pStyle w:val="NormalnyWeb"/>
        <w:spacing w:after="0"/>
        <w:rPr>
          <w:color w:val="000000" w:themeColor="text1"/>
          <w:lang w:val="en-US"/>
        </w:rPr>
      </w:pPr>
      <w:r w:rsidRPr="008061BD">
        <w:rPr>
          <w:color w:val="000000" w:themeColor="text1"/>
          <w:lang w:val="en-US"/>
        </w:rPr>
        <w:t>Parametry wymagane:</w:t>
      </w:r>
    </w:p>
    <w:p w14:paraId="4BD66596" w14:textId="77777777" w:rsidR="00A01D19" w:rsidRDefault="00A01D19" w:rsidP="00A01D19">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Zestaw mebli zabiegowo-medycznych ( na wymiar ) ( szt. 14) o zabudowie górno-dolnej – modułowe,  ( co najmniej 30-40% z szufladami w dolnej zabudowie), – na ścianach o łącznej długości ok. 100mb (1mb odpowiada zestawowi szafek górnych i dolnych). Dokładne wymiary i rozmieszczenie rodzajowe do uzgodnienia podczas wizji lokalnej. </w:t>
      </w:r>
    </w:p>
    <w:p w14:paraId="21C48865" w14:textId="77777777" w:rsidR="00262F57" w:rsidRPr="008061BD" w:rsidRDefault="00262F57" w:rsidP="00A01D19">
      <w:pPr>
        <w:rPr>
          <w:rFonts w:ascii="Times New Roman" w:hAnsi="Times New Roman" w:cs="Times New Roman"/>
          <w:color w:val="000000" w:themeColor="text1"/>
          <w:sz w:val="20"/>
          <w:szCs w:val="20"/>
        </w:rPr>
      </w:pPr>
    </w:p>
    <w:p w14:paraId="0BB14883" w14:textId="77777777" w:rsidR="00262F57" w:rsidRPr="0063256A" w:rsidRDefault="00262F57" w:rsidP="00262F57">
      <w:pPr>
        <w:pStyle w:val="Nagwek1"/>
        <w:rPr>
          <w:rFonts w:ascii="Times New Roman" w:hAnsi="Times New Roman" w:cs="Times New Roman"/>
          <w:sz w:val="20"/>
        </w:rPr>
      </w:pPr>
      <w:r w:rsidRPr="008B67F4">
        <w:rPr>
          <w:rFonts w:ascii="Times New Roman" w:hAnsi="Times New Roman" w:cs="Times New Roman"/>
          <w:sz w:val="20"/>
        </w:rPr>
        <w:lastRenderedPageBreak/>
        <w:t>ZESTAWIENIE PARAMETRÓW  I WARUNKÓW  WYMAGANYCH</w:t>
      </w:r>
    </w:p>
    <w:p w14:paraId="2B377773" w14:textId="77777777" w:rsidR="00262F57" w:rsidRPr="008B67F4" w:rsidRDefault="00262F57" w:rsidP="00262F57">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09EE308D" w14:textId="77777777" w:rsidR="00262F57" w:rsidRDefault="00262F57" w:rsidP="00262F57">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p w14:paraId="3C597914" w14:textId="77777777" w:rsidR="00262F57" w:rsidRDefault="00262F57" w:rsidP="00262F57">
      <w:pPr>
        <w:tabs>
          <w:tab w:val="left" w:pos="2880"/>
          <w:tab w:val="left" w:pos="3420"/>
        </w:tabs>
        <w:jc w:val="both"/>
        <w:rPr>
          <w:rFonts w:ascii="Times New Roman" w:eastAsia="Calibri" w:hAnsi="Times New Roman" w:cs="Times New Roman"/>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62F57" w:rsidRPr="0063256A" w14:paraId="3C2B9FC3" w14:textId="77777777" w:rsidTr="00FD321F">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1C9466D" w14:textId="77777777" w:rsidR="00262F57" w:rsidRPr="0063256A" w:rsidRDefault="00262F57" w:rsidP="00FD321F">
            <w:pPr>
              <w:widowControl w:val="0"/>
              <w:jc w:val="center"/>
              <w:rPr>
                <w:rFonts w:ascii="Times New Roman" w:eastAsia="Calibri" w:hAnsi="Times New Roman" w:cs="Times New Roman"/>
                <w:b/>
                <w:sz w:val="20"/>
                <w:szCs w:val="20"/>
              </w:rPr>
            </w:pPr>
            <w:r w:rsidRPr="0063256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19F75B9" w14:textId="77777777" w:rsidR="00262F57" w:rsidRPr="0063256A" w:rsidRDefault="00262F57" w:rsidP="00FD321F">
            <w:pPr>
              <w:keepNext/>
              <w:widowControl w:val="0"/>
              <w:outlineLvl w:val="0"/>
              <w:rPr>
                <w:rFonts w:ascii="Times New Roman" w:hAnsi="Times New Roman" w:cs="Times New Roman"/>
                <w:b/>
                <w:bCs/>
                <w:sz w:val="20"/>
                <w:szCs w:val="20"/>
              </w:rPr>
            </w:pPr>
            <w:r w:rsidRPr="0063256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D7427E8" w14:textId="77777777" w:rsidR="00262F57" w:rsidRPr="0063256A" w:rsidRDefault="00262F57" w:rsidP="00FD321F">
            <w:pPr>
              <w:keepNext/>
              <w:widowControl w:val="0"/>
              <w:jc w:val="center"/>
              <w:outlineLvl w:val="1"/>
              <w:rPr>
                <w:rFonts w:ascii="Times New Roman" w:hAnsi="Times New Roman" w:cs="Times New Roman"/>
                <w:b/>
                <w:bCs/>
                <w:smallCaps/>
                <w:sz w:val="20"/>
                <w:szCs w:val="20"/>
              </w:rPr>
            </w:pPr>
            <w:r w:rsidRPr="0063256A">
              <w:rPr>
                <w:rFonts w:ascii="Times New Roman" w:hAnsi="Times New Roman" w:cs="Times New Roman"/>
                <w:b/>
                <w:bCs/>
                <w:smallCaps/>
                <w:sz w:val="20"/>
                <w:szCs w:val="20"/>
              </w:rPr>
              <w:t>parametr oferowany – podać</w:t>
            </w:r>
          </w:p>
        </w:tc>
      </w:tr>
      <w:tr w:rsidR="00262F57" w:rsidRPr="0063256A" w14:paraId="30736E45" w14:textId="77777777" w:rsidTr="00FD321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9CC352" w14:textId="77777777" w:rsidR="00262F57" w:rsidRPr="0063256A" w:rsidRDefault="00262F57" w:rsidP="00262F57">
            <w:pPr>
              <w:widowControl w:val="0"/>
              <w:numPr>
                <w:ilvl w:val="0"/>
                <w:numId w:val="273"/>
              </w:numPr>
              <w:autoSpaceDN/>
              <w:textAlignment w:val="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8FE0591" w14:textId="77777777" w:rsidR="00262F57" w:rsidRPr="00262F57" w:rsidRDefault="00262F57" w:rsidP="00FD321F">
            <w:pPr>
              <w:keepNext/>
              <w:outlineLvl w:val="0"/>
              <w:rPr>
                <w:rFonts w:ascii="Times New Roman" w:hAnsi="Times New Roman" w:cs="Times New Roman"/>
                <w:b/>
                <w:bCs/>
                <w:smallCaps/>
                <w:sz w:val="16"/>
                <w:szCs w:val="16"/>
              </w:rPr>
            </w:pPr>
            <w:r w:rsidRPr="00262F57">
              <w:rPr>
                <w:rFonts w:ascii="Times New Roman" w:hAnsi="Times New Roman" w:cs="Times New Roman"/>
                <w:b/>
                <w:bCs/>
                <w:smallCaps/>
                <w:sz w:val="16"/>
                <w:szCs w:val="16"/>
              </w:rPr>
              <w:t xml:space="preserve">Meble  z  płyty  wilgocioodpornej  -  parametry ogólne </w:t>
            </w:r>
          </w:p>
          <w:p w14:paraId="5428715A" w14:textId="77777777" w:rsidR="00262F57" w:rsidRPr="00262F57" w:rsidRDefault="00262F57" w:rsidP="00FD321F">
            <w:pPr>
              <w:pStyle w:val="Style35"/>
              <w:widowControl/>
              <w:spacing w:line="250" w:lineRule="exact"/>
              <w:ind w:right="67"/>
              <w:jc w:val="both"/>
              <w:rPr>
                <w:rStyle w:val="FontStyle128"/>
                <w:sz w:val="16"/>
                <w:szCs w:val="16"/>
              </w:rPr>
            </w:pPr>
            <w:r w:rsidRPr="00262F57">
              <w:rPr>
                <w:rStyle w:val="FontStyle128"/>
                <w:sz w:val="16"/>
                <w:szCs w:val="16"/>
              </w:rPr>
              <w:t>Zabudowa medyczna – wymiary oraz układ zgodnie z formularzem asortymentowo – cenowym</w:t>
            </w:r>
          </w:p>
          <w:p w14:paraId="2E917631" w14:textId="77777777" w:rsidR="00262F57" w:rsidRPr="00262F57" w:rsidRDefault="00262F57" w:rsidP="00FD321F">
            <w:pPr>
              <w:pStyle w:val="Style35"/>
              <w:widowControl/>
              <w:spacing w:line="250" w:lineRule="exact"/>
              <w:ind w:right="67"/>
              <w:jc w:val="both"/>
              <w:rPr>
                <w:rStyle w:val="FontStyle128"/>
                <w:sz w:val="16"/>
                <w:szCs w:val="16"/>
              </w:rPr>
            </w:pPr>
            <w:r w:rsidRPr="00262F57">
              <w:rPr>
                <w:rStyle w:val="FontStyle128"/>
                <w:sz w:val="16"/>
                <w:szCs w:val="16"/>
              </w:rPr>
              <w:t>Meble przeznaczone do użytkowania w pomieszczeniach jednostek ochrony zdrowia, które ze względu na swoje przeznaczenie powinny umożliwiać zachowanie ich aseptyczności poprzez mycie i dezynfekcję w warunkach szpitalnych.</w:t>
            </w:r>
          </w:p>
          <w:p w14:paraId="1D70103E" w14:textId="77777777" w:rsidR="00262F57" w:rsidRPr="00262F57" w:rsidRDefault="00262F57" w:rsidP="00FD321F">
            <w:pPr>
              <w:pStyle w:val="Style35"/>
              <w:widowControl/>
              <w:spacing w:line="250" w:lineRule="exact"/>
              <w:ind w:right="67"/>
              <w:jc w:val="both"/>
              <w:rPr>
                <w:rStyle w:val="FontStyle128"/>
                <w:sz w:val="16"/>
                <w:szCs w:val="16"/>
              </w:rPr>
            </w:pPr>
            <w:r w:rsidRPr="00262F57">
              <w:rPr>
                <w:rStyle w:val="FontStyle128"/>
                <w:sz w:val="16"/>
                <w:szCs w:val="16"/>
              </w:rPr>
              <w:t>Meble ze względu na swoje przeznaczenie powinny posiadać Atest Higieniczny obejmujący cały system mebli. Nie dopuszcza się przedstawienia Atestów Higienicznych na poszczególne składowe mebli. Stosowny dokument należy dołączyć do oferty</w:t>
            </w:r>
          </w:p>
          <w:p w14:paraId="6F2BD736"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Modułowa konstrukcja mebli składająca się z trzech elementów: podstawy metalowej, korpusów szafek oraz blatu dla szafek stojących zabudowy ciągłej. Konstrukcja modułowa umożliwiająca przestawianie szafek oraz ewentualną ich wymianę</w:t>
            </w:r>
          </w:p>
          <w:p w14:paraId="7FEC37C3"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Podstawa zabudowy meblowej powinna być elementem konstrukcyjnym wolnostojącym, do którego mocowane są moduły szafkowe. Podstawa powinna być wykonana z profili stalowych, spawanych i skręcanych pokrytych lakierem proszkowym</w:t>
            </w:r>
          </w:p>
          <w:p w14:paraId="24242B81"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Elementy składowe podstawy do zabudowy meblowej powinny składać się z elementów skrajnych bocznych, gdzie stopki wykonane powinny być z profila o średnicy min. 40 mm zakończonego chromowaną stopką poziomującą w zakresie do min. 10 mm, połączonych integralnie z belką spinającą je ze sobą o przekroju min. 30x25 mm. Elementy skrajne oraz nogi pośrednie połączone ze sobą za pomocą dwóch trawersów metalowych. Wysokość stelaża min. 150 mm</w:t>
            </w:r>
          </w:p>
          <w:p w14:paraId="1AA5AA7D"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Podstawa powinna mieć zminimalizowaną ilość nóg w celu łatwego utrzymania w czystości powierzchni pod zabudową</w:t>
            </w:r>
          </w:p>
          <w:p w14:paraId="608A40D8"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Korpusy szafek wykonane z płyty tworzywowej zapewniające odpowiednią trwałość i stabilność mebli. Powierzchnie gładkie, nie zawierające ostrych krawędzi</w:t>
            </w:r>
          </w:p>
          <w:p w14:paraId="32E68A97"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Płyta użyta do produkcji mebli nie może być cięższa niż 550kg/m3 – nie dopuszcza się płyty wiórowej laminowanej dwustronnie</w:t>
            </w:r>
          </w:p>
          <w:p w14:paraId="515FA0D1"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Płyta do produkcji korpusów mebli nienasiąkliwa, całkowicie odporna na wilgoć, płyny, wodę. Nie dopuszcza się stosowania płyty wiórowej pokrytej melaminą</w:t>
            </w:r>
          </w:p>
          <w:p w14:paraId="5CA94339"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Powierzchnia płyty gładka, półmatowa umożliwiająca łatwe utrzymanie w czystości oraz dezynfekcję środkami dezynfekcyjnymi</w:t>
            </w:r>
          </w:p>
          <w:p w14:paraId="6484BE9E"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Płyta użyta do produkcji mebli w kolorze białym. Wąskie krawędzie płyty zabezpieczone obrzeżem w kolorze do wyboru przez Zamawiającego</w:t>
            </w:r>
          </w:p>
          <w:p w14:paraId="5391963A"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Zawiasy drzwi płytowych powinny umożliwiać otwarcie drzwiczek do kąta 270 stopni i posiadać mechanizm umożliwiający ciche domykanie drzwi</w:t>
            </w:r>
          </w:p>
          <w:p w14:paraId="133D1F51"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W przypadku frontów oszklonych w szafkach wiszących szyba powinna być zamontowana w systemowej ramie aluminiowej. Uchwyt mocowany do ramki, wypełniające szkło przeźroczyste. W szafkach ze szkłem zawiasy o kącie otwarcia 110 stopni</w:t>
            </w:r>
          </w:p>
          <w:p w14:paraId="2AE71DA6"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W szafkach z szufladami prowadnice z min. 90% wysuwu, z mechanizmem cichego domyku oraz dociągiem. Prowadnice nie mogą być widoczne po otwarciu szuflady</w:t>
            </w:r>
          </w:p>
          <w:p w14:paraId="7F693E1F"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Półki w szafkach wykonane z płyty tworzywowej, wyposażone w system napinający, który powinien dopasowywać półkę do obciążenia</w:t>
            </w:r>
          </w:p>
          <w:p w14:paraId="03811CC8"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Szafka o szerokości 655 mm wyposażona w 3 kosze ISO o wymiarach 400x600x150 mm</w:t>
            </w:r>
          </w:p>
          <w:p w14:paraId="0B39DF54"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Blaty laminowane typu postforming o grubości 38 mm, boczne krawędzie zabezpieczone PCV o grubości 2 mm</w:t>
            </w:r>
          </w:p>
          <w:p w14:paraId="4639559C"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W wycenie należy uwzględnić zlewy oraz umywalki, a także baterie łokciowe – zgodnie z rozmieszczeniem na planach pomieszczeń</w:t>
            </w:r>
          </w:p>
          <w:p w14:paraId="20960F13"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Szafki wiszące powinny być zamontowane przy użyciu elementów montażowych śruby/kołki dopasowanych do istniejących ścian budynku</w:t>
            </w:r>
          </w:p>
          <w:p w14:paraId="37CD17BB" w14:textId="77777777" w:rsidR="00262F57" w:rsidRPr="00262F57" w:rsidRDefault="00262F57" w:rsidP="00FD321F">
            <w:pPr>
              <w:pStyle w:val="Style35"/>
              <w:widowControl/>
              <w:spacing w:line="240" w:lineRule="auto"/>
              <w:jc w:val="both"/>
              <w:rPr>
                <w:rStyle w:val="FontStyle128"/>
                <w:sz w:val="16"/>
                <w:szCs w:val="16"/>
              </w:rPr>
            </w:pPr>
            <w:r w:rsidRPr="00262F57">
              <w:rPr>
                <w:rStyle w:val="FontStyle128"/>
                <w:sz w:val="16"/>
                <w:szCs w:val="16"/>
              </w:rPr>
              <w:t>Wymiary zabudowy meblowej należy pobrać w pomieszczeniu ich instalacji uwzględniając takie elementy zastane jak podpięcia niskoprądowe, podpięcia zasilania, oświetlenie, zestawy sanitarne i inne elementy mogące kolidować z zabudową</w:t>
            </w:r>
          </w:p>
          <w:p w14:paraId="521433E1" w14:textId="77777777" w:rsidR="00262F57" w:rsidRPr="00262F57" w:rsidRDefault="00262F57" w:rsidP="00FD321F">
            <w:pPr>
              <w:rPr>
                <w:rFonts w:ascii="Times New Roman" w:hAnsi="Times New Roman" w:cs="Times New Roman"/>
                <w:b/>
                <w:sz w:val="16"/>
                <w:szCs w:val="16"/>
              </w:rPr>
            </w:pPr>
            <w:r w:rsidRPr="00262F57">
              <w:rPr>
                <w:rStyle w:val="FontStyle128"/>
                <w:sz w:val="16"/>
                <w:szCs w:val="16"/>
              </w:rPr>
              <w:t xml:space="preserve">Dopuszcza się odstępstwo od wymiarów zabudowy w zakresie +/- 15% ze względu na indywidualne dopasowanie mebli do istniejących warunków </w:t>
            </w:r>
          </w:p>
          <w:p w14:paraId="6C171B7F" w14:textId="77777777" w:rsidR="00262F57" w:rsidRPr="00262F57" w:rsidRDefault="00262F57" w:rsidP="00FD321F">
            <w:pPr>
              <w:rPr>
                <w:rFonts w:ascii="Times New Roman" w:hAnsi="Times New Roman" w:cs="Times New Roman"/>
                <w:sz w:val="16"/>
                <w:szCs w:val="16"/>
                <w:lang w:eastAsia="pl-PL"/>
              </w:rPr>
            </w:pPr>
            <w:r w:rsidRPr="00262F57">
              <w:rPr>
                <w:rFonts w:ascii="Times New Roman" w:hAnsi="Times New Roman" w:cs="Times New Roman"/>
                <w:sz w:val="16"/>
                <w:szCs w:val="16"/>
                <w:lang w:eastAsia="pl-PL"/>
              </w:rPr>
              <w:t xml:space="preserve">Gwarancja 24 mies. </w:t>
            </w:r>
          </w:p>
          <w:p w14:paraId="4D86D265" w14:textId="77777777" w:rsidR="00262F57" w:rsidRPr="00D16075" w:rsidRDefault="00262F57" w:rsidP="00FD321F">
            <w:pPr>
              <w:widowControl w:val="0"/>
              <w:rPr>
                <w:rFonts w:ascii="Times New Roman" w:eastAsia="Lucida Sans Unicode" w:hAnsi="Times New Roman" w:cs="Times New Roman"/>
                <w:sz w:val="12"/>
                <w:szCs w:val="12"/>
              </w:rPr>
            </w:pPr>
          </w:p>
        </w:tc>
        <w:tc>
          <w:tcPr>
            <w:tcW w:w="2270" w:type="dxa"/>
            <w:tcBorders>
              <w:top w:val="single" w:sz="4" w:space="0" w:color="000000"/>
              <w:left w:val="single" w:sz="4" w:space="0" w:color="000000"/>
              <w:bottom w:val="single" w:sz="4" w:space="0" w:color="000000"/>
              <w:right w:val="single" w:sz="12" w:space="0" w:color="000000"/>
            </w:tcBorders>
          </w:tcPr>
          <w:p w14:paraId="48423EE3" w14:textId="77777777" w:rsidR="00262F57" w:rsidRPr="0063256A" w:rsidRDefault="00262F57" w:rsidP="00FD321F">
            <w:pPr>
              <w:widowControl w:val="0"/>
              <w:rPr>
                <w:rFonts w:ascii="Times New Roman" w:eastAsia="Lucida Sans Unicode" w:hAnsi="Times New Roman" w:cs="Times New Roman"/>
                <w:sz w:val="20"/>
                <w:szCs w:val="20"/>
              </w:rPr>
            </w:pPr>
          </w:p>
        </w:tc>
      </w:tr>
    </w:tbl>
    <w:p w14:paraId="67B92479" w14:textId="7230A41A"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9 do OPZ</w:t>
      </w:r>
    </w:p>
    <w:p w14:paraId="2E6805F4" w14:textId="7686B466"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color w:val="000000" w:themeColor="text1"/>
          <w:sz w:val="20"/>
          <w:szCs w:val="20"/>
        </w:rPr>
        <w:t>szafa lekarska z zamkiem  - szt. 16</w:t>
      </w:r>
    </w:p>
    <w:p w14:paraId="61C1FC01"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9EDAFC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E7DDB2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10D2D1F"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115" w:type="dxa"/>
        <w:tblInd w:w="84" w:type="dxa"/>
        <w:tblLayout w:type="fixed"/>
        <w:tblCellMar>
          <w:left w:w="69" w:type="dxa"/>
          <w:right w:w="70" w:type="dxa"/>
        </w:tblCellMar>
        <w:tblLook w:val="0000" w:firstRow="0" w:lastRow="0" w:firstColumn="0" w:lastColumn="0" w:noHBand="0" w:noVBand="0"/>
      </w:tblPr>
      <w:tblGrid>
        <w:gridCol w:w="777"/>
        <w:gridCol w:w="6662"/>
        <w:gridCol w:w="1676"/>
      </w:tblGrid>
      <w:tr w:rsidR="008061BD" w:rsidRPr="008061BD" w14:paraId="365315B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D4C7FC5"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1ACE68EF"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676" w:type="dxa"/>
            <w:tcBorders>
              <w:top w:val="single" w:sz="12" w:space="0" w:color="000000"/>
              <w:left w:val="single" w:sz="4" w:space="0" w:color="000000"/>
              <w:bottom w:val="single" w:sz="4" w:space="0" w:color="000000"/>
              <w:right w:val="single" w:sz="12" w:space="0" w:color="000000"/>
            </w:tcBorders>
            <w:vAlign w:val="center"/>
          </w:tcPr>
          <w:p w14:paraId="7B9C4D6C"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FB7601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C7482C4"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CC974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na dokumentację  - zamykane</w:t>
            </w:r>
          </w:p>
        </w:tc>
        <w:tc>
          <w:tcPr>
            <w:tcW w:w="1676" w:type="dxa"/>
            <w:tcBorders>
              <w:top w:val="single" w:sz="4" w:space="0" w:color="000000"/>
              <w:left w:val="single" w:sz="4" w:space="0" w:color="000000"/>
              <w:bottom w:val="single" w:sz="4" w:space="0" w:color="000000"/>
              <w:right w:val="single" w:sz="12" w:space="0" w:color="000000"/>
            </w:tcBorders>
          </w:tcPr>
          <w:p w14:paraId="27749C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1BCF65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8EE2573"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31F977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1676" w:type="dxa"/>
            <w:tcBorders>
              <w:top w:val="single" w:sz="4" w:space="0" w:color="000000"/>
              <w:left w:val="single" w:sz="4" w:space="0" w:color="000000"/>
              <w:bottom w:val="single" w:sz="4" w:space="0" w:color="000000"/>
              <w:right w:val="single" w:sz="12" w:space="0" w:color="000000"/>
            </w:tcBorders>
          </w:tcPr>
          <w:p w14:paraId="4E02EFF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C9A706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942CA4F"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25811B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1676" w:type="dxa"/>
            <w:tcBorders>
              <w:top w:val="single" w:sz="4" w:space="0" w:color="000000"/>
              <w:left w:val="single" w:sz="4" w:space="0" w:color="000000"/>
              <w:bottom w:val="single" w:sz="4" w:space="0" w:color="000000"/>
              <w:right w:val="single" w:sz="12" w:space="0" w:color="000000"/>
            </w:tcBorders>
          </w:tcPr>
          <w:p w14:paraId="07AC6B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C97C65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D80D0F"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A79D2B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1676" w:type="dxa"/>
            <w:tcBorders>
              <w:top w:val="single" w:sz="4" w:space="0" w:color="000000"/>
              <w:left w:val="single" w:sz="4" w:space="0" w:color="000000"/>
              <w:bottom w:val="single" w:sz="4" w:space="0" w:color="000000"/>
              <w:right w:val="single" w:sz="12" w:space="0" w:color="000000"/>
            </w:tcBorders>
          </w:tcPr>
          <w:p w14:paraId="6E9671C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ACF829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A00857"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76CAF3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1676" w:type="dxa"/>
            <w:tcBorders>
              <w:top w:val="single" w:sz="4" w:space="0" w:color="000000"/>
              <w:left w:val="single" w:sz="4" w:space="0" w:color="000000"/>
              <w:bottom w:val="single" w:sz="4" w:space="0" w:color="000000"/>
              <w:right w:val="single" w:sz="12" w:space="0" w:color="000000"/>
            </w:tcBorders>
          </w:tcPr>
          <w:p w14:paraId="4F89F6D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1B0F60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D22863"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A641AB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1676" w:type="dxa"/>
            <w:tcBorders>
              <w:top w:val="single" w:sz="4" w:space="0" w:color="000000"/>
              <w:left w:val="single" w:sz="4" w:space="0" w:color="000000"/>
              <w:bottom w:val="single" w:sz="4" w:space="0" w:color="000000"/>
              <w:right w:val="single" w:sz="12" w:space="0" w:color="000000"/>
            </w:tcBorders>
          </w:tcPr>
          <w:p w14:paraId="1D625DB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869F9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CDBB3F3"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39354B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1676" w:type="dxa"/>
            <w:tcBorders>
              <w:top w:val="single" w:sz="4" w:space="0" w:color="000000"/>
              <w:left w:val="single" w:sz="4" w:space="0" w:color="000000"/>
              <w:bottom w:val="single" w:sz="4" w:space="0" w:color="000000"/>
              <w:right w:val="single" w:sz="12" w:space="0" w:color="000000"/>
            </w:tcBorders>
          </w:tcPr>
          <w:p w14:paraId="76257F0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BC1D0E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A4FCF5"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E89171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powinny pracować na zawiasach puszkowych umożliwiających otwarcie do kąta min. 110 stopni. Zawiasy z cichym domykiem. Fronty wyposażone w metalowe uchwyty</w:t>
            </w:r>
          </w:p>
        </w:tc>
        <w:tc>
          <w:tcPr>
            <w:tcW w:w="1676" w:type="dxa"/>
            <w:tcBorders>
              <w:top w:val="single" w:sz="4" w:space="0" w:color="000000"/>
              <w:left w:val="single" w:sz="4" w:space="0" w:color="000000"/>
              <w:bottom w:val="single" w:sz="4" w:space="0" w:color="000000"/>
              <w:right w:val="single" w:sz="12" w:space="0" w:color="000000"/>
            </w:tcBorders>
          </w:tcPr>
          <w:p w14:paraId="5C47061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5A08D7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776C35"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17EFBA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wyposażona w zamek 3 pkt. z kluczykiem łamanym </w:t>
            </w:r>
          </w:p>
        </w:tc>
        <w:tc>
          <w:tcPr>
            <w:tcW w:w="1676" w:type="dxa"/>
            <w:tcBorders>
              <w:top w:val="single" w:sz="4" w:space="0" w:color="000000"/>
              <w:left w:val="single" w:sz="4" w:space="0" w:color="000000"/>
              <w:bottom w:val="single" w:sz="4" w:space="0" w:color="000000"/>
              <w:right w:val="single" w:sz="12" w:space="0" w:color="000000"/>
            </w:tcBorders>
          </w:tcPr>
          <w:p w14:paraId="4F88292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1521B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B5F300B"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DC309D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1676" w:type="dxa"/>
            <w:tcBorders>
              <w:top w:val="single" w:sz="4" w:space="0" w:color="000000"/>
              <w:left w:val="single" w:sz="4" w:space="0" w:color="000000"/>
              <w:bottom w:val="single" w:sz="4" w:space="0" w:color="000000"/>
              <w:right w:val="single" w:sz="12" w:space="0" w:color="000000"/>
            </w:tcBorders>
          </w:tcPr>
          <w:p w14:paraId="7E5D29A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83EF6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BAA512"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35B8398"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szafy pełne </w:t>
            </w:r>
          </w:p>
          <w:p w14:paraId="18D4592E" w14:textId="77777777" w:rsidR="00A01D19" w:rsidRPr="008061BD" w:rsidRDefault="00A01D19" w:rsidP="009253B0">
            <w:pPr>
              <w:widowControl w:val="0"/>
              <w:jc w:val="both"/>
              <w:rPr>
                <w:rFonts w:ascii="Times New Roman" w:hAnsi="Times New Roman" w:cs="Times New Roman"/>
                <w:color w:val="000000" w:themeColor="text1"/>
                <w:sz w:val="20"/>
                <w:szCs w:val="20"/>
                <w:lang w:val="en-US"/>
              </w:rPr>
            </w:pPr>
            <w:r w:rsidRPr="008061BD">
              <w:rPr>
                <w:rFonts w:ascii="Times New Roman" w:hAnsi="Times New Roman" w:cs="Times New Roman"/>
                <w:color w:val="000000" w:themeColor="text1"/>
                <w:sz w:val="20"/>
                <w:szCs w:val="20"/>
                <w:lang w:val="en-US"/>
              </w:rPr>
              <w:t xml:space="preserve">wysokość 200-220 cm x szerokość 80-100 cm x głębokość 40-45 cm, </w:t>
            </w:r>
          </w:p>
          <w:p w14:paraId="256DF009" w14:textId="77777777" w:rsidR="00A01D19" w:rsidRPr="008061BD" w:rsidRDefault="00A01D19" w:rsidP="00A01D19">
            <w:pPr>
              <w:widowControl w:val="0"/>
              <w:numPr>
                <w:ilvl w:val="0"/>
                <w:numId w:val="200"/>
              </w:numPr>
              <w:autoSpaceDN/>
              <w:jc w:val="both"/>
              <w:textAlignment w:val="auto"/>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lang w:val="en-US"/>
              </w:rPr>
              <w:t xml:space="preserve">Dokladne wymiary do ustalenia w czasie wizji lokalnej </w:t>
            </w:r>
          </w:p>
        </w:tc>
        <w:tc>
          <w:tcPr>
            <w:tcW w:w="1676" w:type="dxa"/>
            <w:tcBorders>
              <w:top w:val="single" w:sz="4" w:space="0" w:color="000000"/>
              <w:left w:val="single" w:sz="4" w:space="0" w:color="000000"/>
              <w:bottom w:val="single" w:sz="4" w:space="0" w:color="000000"/>
              <w:right w:val="single" w:sz="12" w:space="0" w:color="000000"/>
            </w:tcBorders>
          </w:tcPr>
          <w:p w14:paraId="059E573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34AB7C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84453F"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3613AE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1676" w:type="dxa"/>
            <w:tcBorders>
              <w:top w:val="single" w:sz="4" w:space="0" w:color="000000"/>
              <w:left w:val="single" w:sz="4" w:space="0" w:color="000000"/>
              <w:bottom w:val="single" w:sz="4" w:space="0" w:color="000000"/>
              <w:right w:val="single" w:sz="12" w:space="0" w:color="000000"/>
            </w:tcBorders>
          </w:tcPr>
          <w:p w14:paraId="641DB8E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4FD59C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47A1D6C"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BC78BE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podac adres), czas reakcji serwisu do 2 dni roboczych</w:t>
            </w:r>
          </w:p>
        </w:tc>
        <w:tc>
          <w:tcPr>
            <w:tcW w:w="1676" w:type="dxa"/>
            <w:tcBorders>
              <w:top w:val="single" w:sz="4" w:space="0" w:color="000000"/>
              <w:left w:val="single" w:sz="4" w:space="0" w:color="000000"/>
              <w:bottom w:val="single" w:sz="4" w:space="0" w:color="000000"/>
              <w:right w:val="single" w:sz="12" w:space="0" w:color="000000"/>
            </w:tcBorders>
          </w:tcPr>
          <w:p w14:paraId="514FFF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392F7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6693D59"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E6338F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1676" w:type="dxa"/>
            <w:tcBorders>
              <w:top w:val="single" w:sz="4" w:space="0" w:color="000000"/>
              <w:left w:val="single" w:sz="4" w:space="0" w:color="000000"/>
              <w:bottom w:val="single" w:sz="4" w:space="0" w:color="000000"/>
              <w:right w:val="single" w:sz="12" w:space="0" w:color="000000"/>
            </w:tcBorders>
          </w:tcPr>
          <w:p w14:paraId="0F8CB64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72FBBB20"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0DDA245" w14:textId="77777777" w:rsidR="00A01D19" w:rsidRPr="008061BD" w:rsidRDefault="00A01D19" w:rsidP="00A01D19">
            <w:pPr>
              <w:widowControl w:val="0"/>
              <w:numPr>
                <w:ilvl w:val="0"/>
                <w:numId w:val="238"/>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1A70EF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1676" w:type="dxa"/>
            <w:tcBorders>
              <w:top w:val="single" w:sz="4" w:space="0" w:color="000000"/>
              <w:left w:val="single" w:sz="4" w:space="0" w:color="000000"/>
              <w:bottom w:val="single" w:sz="12" w:space="0" w:color="000000"/>
              <w:right w:val="single" w:sz="12" w:space="0" w:color="000000"/>
            </w:tcBorders>
          </w:tcPr>
          <w:p w14:paraId="50F570F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3E469D15" w14:textId="77777777" w:rsidR="00A01D19" w:rsidRPr="008061BD" w:rsidRDefault="00A01D19" w:rsidP="00A01D19">
      <w:pPr>
        <w:rPr>
          <w:rFonts w:ascii="Times New Roman" w:hAnsi="Times New Roman" w:cs="Times New Roman"/>
          <w:b/>
          <w:color w:val="000000" w:themeColor="text1"/>
          <w:sz w:val="20"/>
          <w:szCs w:val="20"/>
        </w:rPr>
      </w:pPr>
    </w:p>
    <w:p w14:paraId="3604FC2E" w14:textId="77777777" w:rsidR="00A01D19" w:rsidRPr="008061BD" w:rsidRDefault="00A01D19" w:rsidP="00A01D19">
      <w:pPr>
        <w:rPr>
          <w:rFonts w:ascii="Times New Roman" w:hAnsi="Times New Roman" w:cs="Times New Roman"/>
          <w:b/>
          <w:color w:val="000000" w:themeColor="text1"/>
          <w:sz w:val="20"/>
          <w:szCs w:val="20"/>
        </w:rPr>
      </w:pPr>
    </w:p>
    <w:p w14:paraId="4D59C039" w14:textId="5188EF07"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10 do OPZ</w:t>
      </w:r>
    </w:p>
    <w:p w14:paraId="07301CAF" w14:textId="0E774972"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eastAsia="ArialMT" w:hAnsi="Times New Roman" w:cs="Times New Roman"/>
          <w:b/>
          <w:bCs/>
          <w:color w:val="000000" w:themeColor="text1"/>
          <w:sz w:val="20"/>
          <w:szCs w:val="20"/>
        </w:rPr>
        <w:t>Wózek do przewozu chorych z osprzętem -  szt.  1</w:t>
      </w:r>
    </w:p>
    <w:p w14:paraId="50E8C4C4"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CD1681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8935934"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F61FDD4"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399" w:type="dxa"/>
        <w:tblInd w:w="84" w:type="dxa"/>
        <w:tblLayout w:type="fixed"/>
        <w:tblCellMar>
          <w:left w:w="69" w:type="dxa"/>
          <w:right w:w="70" w:type="dxa"/>
        </w:tblCellMar>
        <w:tblLook w:val="0000" w:firstRow="0" w:lastRow="0" w:firstColumn="0" w:lastColumn="0" w:noHBand="0" w:noVBand="0"/>
      </w:tblPr>
      <w:tblGrid>
        <w:gridCol w:w="779"/>
        <w:gridCol w:w="6805"/>
        <w:gridCol w:w="1815"/>
      </w:tblGrid>
      <w:tr w:rsidR="008061BD" w:rsidRPr="008061BD" w14:paraId="456EBC5D" w14:textId="77777777" w:rsidTr="009253B0">
        <w:trPr>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7D1FCBB"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805" w:type="dxa"/>
            <w:tcBorders>
              <w:top w:val="single" w:sz="12" w:space="0" w:color="000000"/>
              <w:left w:val="single" w:sz="4" w:space="0" w:color="000000"/>
              <w:bottom w:val="single" w:sz="4" w:space="0" w:color="000000"/>
              <w:right w:val="single" w:sz="4" w:space="0" w:color="000000"/>
            </w:tcBorders>
            <w:vAlign w:val="center"/>
          </w:tcPr>
          <w:p w14:paraId="3DD9476F"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5" w:type="dxa"/>
            <w:tcBorders>
              <w:top w:val="single" w:sz="12" w:space="0" w:color="000000"/>
              <w:left w:val="single" w:sz="4" w:space="0" w:color="000000"/>
              <w:bottom w:val="single" w:sz="4" w:space="0" w:color="000000"/>
              <w:right w:val="single" w:sz="12" w:space="0" w:color="000000"/>
            </w:tcBorders>
            <w:vAlign w:val="center"/>
          </w:tcPr>
          <w:p w14:paraId="53963B5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52D63B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43D1420"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639EF6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Wózek do transportu chorych w pomieszczeniach na terenie szpitala</w:t>
            </w:r>
          </w:p>
        </w:tc>
        <w:tc>
          <w:tcPr>
            <w:tcW w:w="1815" w:type="dxa"/>
            <w:tcBorders>
              <w:top w:val="single" w:sz="4" w:space="0" w:color="000000"/>
              <w:left w:val="single" w:sz="4" w:space="0" w:color="000000"/>
              <w:bottom w:val="single" w:sz="4" w:space="0" w:color="000000"/>
              <w:right w:val="single" w:sz="12" w:space="0" w:color="000000"/>
            </w:tcBorders>
          </w:tcPr>
          <w:p w14:paraId="27A161B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606A896"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95862D0"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ED3A9E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Budowa wózka składająca się z podstawy, kolumnowego układu podnoszenia oraz leża wózka</w:t>
            </w:r>
          </w:p>
        </w:tc>
        <w:tc>
          <w:tcPr>
            <w:tcW w:w="1815" w:type="dxa"/>
            <w:tcBorders>
              <w:top w:val="single" w:sz="4" w:space="0" w:color="000000"/>
              <w:left w:val="single" w:sz="4" w:space="0" w:color="000000"/>
              <w:bottom w:val="single" w:sz="4" w:space="0" w:color="000000"/>
              <w:right w:val="single" w:sz="12" w:space="0" w:color="000000"/>
            </w:tcBorders>
          </w:tcPr>
          <w:p w14:paraId="192971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1F0DAB"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87E6CB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51E7E3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Konstrukcja wózka wykonana ze stali węglowej lakierowanej proszkowo, odporna na mycie i dezynfekcję szpitalną</w:t>
            </w:r>
          </w:p>
        </w:tc>
        <w:tc>
          <w:tcPr>
            <w:tcW w:w="1815" w:type="dxa"/>
            <w:tcBorders>
              <w:top w:val="single" w:sz="4" w:space="0" w:color="000000"/>
              <w:left w:val="single" w:sz="4" w:space="0" w:color="000000"/>
              <w:bottom w:val="single" w:sz="4" w:space="0" w:color="000000"/>
              <w:right w:val="single" w:sz="12" w:space="0" w:color="000000"/>
            </w:tcBorders>
          </w:tcPr>
          <w:p w14:paraId="4DDD62A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B4E98A"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F5C20E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C67183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Długość całkowita wózka 2100 mm (+/- 50 mm)</w:t>
            </w:r>
          </w:p>
        </w:tc>
        <w:tc>
          <w:tcPr>
            <w:tcW w:w="1815" w:type="dxa"/>
            <w:tcBorders>
              <w:top w:val="single" w:sz="4" w:space="0" w:color="000000"/>
              <w:left w:val="single" w:sz="4" w:space="0" w:color="000000"/>
              <w:bottom w:val="single" w:sz="4" w:space="0" w:color="000000"/>
              <w:right w:val="single" w:sz="12" w:space="0" w:color="000000"/>
            </w:tcBorders>
          </w:tcPr>
          <w:p w14:paraId="4A187E5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787B1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F70239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C12CE4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wózka max 800 mm</w:t>
            </w:r>
          </w:p>
        </w:tc>
        <w:tc>
          <w:tcPr>
            <w:tcW w:w="1815" w:type="dxa"/>
            <w:tcBorders>
              <w:top w:val="single" w:sz="4" w:space="0" w:color="000000"/>
              <w:left w:val="single" w:sz="4" w:space="0" w:color="000000"/>
              <w:bottom w:val="single" w:sz="4" w:space="0" w:color="000000"/>
              <w:right w:val="single" w:sz="12" w:space="0" w:color="000000"/>
            </w:tcBorders>
          </w:tcPr>
          <w:p w14:paraId="0880FD0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2DD457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4180BDC"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98BC83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Leże wózka posiada 4 segmenty: ruchome segmenty oparcia pleców, ud i podudzi oraz stały segment siedziska</w:t>
            </w:r>
          </w:p>
        </w:tc>
        <w:tc>
          <w:tcPr>
            <w:tcW w:w="1815" w:type="dxa"/>
            <w:tcBorders>
              <w:top w:val="single" w:sz="4" w:space="0" w:color="000000"/>
              <w:left w:val="single" w:sz="4" w:space="0" w:color="000000"/>
              <w:bottom w:val="single" w:sz="4" w:space="0" w:color="000000"/>
              <w:right w:val="single" w:sz="12" w:space="0" w:color="000000"/>
            </w:tcBorders>
          </w:tcPr>
          <w:p w14:paraId="328CE9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E2A49AF"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DBDF04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AB84AD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segmentu oparcia pleców uzyskiwana przy pomocy sprężyn gazowych</w:t>
            </w:r>
          </w:p>
        </w:tc>
        <w:tc>
          <w:tcPr>
            <w:tcW w:w="1815" w:type="dxa"/>
            <w:tcBorders>
              <w:top w:val="single" w:sz="4" w:space="0" w:color="000000"/>
              <w:left w:val="single" w:sz="4" w:space="0" w:color="000000"/>
              <w:bottom w:val="single" w:sz="4" w:space="0" w:color="000000"/>
              <w:right w:val="single" w:sz="12" w:space="0" w:color="000000"/>
            </w:tcBorders>
          </w:tcPr>
          <w:p w14:paraId="6B1BA2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5BB152"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759793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E8D21F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Regulacja kąta nachylenia segmentu oparcia pleców w zakresie min od 0° do 70° </w:t>
            </w:r>
          </w:p>
        </w:tc>
        <w:tc>
          <w:tcPr>
            <w:tcW w:w="1815" w:type="dxa"/>
            <w:tcBorders>
              <w:top w:val="single" w:sz="4" w:space="0" w:color="000000"/>
              <w:left w:val="single" w:sz="4" w:space="0" w:color="000000"/>
              <w:bottom w:val="single" w:sz="4" w:space="0" w:color="000000"/>
              <w:right w:val="single" w:sz="12" w:space="0" w:color="000000"/>
            </w:tcBorders>
          </w:tcPr>
          <w:p w14:paraId="275D679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FD96417"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9AE69BC"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31B2E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segmentu ud uzyskiwana przy pomocy sprężyn gazowych</w:t>
            </w:r>
          </w:p>
        </w:tc>
        <w:tc>
          <w:tcPr>
            <w:tcW w:w="1815" w:type="dxa"/>
            <w:tcBorders>
              <w:top w:val="single" w:sz="4" w:space="0" w:color="000000"/>
              <w:left w:val="single" w:sz="4" w:space="0" w:color="000000"/>
              <w:bottom w:val="single" w:sz="4" w:space="0" w:color="000000"/>
              <w:right w:val="single" w:sz="12" w:space="0" w:color="000000"/>
            </w:tcBorders>
          </w:tcPr>
          <w:p w14:paraId="24C2CA5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9DEF4AF"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1E1A33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83E6AA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Regulacja kąta nachylenia segmentu ud w zakresie min od 0° do 40° </w:t>
            </w:r>
          </w:p>
        </w:tc>
        <w:tc>
          <w:tcPr>
            <w:tcW w:w="1815" w:type="dxa"/>
            <w:tcBorders>
              <w:top w:val="single" w:sz="4" w:space="0" w:color="000000"/>
              <w:left w:val="single" w:sz="4" w:space="0" w:color="000000"/>
              <w:bottom w:val="single" w:sz="4" w:space="0" w:color="000000"/>
              <w:right w:val="single" w:sz="12" w:space="0" w:color="000000"/>
            </w:tcBorders>
          </w:tcPr>
          <w:p w14:paraId="4D8EC9C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9E0E3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95DDC46"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0D86FA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segmentu podudzi uzyskiwana przy pomocy mechanizmu zapadkowego</w:t>
            </w:r>
          </w:p>
        </w:tc>
        <w:tc>
          <w:tcPr>
            <w:tcW w:w="1815" w:type="dxa"/>
            <w:tcBorders>
              <w:top w:val="single" w:sz="4" w:space="0" w:color="000000"/>
              <w:left w:val="single" w:sz="4" w:space="0" w:color="000000"/>
              <w:bottom w:val="single" w:sz="4" w:space="0" w:color="000000"/>
              <w:right w:val="single" w:sz="12" w:space="0" w:color="000000"/>
            </w:tcBorders>
          </w:tcPr>
          <w:p w14:paraId="2A3F33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D54854"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B9355E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E5257A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Regulacja kąta nachylenia segmentu podudzi w zakresie min od 0° do 20° </w:t>
            </w:r>
          </w:p>
        </w:tc>
        <w:tc>
          <w:tcPr>
            <w:tcW w:w="1815" w:type="dxa"/>
            <w:tcBorders>
              <w:top w:val="single" w:sz="4" w:space="0" w:color="000000"/>
              <w:left w:val="single" w:sz="4" w:space="0" w:color="000000"/>
              <w:bottom w:val="single" w:sz="4" w:space="0" w:color="000000"/>
              <w:right w:val="single" w:sz="12" w:space="0" w:color="000000"/>
            </w:tcBorders>
          </w:tcPr>
          <w:p w14:paraId="47FA77D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A096B24"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7449FB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EAF602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Segmenty leża wypełnione płytą HPL przezierną dla promieni RTG</w:t>
            </w:r>
          </w:p>
        </w:tc>
        <w:tc>
          <w:tcPr>
            <w:tcW w:w="1815" w:type="dxa"/>
            <w:tcBorders>
              <w:top w:val="single" w:sz="4" w:space="0" w:color="000000"/>
              <w:left w:val="single" w:sz="4" w:space="0" w:color="000000"/>
              <w:bottom w:val="single" w:sz="4" w:space="0" w:color="000000"/>
              <w:right w:val="single" w:sz="12" w:space="0" w:color="000000"/>
            </w:tcBorders>
          </w:tcPr>
          <w:p w14:paraId="5907C47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52C945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660105A"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E60497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Listwy odbojowe w postaci płaskownika pokrytego tworzywową okładziną chroniące wózek na całej długości leża </w:t>
            </w:r>
          </w:p>
        </w:tc>
        <w:tc>
          <w:tcPr>
            <w:tcW w:w="1815" w:type="dxa"/>
            <w:tcBorders>
              <w:top w:val="single" w:sz="4" w:space="0" w:color="000000"/>
              <w:left w:val="single" w:sz="4" w:space="0" w:color="000000"/>
              <w:bottom w:val="single" w:sz="4" w:space="0" w:color="000000"/>
              <w:right w:val="single" w:sz="12" w:space="0" w:color="000000"/>
            </w:tcBorders>
          </w:tcPr>
          <w:p w14:paraId="2EEEAB4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7DF268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A446CA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E093DB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Krążki odbojowe we wszystkich narożach wózka </w:t>
            </w:r>
          </w:p>
        </w:tc>
        <w:tc>
          <w:tcPr>
            <w:tcW w:w="1815" w:type="dxa"/>
            <w:tcBorders>
              <w:top w:val="single" w:sz="4" w:space="0" w:color="000000"/>
              <w:left w:val="single" w:sz="4" w:space="0" w:color="000000"/>
              <w:bottom w:val="single" w:sz="4" w:space="0" w:color="000000"/>
              <w:right w:val="single" w:sz="12" w:space="0" w:color="000000"/>
            </w:tcBorders>
          </w:tcPr>
          <w:p w14:paraId="2390DF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52F55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16D523F8"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9D1934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Uchwyty dla personelu do przetaczania wózka umieszczone od strony głowy pacjenta z możliwością ich składania wykonane ze stali nierdzewnej z tworzywową nakładką </w:t>
            </w:r>
          </w:p>
        </w:tc>
        <w:tc>
          <w:tcPr>
            <w:tcW w:w="1815" w:type="dxa"/>
            <w:tcBorders>
              <w:top w:val="single" w:sz="4" w:space="0" w:color="000000"/>
              <w:left w:val="single" w:sz="4" w:space="0" w:color="000000"/>
              <w:bottom w:val="single" w:sz="4" w:space="0" w:color="000000"/>
              <w:right w:val="single" w:sz="12" w:space="0" w:color="000000"/>
            </w:tcBorders>
          </w:tcPr>
          <w:p w14:paraId="480C98E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7A67E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79BDF0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1C70AA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Uchwyty do przetaczania od strony nóg pacjenta w postaci 2 rękojeści, zamocowane na stałe wykonane ze stali nierdzewnej z tworzywową nakładką </w:t>
            </w:r>
          </w:p>
        </w:tc>
        <w:tc>
          <w:tcPr>
            <w:tcW w:w="1815" w:type="dxa"/>
            <w:tcBorders>
              <w:top w:val="single" w:sz="4" w:space="0" w:color="000000"/>
              <w:left w:val="single" w:sz="4" w:space="0" w:color="000000"/>
              <w:bottom w:val="single" w:sz="4" w:space="0" w:color="000000"/>
              <w:right w:val="single" w:sz="12" w:space="0" w:color="000000"/>
            </w:tcBorders>
          </w:tcPr>
          <w:p w14:paraId="1BEF46C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DE6E79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3EFEFB2"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6CB21A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Tunel na całej długości leża umożliwiający wsunięcie i przesuwanie cyfrowej kasety i wykonanie zdjęcia RTG</w:t>
            </w:r>
          </w:p>
        </w:tc>
        <w:tc>
          <w:tcPr>
            <w:tcW w:w="1815" w:type="dxa"/>
            <w:tcBorders>
              <w:top w:val="single" w:sz="4" w:space="0" w:color="000000"/>
              <w:left w:val="single" w:sz="4" w:space="0" w:color="000000"/>
              <w:bottom w:val="single" w:sz="4" w:space="0" w:color="000000"/>
              <w:right w:val="single" w:sz="12" w:space="0" w:color="000000"/>
            </w:tcBorders>
          </w:tcPr>
          <w:p w14:paraId="59D7FBE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B0962C6"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E505C0F"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BE8861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Szeroki rozstaw kolumn oraz blat umożliwiający monitorowanie pacjenta aparatem typu C</w:t>
            </w:r>
          </w:p>
        </w:tc>
        <w:tc>
          <w:tcPr>
            <w:tcW w:w="1815" w:type="dxa"/>
            <w:tcBorders>
              <w:top w:val="single" w:sz="4" w:space="0" w:color="000000"/>
              <w:left w:val="single" w:sz="4" w:space="0" w:color="000000"/>
              <w:bottom w:val="single" w:sz="4" w:space="0" w:color="000000"/>
              <w:right w:val="single" w:sz="12" w:space="0" w:color="000000"/>
            </w:tcBorders>
          </w:tcPr>
          <w:p w14:paraId="026DD8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9B6A9B"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21F184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DF33E2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wysokości realizowana hydraulicznie przy pomocy dźwigni nożnych dostępnych po obu stronach wózka</w:t>
            </w:r>
          </w:p>
        </w:tc>
        <w:tc>
          <w:tcPr>
            <w:tcW w:w="1815" w:type="dxa"/>
            <w:tcBorders>
              <w:top w:val="single" w:sz="4" w:space="0" w:color="000000"/>
              <w:left w:val="single" w:sz="4" w:space="0" w:color="000000"/>
              <w:bottom w:val="single" w:sz="4" w:space="0" w:color="000000"/>
              <w:right w:val="single" w:sz="12" w:space="0" w:color="000000"/>
            </w:tcBorders>
          </w:tcPr>
          <w:p w14:paraId="37A50A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88E76A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52558EE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7572E0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Zakres regulacji wysokości w zakresie min. od 570 do 880 mm</w:t>
            </w:r>
          </w:p>
        </w:tc>
        <w:tc>
          <w:tcPr>
            <w:tcW w:w="1815" w:type="dxa"/>
            <w:tcBorders>
              <w:top w:val="single" w:sz="4" w:space="0" w:color="000000"/>
              <w:left w:val="single" w:sz="4" w:space="0" w:color="000000"/>
              <w:bottom w:val="single" w:sz="4" w:space="0" w:color="000000"/>
              <w:right w:val="single" w:sz="12" w:space="0" w:color="000000"/>
            </w:tcBorders>
          </w:tcPr>
          <w:p w14:paraId="268D5F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C5AB2FC"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C6B92E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35F0844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Regulacja pozycji Trendelenburga i anty-Trendelenburga realizowana hydraulicznie przy pomocy dźwigni nożnych z wyraźnym oznaczeniem realizowanych funkcji. Dźwignie umieszczone z dwóch stron podstawy wózka</w:t>
            </w:r>
          </w:p>
        </w:tc>
        <w:tc>
          <w:tcPr>
            <w:tcW w:w="1815" w:type="dxa"/>
            <w:tcBorders>
              <w:top w:val="single" w:sz="4" w:space="0" w:color="000000"/>
              <w:left w:val="single" w:sz="4" w:space="0" w:color="000000"/>
              <w:bottom w:val="single" w:sz="4" w:space="0" w:color="000000"/>
              <w:right w:val="single" w:sz="12" w:space="0" w:color="000000"/>
            </w:tcBorders>
          </w:tcPr>
          <w:p w14:paraId="670EC2F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16C8F0"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E912FEE"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2E8BB1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Zakres regulacji pozycji Trendelenburga i anty-Trendelenburga  min 16° dla obu funkcji</w:t>
            </w:r>
          </w:p>
        </w:tc>
        <w:tc>
          <w:tcPr>
            <w:tcW w:w="1815" w:type="dxa"/>
            <w:tcBorders>
              <w:top w:val="single" w:sz="4" w:space="0" w:color="000000"/>
              <w:left w:val="single" w:sz="4" w:space="0" w:color="000000"/>
              <w:bottom w:val="single" w:sz="4" w:space="0" w:color="000000"/>
              <w:right w:val="single" w:sz="12" w:space="0" w:color="000000"/>
            </w:tcBorders>
          </w:tcPr>
          <w:p w14:paraId="555F38E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F9E6B81"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22782E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0D6422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Podwozie zabudowane osłoną z  tworzywa sztucznego z wyprofilowaną półką na butlę tlenową oraz osobną półką na podręczne rzeczy pacjenta</w:t>
            </w:r>
          </w:p>
        </w:tc>
        <w:tc>
          <w:tcPr>
            <w:tcW w:w="1815" w:type="dxa"/>
            <w:tcBorders>
              <w:top w:val="single" w:sz="4" w:space="0" w:color="000000"/>
              <w:left w:val="single" w:sz="4" w:space="0" w:color="000000"/>
              <w:bottom w:val="single" w:sz="4" w:space="0" w:color="000000"/>
              <w:right w:val="single" w:sz="12" w:space="0" w:color="000000"/>
            </w:tcBorders>
          </w:tcPr>
          <w:p w14:paraId="16B457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C1B6DD5"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1B8EFB1F"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744A42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Cztery koła jezdne o średnicy 200 mm z bieżnikiem przeciwpoślizgowym, posiadające tworzywową osłoną </w:t>
            </w:r>
          </w:p>
        </w:tc>
        <w:tc>
          <w:tcPr>
            <w:tcW w:w="1815" w:type="dxa"/>
            <w:tcBorders>
              <w:top w:val="single" w:sz="4" w:space="0" w:color="000000"/>
              <w:left w:val="single" w:sz="4" w:space="0" w:color="000000"/>
              <w:bottom w:val="single" w:sz="4" w:space="0" w:color="000000"/>
              <w:right w:val="single" w:sz="12" w:space="0" w:color="000000"/>
            </w:tcBorders>
          </w:tcPr>
          <w:p w14:paraId="7F599E5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B7543E"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351472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502303D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Centralny system blokowania kół jezdnych wózka oraz blokada kierunku jazdy przy użyciu dźwigni nożnych od strony głowy i nóg pacjenta</w:t>
            </w:r>
          </w:p>
        </w:tc>
        <w:tc>
          <w:tcPr>
            <w:tcW w:w="1815" w:type="dxa"/>
            <w:tcBorders>
              <w:top w:val="single" w:sz="4" w:space="0" w:color="000000"/>
              <w:left w:val="single" w:sz="4" w:space="0" w:color="000000"/>
              <w:bottom w:val="single" w:sz="4" w:space="0" w:color="000000"/>
              <w:right w:val="single" w:sz="12" w:space="0" w:color="000000"/>
            </w:tcBorders>
          </w:tcPr>
          <w:p w14:paraId="6A57788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0D9E36C"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C27A4C3"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7E8CFAA" w14:textId="77777777" w:rsidR="00A01D19" w:rsidRPr="008061BD" w:rsidRDefault="00A01D19" w:rsidP="009253B0">
            <w:pPr>
              <w:widowControl w:val="0"/>
              <w:jc w:val="both"/>
              <w:rPr>
                <w:rFonts w:ascii="Times New Roman" w:eastAsia="Lucida Sans Unicode" w:hAnsi="Times New Roman" w:cs="Times New Roman"/>
                <w:b/>
                <w:color w:val="000000" w:themeColor="text1"/>
                <w:kern w:val="2"/>
                <w:sz w:val="20"/>
                <w:szCs w:val="20"/>
              </w:rPr>
            </w:pPr>
            <w:r w:rsidRPr="008061BD">
              <w:rPr>
                <w:rFonts w:ascii="Times New Roman" w:eastAsia="Lucida Sans Unicode" w:hAnsi="Times New Roman" w:cs="Times New Roman"/>
                <w:b/>
                <w:color w:val="000000" w:themeColor="text1"/>
                <w:kern w:val="2"/>
                <w:sz w:val="20"/>
                <w:szCs w:val="20"/>
              </w:rPr>
              <w:t>Wyposażenie wózka:</w:t>
            </w:r>
          </w:p>
        </w:tc>
        <w:tc>
          <w:tcPr>
            <w:tcW w:w="1815" w:type="dxa"/>
            <w:tcBorders>
              <w:top w:val="single" w:sz="4" w:space="0" w:color="000000"/>
              <w:left w:val="single" w:sz="4" w:space="0" w:color="000000"/>
              <w:bottom w:val="single" w:sz="4" w:space="0" w:color="000000"/>
              <w:right w:val="single" w:sz="12" w:space="0" w:color="000000"/>
            </w:tcBorders>
          </w:tcPr>
          <w:p w14:paraId="49738C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CB134C"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1F69FB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D59341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Poręcze boczne składane obok ramy leża posiadające uchwyt zwalniający, który pozwala na łatwe ich opuszczenie przy użyciu jednej ręki. Poręcze boczne po ich złożeniu nie wystające ponad poziom leża bez materaca.</w:t>
            </w:r>
          </w:p>
        </w:tc>
        <w:tc>
          <w:tcPr>
            <w:tcW w:w="1815" w:type="dxa"/>
            <w:tcBorders>
              <w:top w:val="single" w:sz="4" w:space="0" w:color="000000"/>
              <w:left w:val="single" w:sz="4" w:space="0" w:color="000000"/>
              <w:bottom w:val="single" w:sz="4" w:space="0" w:color="000000"/>
              <w:right w:val="single" w:sz="12" w:space="0" w:color="000000"/>
            </w:tcBorders>
          </w:tcPr>
          <w:p w14:paraId="022F909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F1990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AB04306"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270803B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Poręcze boczne zabezpieczające pacjenta w pozycji leżącej i siedzącej na długości min. 1200 mm oraz wysokości min. 360 mm mierzonej od leża bez materaca. </w:t>
            </w:r>
          </w:p>
        </w:tc>
        <w:tc>
          <w:tcPr>
            <w:tcW w:w="1815" w:type="dxa"/>
            <w:tcBorders>
              <w:top w:val="single" w:sz="4" w:space="0" w:color="000000"/>
              <w:left w:val="single" w:sz="4" w:space="0" w:color="000000"/>
              <w:bottom w:val="single" w:sz="4" w:space="0" w:color="000000"/>
              <w:right w:val="single" w:sz="12" w:space="0" w:color="000000"/>
            </w:tcBorders>
          </w:tcPr>
          <w:p w14:paraId="79824DD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4D0029"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D87C275"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6C3BEF7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Nośność maksymalna min. 230 kg</w:t>
            </w:r>
          </w:p>
        </w:tc>
        <w:tc>
          <w:tcPr>
            <w:tcW w:w="1815" w:type="dxa"/>
            <w:tcBorders>
              <w:top w:val="single" w:sz="4" w:space="0" w:color="000000"/>
              <w:left w:val="single" w:sz="4" w:space="0" w:color="000000"/>
              <w:bottom w:val="single" w:sz="4" w:space="0" w:color="000000"/>
              <w:right w:val="single" w:sz="12" w:space="0" w:color="000000"/>
            </w:tcBorders>
          </w:tcPr>
          <w:p w14:paraId="525DEC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AB74B99"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D0C0CE5"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12578B8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Wieszak kroplówki zintegrowany z ramą leża, składany za segmentem oparcia pleców posiadający regulację wysokości </w:t>
            </w:r>
          </w:p>
        </w:tc>
        <w:tc>
          <w:tcPr>
            <w:tcW w:w="1815" w:type="dxa"/>
            <w:tcBorders>
              <w:top w:val="single" w:sz="4" w:space="0" w:color="000000"/>
              <w:left w:val="single" w:sz="4" w:space="0" w:color="000000"/>
              <w:bottom w:val="single" w:sz="4" w:space="0" w:color="000000"/>
              <w:right w:val="single" w:sz="12" w:space="0" w:color="000000"/>
            </w:tcBorders>
          </w:tcPr>
          <w:p w14:paraId="439087D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1AC14B"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4DBEAED"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03D03E5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 narożnikach leża dodatkowe tworzywowe gniazda posiadające możliwość zamocowania dodatkowego wieszaka kroplówki lub innego wyposażenia do wózka.  </w:t>
            </w:r>
          </w:p>
        </w:tc>
        <w:tc>
          <w:tcPr>
            <w:tcW w:w="1815" w:type="dxa"/>
            <w:tcBorders>
              <w:top w:val="single" w:sz="4" w:space="0" w:color="000000"/>
              <w:left w:val="single" w:sz="4" w:space="0" w:color="000000"/>
              <w:bottom w:val="single" w:sz="4" w:space="0" w:color="000000"/>
              <w:right w:val="single" w:sz="12" w:space="0" w:color="000000"/>
            </w:tcBorders>
          </w:tcPr>
          <w:p w14:paraId="66F585C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70842DF"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41764073"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0934C5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Materac z pokrowcem o grubości 8 cm z zamkiem tapicerowany materiałem powlekanym zmywalnym z wytłoczoną fakturą zewnętrzną o wyglądzie tkaniny plecionej z nici (nie dopuszcza się materiału powlekanego o wyglądzie skóry) i parametrach nie gorszych niż:</w:t>
            </w:r>
          </w:p>
          <w:p w14:paraId="5DE3F01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Ścieralność: 300 000 cykli  </w:t>
            </w:r>
          </w:p>
          <w:p w14:paraId="0C7F21A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Trudnopalność ( BS EN 1021:1, BS EN 1021:2)</w:t>
            </w:r>
          </w:p>
          <w:p w14:paraId="043A3E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światło minimum &gt;7</w:t>
            </w:r>
          </w:p>
          <w:p w14:paraId="497448B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Gramatura: min. 680 g/m2</w:t>
            </w:r>
          </w:p>
          <w:p w14:paraId="0D1678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 Skład: powłoka zewnętrzna 100% winyl, baza 100% poliester </w:t>
            </w:r>
          </w:p>
          <w:p w14:paraId="321160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Właściwości zmywalne w tym łagodnymi środkami chemicznymi</w:t>
            </w:r>
          </w:p>
          <w:p w14:paraId="5FA6B8B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Duża odporność na różnice temperatury</w:t>
            </w:r>
          </w:p>
          <w:p w14:paraId="1A091E2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Odporność na urynę i krew i pot</w:t>
            </w:r>
          </w:p>
          <w:p w14:paraId="6AD741B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Bariera przed drobnoustrojami, przeciwbakteryjna i przeciwgrzybicza.</w:t>
            </w:r>
          </w:p>
        </w:tc>
        <w:tc>
          <w:tcPr>
            <w:tcW w:w="1815" w:type="dxa"/>
            <w:tcBorders>
              <w:top w:val="single" w:sz="4" w:space="0" w:color="000000"/>
              <w:left w:val="single" w:sz="4" w:space="0" w:color="000000"/>
              <w:bottom w:val="single" w:sz="4" w:space="0" w:color="000000"/>
              <w:right w:val="single" w:sz="12" w:space="0" w:color="000000"/>
            </w:tcBorders>
          </w:tcPr>
          <w:p w14:paraId="5F01117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88C75A9"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22FA3EC7"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754722F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b/>
                <w:color w:val="000000" w:themeColor="text1"/>
                <w:kern w:val="2"/>
                <w:sz w:val="20"/>
                <w:szCs w:val="20"/>
              </w:rPr>
              <w:t>Wyposażenie dodatkowe:</w:t>
            </w:r>
          </w:p>
        </w:tc>
        <w:tc>
          <w:tcPr>
            <w:tcW w:w="1815" w:type="dxa"/>
            <w:tcBorders>
              <w:top w:val="single" w:sz="4" w:space="0" w:color="000000"/>
              <w:left w:val="single" w:sz="4" w:space="0" w:color="000000"/>
              <w:bottom w:val="single" w:sz="4" w:space="0" w:color="000000"/>
              <w:right w:val="single" w:sz="12" w:space="0" w:color="000000"/>
            </w:tcBorders>
          </w:tcPr>
          <w:p w14:paraId="45166E2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CCEE5D"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F8A7D4F"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tcPr>
          <w:p w14:paraId="4EF5F9E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Piąte koło w podstawie zwiększające mobilność wózka</w:t>
            </w:r>
          </w:p>
        </w:tc>
        <w:tc>
          <w:tcPr>
            <w:tcW w:w="1815" w:type="dxa"/>
            <w:tcBorders>
              <w:top w:val="single" w:sz="4" w:space="0" w:color="000000"/>
              <w:left w:val="single" w:sz="4" w:space="0" w:color="000000"/>
              <w:bottom w:val="single" w:sz="4" w:space="0" w:color="000000"/>
              <w:right w:val="single" w:sz="12" w:space="0" w:color="000000"/>
            </w:tcBorders>
          </w:tcPr>
          <w:p w14:paraId="4D818B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BA5B95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39E155BB"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14A2A8CC" w14:textId="77777777" w:rsidR="00A01D19" w:rsidRPr="008061BD" w:rsidRDefault="00A01D19" w:rsidP="009253B0">
            <w:pPr>
              <w:pStyle w:val="Style35"/>
              <w:spacing w:line="250" w:lineRule="exact"/>
              <w:ind w:right="58"/>
              <w:jc w:val="both"/>
              <w:rPr>
                <w:rFonts w:ascii="Times New Roman" w:eastAsia="Times New Roman" w:hAnsi="Times New Roman" w:cs="Times New Roman"/>
                <w:b/>
                <w:color w:val="000000" w:themeColor="text1"/>
                <w:sz w:val="20"/>
                <w:szCs w:val="20"/>
                <w:lang w:eastAsia="ar-SA"/>
              </w:rPr>
            </w:pPr>
            <w:r w:rsidRPr="008061BD">
              <w:rPr>
                <w:rFonts w:ascii="Times New Roman" w:eastAsia="Lucida Sans Unicode" w:hAnsi="Times New Roman" w:cs="Times New Roman"/>
                <w:b/>
                <w:color w:val="000000" w:themeColor="text1"/>
                <w:kern w:val="2"/>
                <w:sz w:val="20"/>
                <w:szCs w:val="20"/>
                <w:lang w:eastAsia="ar-SA"/>
              </w:rPr>
              <w:t>Pozostałe wymagania</w:t>
            </w:r>
          </w:p>
        </w:tc>
        <w:tc>
          <w:tcPr>
            <w:tcW w:w="1815" w:type="dxa"/>
            <w:tcBorders>
              <w:top w:val="single" w:sz="4" w:space="0" w:color="000000"/>
              <w:left w:val="single" w:sz="4" w:space="0" w:color="000000"/>
              <w:bottom w:val="single" w:sz="4" w:space="0" w:color="000000"/>
              <w:right w:val="single" w:sz="12" w:space="0" w:color="000000"/>
            </w:tcBorders>
          </w:tcPr>
          <w:p w14:paraId="3F3266F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1496A08"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6FC36E9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3776244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Certyfikat ISO 9001 oraz ISO 13485 dla producenta </w:t>
            </w:r>
          </w:p>
        </w:tc>
        <w:tc>
          <w:tcPr>
            <w:tcW w:w="1815" w:type="dxa"/>
            <w:tcBorders>
              <w:top w:val="single" w:sz="4" w:space="0" w:color="000000"/>
              <w:left w:val="single" w:sz="4" w:space="0" w:color="000000"/>
              <w:bottom w:val="single" w:sz="4" w:space="0" w:color="000000"/>
              <w:right w:val="single" w:sz="12" w:space="0" w:color="000000"/>
            </w:tcBorders>
          </w:tcPr>
          <w:p w14:paraId="4A5A32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9E1FB13"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78755A24"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491021D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Deklaracja zgodności CE wydana przez producenta </w:t>
            </w:r>
          </w:p>
        </w:tc>
        <w:tc>
          <w:tcPr>
            <w:tcW w:w="1815" w:type="dxa"/>
            <w:tcBorders>
              <w:top w:val="single" w:sz="4" w:space="0" w:color="000000"/>
              <w:left w:val="single" w:sz="4" w:space="0" w:color="000000"/>
              <w:bottom w:val="single" w:sz="4" w:space="0" w:color="000000"/>
              <w:right w:val="single" w:sz="12" w:space="0" w:color="000000"/>
            </w:tcBorders>
          </w:tcPr>
          <w:p w14:paraId="0AEF50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1A9E3A6" w14:textId="77777777" w:rsidTr="009253B0">
        <w:tc>
          <w:tcPr>
            <w:tcW w:w="779" w:type="dxa"/>
            <w:tcBorders>
              <w:top w:val="single" w:sz="4" w:space="0" w:color="000000"/>
              <w:left w:val="single" w:sz="12" w:space="0" w:color="000000"/>
              <w:bottom w:val="single" w:sz="4" w:space="0" w:color="000000"/>
              <w:right w:val="single" w:sz="4" w:space="0" w:color="000000"/>
            </w:tcBorders>
            <w:vAlign w:val="center"/>
          </w:tcPr>
          <w:p w14:paraId="0D69CFC3"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4" w:space="0" w:color="000000"/>
              <w:right w:val="single" w:sz="4" w:space="0" w:color="000000"/>
            </w:tcBorders>
            <w:vAlign w:val="center"/>
          </w:tcPr>
          <w:p w14:paraId="2F5426B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Wpis lub zgłoszenie do RWM w Polsce </w:t>
            </w:r>
          </w:p>
        </w:tc>
        <w:tc>
          <w:tcPr>
            <w:tcW w:w="1815" w:type="dxa"/>
            <w:tcBorders>
              <w:top w:val="single" w:sz="4" w:space="0" w:color="000000"/>
              <w:left w:val="single" w:sz="4" w:space="0" w:color="000000"/>
              <w:bottom w:val="single" w:sz="4" w:space="0" w:color="000000"/>
              <w:right w:val="single" w:sz="12" w:space="0" w:color="000000"/>
            </w:tcBorders>
          </w:tcPr>
          <w:p w14:paraId="4A5ECB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0E973673" w14:textId="77777777" w:rsidTr="009253B0">
        <w:tc>
          <w:tcPr>
            <w:tcW w:w="779" w:type="dxa"/>
            <w:tcBorders>
              <w:top w:val="single" w:sz="4" w:space="0" w:color="000000"/>
              <w:left w:val="single" w:sz="12" w:space="0" w:color="000000"/>
              <w:bottom w:val="single" w:sz="12" w:space="0" w:color="000000"/>
              <w:right w:val="single" w:sz="4" w:space="0" w:color="000000"/>
            </w:tcBorders>
            <w:vAlign w:val="center"/>
          </w:tcPr>
          <w:p w14:paraId="5D8F2441" w14:textId="77777777" w:rsidR="00A01D19" w:rsidRPr="008061BD" w:rsidRDefault="00A01D19" w:rsidP="00A01D19">
            <w:pPr>
              <w:widowControl w:val="0"/>
              <w:numPr>
                <w:ilvl w:val="0"/>
                <w:numId w:val="226"/>
              </w:numPr>
              <w:autoSpaceDN/>
              <w:textAlignment w:val="auto"/>
              <w:rPr>
                <w:rFonts w:ascii="Times New Roman" w:eastAsia="Calibri" w:hAnsi="Times New Roman" w:cs="Times New Roman"/>
                <w:color w:val="000000" w:themeColor="text1"/>
                <w:sz w:val="20"/>
                <w:szCs w:val="20"/>
              </w:rPr>
            </w:pPr>
          </w:p>
        </w:tc>
        <w:tc>
          <w:tcPr>
            <w:tcW w:w="6805" w:type="dxa"/>
            <w:tcBorders>
              <w:top w:val="single" w:sz="4" w:space="0" w:color="000000"/>
              <w:left w:val="single" w:sz="4" w:space="0" w:color="000000"/>
              <w:bottom w:val="single" w:sz="12" w:space="0" w:color="000000"/>
              <w:right w:val="single" w:sz="4" w:space="0" w:color="000000"/>
            </w:tcBorders>
          </w:tcPr>
          <w:p w14:paraId="576EC05B"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 xml:space="preserve">Zapewnienie producenta lub autoryzowanego dystrybutora o dostępności części zamiennych przez okres minimum 10 lat </w:t>
            </w:r>
          </w:p>
        </w:tc>
        <w:tc>
          <w:tcPr>
            <w:tcW w:w="1815" w:type="dxa"/>
            <w:tcBorders>
              <w:top w:val="single" w:sz="4" w:space="0" w:color="000000"/>
              <w:left w:val="single" w:sz="4" w:space="0" w:color="000000"/>
              <w:bottom w:val="single" w:sz="12" w:space="0" w:color="000000"/>
              <w:right w:val="single" w:sz="12" w:space="0" w:color="000000"/>
            </w:tcBorders>
          </w:tcPr>
          <w:p w14:paraId="4ED64EB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A74AC5A" w14:textId="77777777" w:rsidR="00A01D19" w:rsidRPr="008061BD" w:rsidRDefault="00A01D19" w:rsidP="00A01D19">
      <w:pPr>
        <w:rPr>
          <w:rFonts w:ascii="Times New Roman" w:hAnsi="Times New Roman" w:cs="Times New Roman"/>
          <w:b/>
          <w:color w:val="000000" w:themeColor="text1"/>
          <w:sz w:val="20"/>
          <w:szCs w:val="20"/>
        </w:rPr>
      </w:pPr>
    </w:p>
    <w:p w14:paraId="4EF7896A" w14:textId="76D42D58"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11 do OPZ</w:t>
      </w:r>
    </w:p>
    <w:p w14:paraId="095F8566" w14:textId="4ACA8E5A"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lang w:eastAsia="pl-PL"/>
        </w:rPr>
        <w:t>wózek do przewozu leków  -  szt. 7</w:t>
      </w:r>
    </w:p>
    <w:p w14:paraId="49027F78"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7FE0E9F8" w14:textId="77777777" w:rsidR="00A01D19" w:rsidRPr="008061BD" w:rsidRDefault="00A01D19" w:rsidP="00A01D19">
      <w:pPr>
        <w:pStyle w:val="Standard"/>
        <w:rPr>
          <w:rFonts w:cs="Times New Roman"/>
          <w:color w:val="000000" w:themeColor="text1"/>
          <w:sz w:val="20"/>
          <w:szCs w:val="20"/>
        </w:rPr>
      </w:pPr>
    </w:p>
    <w:p w14:paraId="727CC4F4"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379CBA34"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2C80A0FD"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399" w:type="dxa"/>
        <w:tblInd w:w="84" w:type="dxa"/>
        <w:tblLayout w:type="fixed"/>
        <w:tblCellMar>
          <w:left w:w="10" w:type="dxa"/>
          <w:right w:w="10" w:type="dxa"/>
        </w:tblCellMar>
        <w:tblLook w:val="04A0" w:firstRow="1" w:lastRow="0" w:firstColumn="1" w:lastColumn="0" w:noHBand="0" w:noVBand="1"/>
      </w:tblPr>
      <w:tblGrid>
        <w:gridCol w:w="776"/>
        <w:gridCol w:w="6947"/>
        <w:gridCol w:w="1676"/>
      </w:tblGrid>
      <w:tr w:rsidR="008061BD" w:rsidRPr="008061BD" w14:paraId="3798C4D9"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2A03695"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7"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75AB5DE"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1676"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DFFC0EA"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0C5905E7"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C48BA0" w14:textId="77777777" w:rsidR="00A01D19" w:rsidRPr="008061BD" w:rsidRDefault="00A01D19" w:rsidP="00A01D19">
            <w:pPr>
              <w:pStyle w:val="Standard"/>
              <w:widowControl w:val="0"/>
              <w:numPr>
                <w:ilvl w:val="0"/>
                <w:numId w:val="244"/>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12D6E50"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Wózek przeznaczony do rozwożenia leków na oddziale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6EDD03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791CAB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E442C6F"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8697D09"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Wykonany z tworzywa sztucznego, profili aluminiowych i metalowych</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1EE8C8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C714EC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1BC1C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6E4BDB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Główna konstrukcja nośna składająca się z 4 profili aluminiowych w narożach wózka. Profile zaokrąglone.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04EDC9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54CF5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E89598"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2BFA595"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Boczne słupki konstrukcyjne z rowkiem w którym można mocować wyposażenie dodatkowe na całej długości.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D403C4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E789FC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4A37096"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D22E982"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Górny i dolny blat wózka wykonany z tworzywa sztucznego odpornego na uderzenia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F64F0D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E7CD4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9590A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8DBDCFD"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B9D33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0C6488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B9F0E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75BDA43"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Tylne i boczne panele z tworzywa z możliwością wyboru koloru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9D0F7F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882D22B"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D83B0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F5E58C9"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Korpus wózka posiadający systemowe prowadnice tworzywowe z funkcją wysuwania i wyjmowania szuflad czy tac. Prowadnice umożliwiające wysuwanie szuflad, ich wyciąganie bez użycia narzędzi i posiadające blokadę wysuwu końcowego.</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180E2A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83ED887"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DC57E63"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C8E495E"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Prowadnice systemowe suwne, stanowiące całość z panelem, formowane z jednego kawałka tworzywa. Nie dopuszcza się prowadnic dokręcanych każdej z osobna do boku wózka.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9A19E3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D09A523"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E059041"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67BE5F5"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A31A16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B9FDF7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6111CD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98B1D05"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Konstrukcja wózka umożliwiająca mycie wózka z wykorzystaniem wysokociśnieniowych urządzeń myjących. Podstawa wózka z otworem ułatwiającymi suszenie i odpływ wody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8E5314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B05614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4D7375"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953406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DB3EC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638C19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87248C6"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5E9530"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Górny blat formowany z jednego kawałka tworzywa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E8E5AA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B468C8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A6685AE"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A235248"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Wózek posiada min. 9 prowadnic</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18677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0DF250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C8B309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2D45817"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Wyposażenie systemowe może zajmować 1 lub więcej prowadnic</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44438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A0A550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9B491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50CEC1"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Wysokość całkowita nie większa niż 1020mm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A18874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E4363C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6BF9A1"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E546F6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Szerokość całkowita z uchwytem nie większa niż 840mm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429B1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16F72A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58385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5753FB0"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Głębokość całkowita nie większa niż 600mm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E1908B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6F1B24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8D356B"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3474D2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Front wózka zamykany roletą która po otwarciu chowa się w górnej części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167674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4CC977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1525E4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FF7F6F4"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Roleta zamykana zamkiem kluczowym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6C9BFB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D424ED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7DC5F3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C3E9648"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Roleta wykonana z jednego kawałka tworzywa. Nie dopuszcza się rolet składanych z kilkunastu połączonych ze sobą i łamanych elementów.  Dopuszcza się zastosowanie dodatkowych wzmocnień metalowych jedynie na górnej lub dolnej krawędzi rolety.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81809F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6C2CD4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3D6BA2F"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FB18C7D"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Front rolety ma być całkowicie szczelny.</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9679B7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8F1A053"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49584F"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ACDA7CA"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 wózku wykonane specjalne otwory które umożliwiają łatwe wyjęcie rolety do dezynfekcji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EAAC91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BBB1C2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8A03445"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50203AB"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Roleta wyjmowana i wkładana bez użycia jakichkolwiek narzędzi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953B7B2"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1E6EF6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434D57E"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9EF393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Na jednym z boków wózka zamocowany metalowy uchwyt do przetaczania wózka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73934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A80F25D"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37A202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2F34FB"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Metalowa szyna na inne akcesoria pod uchwytem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110545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E23EC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FDEA250"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B05D0A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Wózek wyposażony w 3 tace tworzywowe, formowane z jednego kawałka tworzywa, łatwe do dezynfekcji</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92328D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DE4833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68E67F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037B0F2"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Na każdej z tac umieszczone min. 8 tworzywowych pojemników przeznaczonych dla pacjenta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38C068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3F355A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28A20E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81D34E7"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Możliwość opisania pojemnika na czole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3836CD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6E8566B"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92A2169"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050C45C"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Każdy pojemnik przeznaczony dla 1 pacjenta, z podziałem na min. 3 sekcje.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589EA2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F414E7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4843EC"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162BB02"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2 półki zamykane w dużym metalowym pojemniku z zamkiem kluczowym, na półkach 16 tworzywowych pojemników przeznaczonych dla pacjenta. Każdy pojemnik przeznaczony dla 1 pacjenta, z podziałem na min. 3 sekcje.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3AD026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3BA803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76BA4B7"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79ABB86" w14:textId="77777777" w:rsidR="00A01D19" w:rsidRPr="008061BD" w:rsidRDefault="00A01D19" w:rsidP="009253B0">
            <w:pPr>
              <w:pStyle w:val="Standard"/>
              <w:tabs>
                <w:tab w:val="left" w:pos="5670"/>
              </w:tabs>
              <w:jc w:val="both"/>
              <w:rPr>
                <w:rFonts w:cs="Times New Roman"/>
                <w:color w:val="000000" w:themeColor="text1"/>
              </w:rPr>
            </w:pPr>
            <w:r w:rsidRPr="008061BD">
              <w:rPr>
                <w:rFonts w:eastAsia="Arial Unicode MS" w:cs="Times New Roman"/>
                <w:color w:val="000000" w:themeColor="text1"/>
                <w:sz w:val="20"/>
                <w:szCs w:val="20"/>
                <w:lang w:eastAsia="pl-PL"/>
              </w:rPr>
              <w:t>Kosz tworzywowy z podziałką na 4 segmenty. Boki kosza ażurowe. Kosz z jednego kawałka tworzywa. Podziałki z możliwością konfiguracji. Wysokość kosza min. 200mm</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618E29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3E4E4A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4D4CBDD"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29DC511"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b/>
                <w:color w:val="000000" w:themeColor="text1"/>
                <w:sz w:val="20"/>
                <w:szCs w:val="20"/>
              </w:rPr>
              <w:t>Pozostałe wymagania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9DC03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73BB55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F252BF1"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013A2C2"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Gwarancja min. 24 miesiące</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C5796A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55327C"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A90AAA"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80B02A7"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Serwis ( podać adres), czas reakcji serwisu do 2 dni roboczych</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971A1B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5B48E61"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7E8C72"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3DEE39B"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Deklaracja zgodności CE wydana przez producenta</w:t>
            </w:r>
          </w:p>
        </w:tc>
        <w:tc>
          <w:tcPr>
            <w:tcW w:w="167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CE844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7D6A3CA" w14:textId="77777777" w:rsidTr="009253B0">
        <w:trPr>
          <w:cantSplit/>
        </w:trPr>
        <w:tc>
          <w:tcPr>
            <w:tcW w:w="776"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7AC6CDC4" w14:textId="77777777" w:rsidR="00A01D19" w:rsidRPr="008061BD" w:rsidRDefault="00A01D19" w:rsidP="00A01D19">
            <w:pPr>
              <w:pStyle w:val="Standard"/>
              <w:widowControl w:val="0"/>
              <w:numPr>
                <w:ilvl w:val="0"/>
                <w:numId w:val="243"/>
              </w:numPr>
              <w:rPr>
                <w:rFonts w:eastAsia="Calibri" w:cs="Times New Roman"/>
                <w:color w:val="000000" w:themeColor="text1"/>
                <w:sz w:val="20"/>
                <w:szCs w:val="20"/>
              </w:rPr>
            </w:pPr>
          </w:p>
        </w:tc>
        <w:tc>
          <w:tcPr>
            <w:tcW w:w="6947"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vAlign w:val="center"/>
          </w:tcPr>
          <w:p w14:paraId="37D0D0B0"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Wpis lub zgłoszenie do RWM w Polsce</w:t>
            </w:r>
          </w:p>
        </w:tc>
        <w:tc>
          <w:tcPr>
            <w:tcW w:w="1676"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60E2CCC6" w14:textId="77777777" w:rsidR="00A01D19" w:rsidRPr="008061BD" w:rsidRDefault="00A01D19" w:rsidP="009253B0">
            <w:pPr>
              <w:pStyle w:val="Standard"/>
              <w:rPr>
                <w:rFonts w:eastAsia="Lucida Sans Unicode" w:cs="Times New Roman"/>
                <w:color w:val="000000" w:themeColor="text1"/>
                <w:sz w:val="20"/>
                <w:szCs w:val="20"/>
              </w:rPr>
            </w:pPr>
          </w:p>
        </w:tc>
      </w:tr>
    </w:tbl>
    <w:p w14:paraId="274C1008" w14:textId="77777777" w:rsidR="004345F7" w:rsidRPr="008061BD" w:rsidRDefault="004345F7" w:rsidP="00A01D19">
      <w:pPr>
        <w:rPr>
          <w:rFonts w:ascii="Times New Roman" w:hAnsi="Times New Roman" w:cs="Times New Roman"/>
          <w:b/>
          <w:color w:val="000000" w:themeColor="text1"/>
          <w:sz w:val="20"/>
          <w:szCs w:val="20"/>
        </w:rPr>
      </w:pPr>
    </w:p>
    <w:p w14:paraId="7343E961" w14:textId="5DACD630" w:rsidR="004345F7" w:rsidRPr="008061BD" w:rsidRDefault="004345F7" w:rsidP="004345F7">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12 do OPZ</w:t>
      </w:r>
    </w:p>
    <w:p w14:paraId="0F5D2035" w14:textId="65C139D4"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lang w:eastAsia="pl-PL"/>
        </w:rPr>
        <w:t>wózek dwublatowy/trzyblatowy – szt 10</w:t>
      </w:r>
    </w:p>
    <w:p w14:paraId="0EFEF249"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65A18886" w14:textId="77777777" w:rsidR="00A01D19" w:rsidRPr="008061BD" w:rsidRDefault="00A01D19" w:rsidP="00A01D19">
      <w:pPr>
        <w:pStyle w:val="Standard"/>
        <w:rPr>
          <w:rFonts w:cs="Times New Roman"/>
          <w:color w:val="000000" w:themeColor="text1"/>
          <w:sz w:val="20"/>
          <w:szCs w:val="20"/>
        </w:rPr>
      </w:pPr>
    </w:p>
    <w:p w14:paraId="00FF6AC1"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61AF1B12" w14:textId="77777777" w:rsidR="00A01D19" w:rsidRPr="008061BD"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15AE5AC8" w14:textId="77777777" w:rsidR="00A01D19" w:rsidRPr="008061BD" w:rsidRDefault="00A01D19" w:rsidP="00A01D19">
      <w:pPr>
        <w:pStyle w:val="Standard"/>
        <w:tabs>
          <w:tab w:val="left" w:pos="2880"/>
          <w:tab w:val="left" w:pos="3420"/>
        </w:tabs>
        <w:jc w:val="both"/>
        <w:rPr>
          <w:rFonts w:eastAsia="Calibri" w:cs="Times New Roman"/>
          <w:color w:val="000000" w:themeColor="text1"/>
          <w:sz w:val="20"/>
          <w:szCs w:val="20"/>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8061BD" w:rsidRPr="008061BD" w14:paraId="72A623F5"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CDD7668"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714661F"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49E9425"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3942A92C"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ABE6A02" w14:textId="77777777" w:rsidR="00A01D19" w:rsidRPr="008061BD" w:rsidRDefault="00A01D19" w:rsidP="00A01D19">
            <w:pPr>
              <w:pStyle w:val="Standard"/>
              <w:widowControl w:val="0"/>
              <w:numPr>
                <w:ilvl w:val="0"/>
                <w:numId w:val="286"/>
              </w:numPr>
              <w:rPr>
                <w:rFonts w:eastAsia="Calibri" w:cs="Times New Roman"/>
                <w:color w:val="000000" w:themeColor="text1"/>
                <w:sz w:val="20"/>
                <w:szCs w:val="20"/>
              </w:rPr>
            </w:pP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5F5C03F" w14:textId="77777777" w:rsidR="00A01D19" w:rsidRPr="008061BD" w:rsidRDefault="00A01D19" w:rsidP="009253B0">
            <w:pPr>
              <w:pStyle w:val="Standard"/>
              <w:jc w:val="both"/>
              <w:rPr>
                <w:rFonts w:cs="Times New Roman"/>
                <w:b/>
                <w:bCs/>
                <w:color w:val="000000" w:themeColor="text1"/>
                <w:sz w:val="20"/>
                <w:szCs w:val="20"/>
                <w:lang w:eastAsia="pl-PL"/>
              </w:rPr>
            </w:pPr>
            <w:r w:rsidRPr="008061BD">
              <w:rPr>
                <w:rFonts w:cs="Times New Roman"/>
                <w:b/>
                <w:bCs/>
                <w:color w:val="000000" w:themeColor="text1"/>
                <w:sz w:val="20"/>
                <w:szCs w:val="20"/>
                <w:lang w:eastAsia="pl-PL"/>
              </w:rPr>
              <w:t>Wózek trzyblatowy – szt 3</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FDCEB7B" w14:textId="77777777" w:rsidR="00A01D19" w:rsidRPr="008061BD" w:rsidRDefault="00A01D19" w:rsidP="009253B0">
            <w:pPr>
              <w:pStyle w:val="Standard"/>
              <w:keepNext/>
              <w:jc w:val="center"/>
              <w:outlineLvl w:val="1"/>
              <w:rPr>
                <w:rFonts w:cs="Times New Roman"/>
                <w:b/>
                <w:bCs/>
                <w:smallCaps/>
                <w:color w:val="000000" w:themeColor="text1"/>
                <w:sz w:val="20"/>
                <w:szCs w:val="20"/>
              </w:rPr>
            </w:pPr>
          </w:p>
        </w:tc>
      </w:tr>
      <w:tr w:rsidR="008061BD" w:rsidRPr="008061BD" w14:paraId="06B87F38"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D60CE82" w14:textId="77777777" w:rsidR="00A01D19" w:rsidRPr="008061BD" w:rsidRDefault="00A01D19" w:rsidP="00A01D19">
            <w:pPr>
              <w:pStyle w:val="Standard"/>
              <w:widowControl w:val="0"/>
              <w:numPr>
                <w:ilvl w:val="0"/>
                <w:numId w:val="286"/>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DF1CAF"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wykonany z aluminium i stali, opcjonalnie wózek wykonany w całości ze stali kwasoodpornej.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5C15A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EEAF010"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EF53400"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FD8C7BB"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Wózek wyposażony w:</w:t>
            </w:r>
          </w:p>
          <w:p w14:paraId="4A7321C8"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szufladę</w:t>
            </w:r>
          </w:p>
          <w:p w14:paraId="3DE3CF1F"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trzy blaty/kuwety o wymiarach 390x320 mm (+/- 50 mm) z podniesionym rantem min 20mm</w:t>
            </w:r>
          </w:p>
          <w:p w14:paraId="678DAD74"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 opcjonalnie kuwety (do wyboru zamwiającego)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144292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666D6F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6089989"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2F7033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9427A9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5138EB8"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2528EB7"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439BE0C"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wózek powinien posiadać:</w:t>
            </w:r>
          </w:p>
          <w:p w14:paraId="463CBBB5"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szerokość: 490 mm (+/- 20 mm),</w:t>
            </w:r>
          </w:p>
          <w:p w14:paraId="22F9F76E"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głębokość: 430 mm (+/- 20 mm),</w:t>
            </w:r>
          </w:p>
          <w:p w14:paraId="6A960748"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wysokość: 880 mm (+/- 20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A24A92"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956E8BA"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56EDD9"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EFA932"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 xml:space="preserve">Wyposażenie dodatkowe: uchwyt z pojemnikiem na zużyte igły, uchwyt i pojemnik na odpady,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C3ADDA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F027583"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62AE7D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70DB6EB"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2F209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A855B3F"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62D398"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65C401E"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C1486D5"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6295B156"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0A2667"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56FFED4"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48FFACF" w14:textId="77777777" w:rsidR="00A01D19" w:rsidRPr="008061BD" w:rsidRDefault="00A01D19" w:rsidP="009253B0">
            <w:pPr>
              <w:pStyle w:val="Standard"/>
              <w:rPr>
                <w:rFonts w:eastAsia="Lucida Sans Unicode" w:cs="Times New Roman"/>
                <w:color w:val="000000" w:themeColor="text1"/>
                <w:sz w:val="20"/>
                <w:szCs w:val="20"/>
              </w:rPr>
            </w:pPr>
          </w:p>
        </w:tc>
      </w:tr>
    </w:tbl>
    <w:p w14:paraId="23C11DCA" w14:textId="77777777" w:rsidR="00A01D19" w:rsidRPr="008061BD" w:rsidRDefault="00A01D19" w:rsidP="00A01D19">
      <w:pPr>
        <w:pStyle w:val="Standard"/>
        <w:tabs>
          <w:tab w:val="left" w:pos="2880"/>
          <w:tab w:val="left" w:pos="3420"/>
        </w:tabs>
        <w:jc w:val="both"/>
        <w:rPr>
          <w:rFonts w:eastAsia="Calibri" w:cs="Times New Roman"/>
          <w:color w:val="000000" w:themeColor="text1"/>
          <w:sz w:val="20"/>
          <w:szCs w:val="20"/>
        </w:rPr>
      </w:pPr>
    </w:p>
    <w:p w14:paraId="25D8C19C" w14:textId="77777777" w:rsidR="00A01D19" w:rsidRPr="008061BD" w:rsidRDefault="00A01D19" w:rsidP="00A01D19">
      <w:pPr>
        <w:pStyle w:val="Standard"/>
        <w:rPr>
          <w:rFonts w:cs="Times New Roman"/>
          <w:b/>
          <w:color w:val="000000" w:themeColor="text1"/>
          <w:sz w:val="20"/>
          <w:szCs w:val="20"/>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8061BD" w:rsidRPr="008061BD" w14:paraId="6D187CEB" w14:textId="77777777" w:rsidTr="009253B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7883B57"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593EE4"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ACE72D7"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76E136F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7D22E7"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EB0E889" w14:textId="77777777" w:rsidR="00A01D19" w:rsidRPr="008061BD" w:rsidRDefault="00A01D19" w:rsidP="009253B0">
            <w:pPr>
              <w:pStyle w:val="Standard"/>
              <w:jc w:val="both"/>
              <w:rPr>
                <w:rFonts w:cs="Times New Roman"/>
                <w:color w:val="000000" w:themeColor="text1"/>
                <w:sz w:val="20"/>
                <w:szCs w:val="20"/>
                <w:lang w:eastAsia="pl-PL"/>
              </w:rPr>
            </w:pPr>
            <w:r w:rsidRPr="008061BD">
              <w:rPr>
                <w:rFonts w:cs="Times New Roman"/>
                <w:b/>
                <w:bCs/>
                <w:color w:val="000000" w:themeColor="text1"/>
                <w:sz w:val="20"/>
                <w:szCs w:val="20"/>
                <w:lang w:eastAsia="pl-PL"/>
              </w:rPr>
              <w:t>Wózek dwublatowy – szt 7</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3D5A9D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FF3532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062208"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B545C4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wykonany z aluminium i stali, opcjonalnie stolik wykonany w całości ze stali kwasoodpornej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E64112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B098DAE"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4C998F1"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4FD41FA"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wózek wyposażony w:</w:t>
            </w:r>
          </w:p>
          <w:p w14:paraId="02D8C0EE"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szufladę</w:t>
            </w:r>
          </w:p>
          <w:p w14:paraId="506E2B46"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 dwa blaty o wymiarach 700x400 mm (+/- 50 mm) z podniesionym rantem min 20mm</w:t>
            </w:r>
          </w:p>
          <w:p w14:paraId="2D7EFAD8"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 opcjonalnie kuwety (do wyboru zamwiającego)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B69F5D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D0A7AE2"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88D0BD4"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60B7FA9"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wózek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22D405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42A8D0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6192729" w14:textId="77777777" w:rsidR="00A01D19" w:rsidRPr="008061BD" w:rsidRDefault="00A01D19" w:rsidP="00A01D19">
            <w:pPr>
              <w:pStyle w:val="Standard"/>
              <w:widowControl w:val="0"/>
              <w:numPr>
                <w:ilvl w:val="0"/>
                <w:numId w:val="287"/>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E0041C9"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wózek powinien posiadać:</w:t>
            </w:r>
          </w:p>
          <w:p w14:paraId="2AE89975"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szerokość: 770 mm (+/- 50 mm),</w:t>
            </w:r>
          </w:p>
          <w:p w14:paraId="3853E463"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głębokość: 480 mm (+/- 50 mm),</w:t>
            </w:r>
          </w:p>
          <w:p w14:paraId="056D7D5D" w14:textId="77777777" w:rsidR="00A01D19" w:rsidRPr="008061BD" w:rsidRDefault="00A01D19" w:rsidP="009253B0">
            <w:pPr>
              <w:pStyle w:val="Standard"/>
              <w:tabs>
                <w:tab w:val="left" w:pos="5670"/>
              </w:tabs>
              <w:ind w:right="71"/>
              <w:jc w:val="both"/>
              <w:rPr>
                <w:rFonts w:cs="Times New Roman"/>
                <w:color w:val="000000" w:themeColor="text1"/>
              </w:rPr>
            </w:pPr>
            <w:r w:rsidRPr="008061BD">
              <w:rPr>
                <w:rFonts w:cs="Times New Roman"/>
                <w:color w:val="000000" w:themeColor="text1"/>
                <w:sz w:val="20"/>
                <w:szCs w:val="20"/>
              </w:rPr>
              <w:t>- wysokość: 880 mm (+/- 50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46F12A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7A9BA14"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70CD30"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57C7226"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 xml:space="preserve">Wyposażenie dodatkowe: uchwyt z pojemnikiem na zużyte igły, uchwyt i pojemnik na odpady,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233C8C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047D195"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55477EB"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4894684"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Gwarancja 24 mies.</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1630F1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10C4DC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40193F"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C1550BE" w14:textId="77777777" w:rsidR="00A01D19" w:rsidRPr="008061BD" w:rsidRDefault="00A01D19" w:rsidP="009253B0">
            <w:pPr>
              <w:pStyle w:val="Standard"/>
              <w:tabs>
                <w:tab w:val="left" w:pos="5670"/>
              </w:tabs>
              <w:ind w:right="71"/>
              <w:jc w:val="both"/>
              <w:rPr>
                <w:rFonts w:cs="Times New Roman"/>
                <w:color w:val="000000" w:themeColor="text1"/>
                <w:sz w:val="20"/>
                <w:szCs w:val="20"/>
              </w:rPr>
            </w:pPr>
            <w:r w:rsidRPr="008061BD">
              <w:rPr>
                <w:rFonts w:cs="Times New Roman"/>
                <w:color w:val="000000" w:themeColor="text1"/>
                <w:sz w:val="20"/>
                <w:szCs w:val="20"/>
              </w:rPr>
              <w:t>Serwis ( podać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8C74E1B"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1668B2B9" w14:textId="77777777" w:rsidTr="009253B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010C1C2" w14:textId="77777777" w:rsidR="00A01D19" w:rsidRPr="008061BD" w:rsidRDefault="00A01D19" w:rsidP="00A01D19">
            <w:pPr>
              <w:pStyle w:val="Standard"/>
              <w:widowControl w:val="0"/>
              <w:numPr>
                <w:ilvl w:val="0"/>
                <w:numId w:val="242"/>
              </w:numPr>
              <w:rPr>
                <w:rFonts w:eastAsia="Calibri" w:cs="Times New Roman"/>
                <w:color w:val="000000" w:themeColor="text1"/>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DE5E99F"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84050CE" w14:textId="77777777" w:rsidR="00A01D19" w:rsidRPr="008061BD" w:rsidRDefault="00A01D19" w:rsidP="009253B0">
            <w:pPr>
              <w:pStyle w:val="Standard"/>
              <w:rPr>
                <w:rFonts w:eastAsia="Lucida Sans Unicode" w:cs="Times New Roman"/>
                <w:color w:val="000000" w:themeColor="text1"/>
                <w:sz w:val="20"/>
                <w:szCs w:val="20"/>
              </w:rPr>
            </w:pPr>
          </w:p>
        </w:tc>
      </w:tr>
    </w:tbl>
    <w:p w14:paraId="0627427D" w14:textId="17D56A0B" w:rsidR="004345F7" w:rsidRPr="008061BD" w:rsidRDefault="008061BD" w:rsidP="004345F7">
      <w:pPr>
        <w:pStyle w:val="Nagwek1"/>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color w:val="000000" w:themeColor="text1"/>
          <w:sz w:val="20"/>
        </w:rPr>
        <w:tab/>
      </w:r>
      <w:r w:rsidR="004345F7" w:rsidRPr="008061BD">
        <w:rPr>
          <w:rFonts w:ascii="Times New Roman" w:hAnsi="Times New Roman" w:cs="Times New Roman"/>
          <w:bCs/>
          <w:color w:val="000000" w:themeColor="text1"/>
          <w:sz w:val="20"/>
          <w:szCs w:val="20"/>
        </w:rPr>
        <w:t>Załącznik nr 13 do OPZ</w:t>
      </w:r>
    </w:p>
    <w:p w14:paraId="2B2E619F" w14:textId="6AA38153" w:rsidR="004345F7" w:rsidRPr="008061BD" w:rsidRDefault="004345F7" w:rsidP="004345F7">
      <w:pPr>
        <w:pStyle w:val="Nagwek1"/>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Pakiet nr 1</w:t>
      </w:r>
      <w:r w:rsidRPr="008061BD">
        <w:rPr>
          <w:rFonts w:cs="Times New Roman"/>
          <w:b/>
          <w:bCs/>
          <w:color w:val="000000" w:themeColor="text1"/>
          <w:lang w:eastAsia="pl-PL"/>
        </w:rPr>
        <w:t xml:space="preserve"> - </w:t>
      </w:r>
      <w:r w:rsidRPr="008061BD">
        <w:rPr>
          <w:rFonts w:ascii="Times New Roman" w:hAnsi="Times New Roman" w:cs="Times New Roman"/>
          <w:b/>
          <w:bCs/>
          <w:color w:val="000000" w:themeColor="text1"/>
          <w:sz w:val="20"/>
          <w:szCs w:val="20"/>
        </w:rPr>
        <w:t>pojemniki na odpady jezdny pojedynczy  -  szt.  13</w:t>
      </w:r>
    </w:p>
    <w:p w14:paraId="05483595"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E3C43E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9051C21"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C0186C4"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23AC8966"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14EE76"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20D01D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80CF1F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22C7CE9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1FC5BA"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6F148D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Stelaż w całości wykonany ze stali kwasoodpornej do worków o pojemności 120 l. Pokrywy otwierane za pomocą pedału nożnego.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6184128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B1D94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64E2364"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EB0A2A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395D772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5E2DC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E87FA3"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8754EB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pokrywa z kolorze czerwonym z otworem wrzutowym</w:t>
            </w:r>
          </w:p>
        </w:tc>
        <w:tc>
          <w:tcPr>
            <w:tcW w:w="2270" w:type="dxa"/>
            <w:tcBorders>
              <w:top w:val="single" w:sz="4" w:space="0" w:color="000000"/>
              <w:left w:val="single" w:sz="4" w:space="0" w:color="000000"/>
              <w:bottom w:val="single" w:sz="4" w:space="0" w:color="000000"/>
              <w:right w:val="single" w:sz="12" w:space="0" w:color="000000"/>
            </w:tcBorders>
          </w:tcPr>
          <w:p w14:paraId="37593BF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6C352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90EE3DD"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48748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5AAE6F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CF23DB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3EF5E7" w14:textId="77777777" w:rsidR="00A01D19" w:rsidRPr="008061BD" w:rsidRDefault="00A01D19" w:rsidP="00A01D19">
            <w:pPr>
              <w:widowControl w:val="0"/>
              <w:numPr>
                <w:ilvl w:val="0"/>
                <w:numId w:val="21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C6C5A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Wyjmowane plastikowe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73CF90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036DE7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435A503" w14:textId="77777777" w:rsidR="00A01D19" w:rsidRPr="008061BD" w:rsidRDefault="00A01D19" w:rsidP="00A01D19">
            <w:pPr>
              <w:widowControl w:val="0"/>
              <w:numPr>
                <w:ilvl w:val="0"/>
                <w:numId w:val="210"/>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084BB7"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5E4D8D6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13E8D3D1"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34027073" w14:textId="77777777" w:rsidR="00A01D19" w:rsidRPr="008061BD" w:rsidRDefault="00A01D19" w:rsidP="00A01D19">
            <w:pPr>
              <w:widowControl w:val="0"/>
              <w:numPr>
                <w:ilvl w:val="0"/>
                <w:numId w:val="210"/>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5CA0BC1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1D5D007F"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21749177" w14:textId="77777777" w:rsidR="004345F7" w:rsidRPr="008061BD" w:rsidRDefault="004345F7" w:rsidP="00A01D19">
      <w:pPr>
        <w:rPr>
          <w:rFonts w:ascii="Times New Roman" w:hAnsi="Times New Roman" w:cs="Times New Roman"/>
          <w:color w:val="000000" w:themeColor="text1"/>
        </w:rPr>
      </w:pPr>
    </w:p>
    <w:p w14:paraId="106A9852" w14:textId="7B69BCD3" w:rsidR="004345F7" w:rsidRPr="008061BD" w:rsidRDefault="004345F7" w:rsidP="004345F7">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14 do OPZ</w:t>
      </w:r>
    </w:p>
    <w:p w14:paraId="59487059" w14:textId="77777777" w:rsidR="004345F7" w:rsidRPr="008061BD" w:rsidRDefault="004345F7" w:rsidP="004345F7">
      <w:pPr>
        <w:rPr>
          <w:color w:val="000000" w:themeColor="text1"/>
        </w:rPr>
      </w:pPr>
    </w:p>
    <w:p w14:paraId="0B6008C0" w14:textId="77777777" w:rsidR="004345F7" w:rsidRPr="008061BD" w:rsidRDefault="004345F7" w:rsidP="004345F7">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pojemniki na odpady jezdny podwójny  -  szt.  9</w:t>
      </w:r>
    </w:p>
    <w:p w14:paraId="5BE1612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0583C0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402C65D"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2773C64B"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590A293"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98082B9"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223E21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5A5D2B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8EEB9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8B9A5D1"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51AF0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Stelaż w całości wykonany ze stali kwasoodpornej do worków o pojemności 120 l. Pokrywy otwierane za pomocą pedału nożnego.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157D09D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BAC53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5B82C7"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6B5163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2C22E5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9347A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2DD656"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A84498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pokrywa z kolorze do wyboru z otworem wrzutowym</w:t>
            </w:r>
          </w:p>
        </w:tc>
        <w:tc>
          <w:tcPr>
            <w:tcW w:w="2270" w:type="dxa"/>
            <w:tcBorders>
              <w:top w:val="single" w:sz="4" w:space="0" w:color="000000"/>
              <w:left w:val="single" w:sz="4" w:space="0" w:color="000000"/>
              <w:bottom w:val="single" w:sz="4" w:space="0" w:color="000000"/>
              <w:right w:val="single" w:sz="12" w:space="0" w:color="000000"/>
            </w:tcBorders>
          </w:tcPr>
          <w:p w14:paraId="50069BC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18F73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2FF4FC"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D626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31A092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BFB2E2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D042F4" w14:textId="77777777" w:rsidR="00A01D19" w:rsidRPr="008061BD" w:rsidRDefault="00A01D19" w:rsidP="00A01D19">
            <w:pPr>
              <w:widowControl w:val="0"/>
              <w:numPr>
                <w:ilvl w:val="0"/>
                <w:numId w:val="26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A58C5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Wyjmowane plastikowe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6A05CFA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A36000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E266B3A" w14:textId="77777777" w:rsidR="00A01D19" w:rsidRPr="008061BD" w:rsidRDefault="00A01D19" w:rsidP="00A01D19">
            <w:pPr>
              <w:widowControl w:val="0"/>
              <w:numPr>
                <w:ilvl w:val="0"/>
                <w:numId w:val="26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2EC80FD"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561D398F"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6A61228D"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vAlign w:val="center"/>
          </w:tcPr>
          <w:p w14:paraId="44AB3D7E" w14:textId="77777777" w:rsidR="00A01D19" w:rsidRPr="008061BD" w:rsidRDefault="00A01D19" w:rsidP="00A01D19">
            <w:pPr>
              <w:widowControl w:val="0"/>
              <w:numPr>
                <w:ilvl w:val="0"/>
                <w:numId w:val="26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12" w:space="0" w:color="000000"/>
              <w:right w:val="single" w:sz="4" w:space="0" w:color="000000"/>
            </w:tcBorders>
            <w:vAlign w:val="center"/>
          </w:tcPr>
          <w:p w14:paraId="7862F2C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07087445"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533D239" w14:textId="77777777" w:rsidR="008345A9" w:rsidRPr="008061BD" w:rsidRDefault="008345A9" w:rsidP="00A01D19">
      <w:pPr>
        <w:rPr>
          <w:rFonts w:ascii="Times New Roman" w:hAnsi="Times New Roman" w:cs="Times New Roman"/>
          <w:b/>
          <w:color w:val="000000" w:themeColor="text1"/>
          <w:sz w:val="20"/>
          <w:szCs w:val="20"/>
        </w:rPr>
      </w:pPr>
    </w:p>
    <w:p w14:paraId="393E8911" w14:textId="5513F006"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15 do OPZ</w:t>
      </w:r>
    </w:p>
    <w:p w14:paraId="2F1D270C" w14:textId="77777777" w:rsidR="008345A9" w:rsidRPr="008061BD" w:rsidRDefault="008345A9" w:rsidP="008345A9">
      <w:pPr>
        <w:rPr>
          <w:color w:val="000000" w:themeColor="text1"/>
        </w:rPr>
      </w:pPr>
    </w:p>
    <w:p w14:paraId="0C6FB0FC" w14:textId="1E4E05C3" w:rsidR="008345A9" w:rsidRPr="008061BD" w:rsidRDefault="008345A9" w:rsidP="008345A9">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kosz na odpadki medyczne pedałowe z klapką  -  szt.  13</w:t>
      </w:r>
    </w:p>
    <w:p w14:paraId="0DBEA024"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65124EA8"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0A606B1C"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lastRenderedPageBreak/>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30A5AD51"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142" w:type="dxa"/>
        <w:tblInd w:w="84" w:type="dxa"/>
        <w:tblLayout w:type="fixed"/>
        <w:tblCellMar>
          <w:left w:w="10" w:type="dxa"/>
          <w:right w:w="10" w:type="dxa"/>
        </w:tblCellMar>
        <w:tblLook w:val="04A0" w:firstRow="1" w:lastRow="0" w:firstColumn="1" w:lastColumn="0" w:noHBand="0" w:noVBand="1"/>
      </w:tblPr>
      <w:tblGrid>
        <w:gridCol w:w="777"/>
        <w:gridCol w:w="6094"/>
        <w:gridCol w:w="2271"/>
      </w:tblGrid>
      <w:tr w:rsidR="008061BD" w:rsidRPr="008061BD" w14:paraId="3D1DB1D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F9D01D"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09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DB1B231"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1"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50DCA7B"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227AE24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73D5BAE" w14:textId="77777777" w:rsidR="00A01D19" w:rsidRPr="008061BD" w:rsidRDefault="00A01D19" w:rsidP="00A01D19">
            <w:pPr>
              <w:pStyle w:val="Standard"/>
              <w:widowControl w:val="0"/>
              <w:numPr>
                <w:ilvl w:val="0"/>
                <w:numId w:val="246"/>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7F2E75F"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Pojemnik na odpady medyczne o pojemności 30 litrów</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CA2F41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BBA0AE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F46D7E4"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BD51E78"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wykonany z tworzywa sztucznego</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FEB6D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355DA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406EC5"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1E66046"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pokrywa z kolorze czerwonym z otworem wrzutowym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E0815B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67EB5C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5579409"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BD6DD1B"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Otwieranie pedałem nożnym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CED4BB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903746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61138CA"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DBC6384" w14:textId="77777777" w:rsidR="00A01D19" w:rsidRPr="008061BD" w:rsidRDefault="00A01D19" w:rsidP="009253B0">
            <w:pPr>
              <w:pStyle w:val="Standard"/>
              <w:rPr>
                <w:rFonts w:cs="Times New Roman"/>
                <w:color w:val="000000" w:themeColor="text1"/>
              </w:rPr>
            </w:pPr>
            <w:r w:rsidRPr="008061BD">
              <w:rPr>
                <w:rFonts w:cs="Times New Roman"/>
                <w:color w:val="000000" w:themeColor="text1"/>
                <w:sz w:val="20"/>
                <w:szCs w:val="20"/>
              </w:rPr>
              <w:t>Wyjmowane plastikowe wiaderko</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F42996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E6494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94B264" w14:textId="77777777" w:rsidR="00A01D19" w:rsidRPr="008061BD" w:rsidRDefault="00A01D19" w:rsidP="00A01D19">
            <w:pPr>
              <w:pStyle w:val="Standard"/>
              <w:widowControl w:val="0"/>
              <w:numPr>
                <w:ilvl w:val="0"/>
                <w:numId w:val="245"/>
              </w:numP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78C5130"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Wymiary: - szerokość: 44 cm x - wysokość: 42 cm x - głębokość: 40 cm  ( +/- 2cm)</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3D13746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732DB9A"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395E54E" w14:textId="77777777" w:rsidR="00A01D19" w:rsidRPr="008061BD" w:rsidRDefault="00A01D19" w:rsidP="00A01D19">
            <w:pPr>
              <w:pStyle w:val="Standard"/>
              <w:widowControl w:val="0"/>
              <w:numPr>
                <w:ilvl w:val="0"/>
                <w:numId w:val="245"/>
              </w:numPr>
              <w:jc w:val="center"/>
              <w:rPr>
                <w:rFonts w:eastAsia="Calibri" w:cs="Times New Roman"/>
                <w:color w:val="000000" w:themeColor="text1"/>
                <w:sz w:val="20"/>
                <w:szCs w:val="20"/>
              </w:rPr>
            </w:pPr>
          </w:p>
        </w:tc>
        <w:tc>
          <w:tcPr>
            <w:tcW w:w="609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88AC27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lang w:eastAsia="pl-PL"/>
              </w:rPr>
              <w:t>Gwarancja: 24 miesiące</w:t>
            </w:r>
          </w:p>
        </w:tc>
        <w:tc>
          <w:tcPr>
            <w:tcW w:w="2271"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E525279" w14:textId="77777777" w:rsidR="00A01D19" w:rsidRPr="008061BD" w:rsidRDefault="00A01D19" w:rsidP="009253B0">
            <w:pPr>
              <w:pStyle w:val="Standard"/>
              <w:rPr>
                <w:rFonts w:eastAsia="Calibri" w:cs="Times New Roman"/>
                <w:strike/>
                <w:color w:val="000000" w:themeColor="text1"/>
                <w:sz w:val="20"/>
                <w:szCs w:val="20"/>
              </w:rPr>
            </w:pPr>
          </w:p>
        </w:tc>
      </w:tr>
      <w:tr w:rsidR="00A01D19" w:rsidRPr="008061BD" w14:paraId="76B1AE9F" w14:textId="77777777" w:rsidTr="009253B0">
        <w:trPr>
          <w:cantSplit/>
          <w:trHeight w:val="270"/>
        </w:trPr>
        <w:tc>
          <w:tcPr>
            <w:tcW w:w="777"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051F6F27" w14:textId="77777777" w:rsidR="00A01D19" w:rsidRPr="008061BD" w:rsidRDefault="00A01D19" w:rsidP="00A01D19">
            <w:pPr>
              <w:pStyle w:val="Standard"/>
              <w:widowControl w:val="0"/>
              <w:numPr>
                <w:ilvl w:val="0"/>
                <w:numId w:val="245"/>
              </w:numPr>
              <w:jc w:val="center"/>
              <w:rPr>
                <w:rFonts w:eastAsia="Calibri" w:cs="Times New Roman"/>
                <w:color w:val="000000" w:themeColor="text1"/>
                <w:sz w:val="20"/>
                <w:szCs w:val="20"/>
              </w:rPr>
            </w:pPr>
          </w:p>
        </w:tc>
        <w:tc>
          <w:tcPr>
            <w:tcW w:w="6094"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vAlign w:val="center"/>
          </w:tcPr>
          <w:p w14:paraId="21F7D43B" w14:textId="77777777" w:rsidR="00A01D19" w:rsidRPr="008061BD" w:rsidRDefault="00A01D19" w:rsidP="009253B0">
            <w:pPr>
              <w:pStyle w:val="Standard"/>
              <w:rPr>
                <w:rFonts w:cs="Times New Roman"/>
                <w:color w:val="000000" w:themeColor="text1"/>
              </w:rPr>
            </w:pPr>
            <w:r w:rsidRPr="008061BD">
              <w:rPr>
                <w:rFonts w:eastAsia="Lucida Sans Unicode" w:cs="Times New Roman"/>
                <w:color w:val="000000" w:themeColor="text1"/>
                <w:sz w:val="20"/>
                <w:szCs w:val="20"/>
              </w:rPr>
              <w:t>Serwis – podać adres</w:t>
            </w:r>
          </w:p>
        </w:tc>
        <w:tc>
          <w:tcPr>
            <w:tcW w:w="2271"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vAlign w:val="center"/>
          </w:tcPr>
          <w:p w14:paraId="3B95A397" w14:textId="77777777" w:rsidR="00A01D19" w:rsidRPr="008061BD" w:rsidRDefault="00A01D19" w:rsidP="009253B0">
            <w:pPr>
              <w:pStyle w:val="Standard"/>
              <w:rPr>
                <w:rFonts w:eastAsia="Calibri" w:cs="Times New Roman"/>
                <w:strike/>
                <w:color w:val="000000" w:themeColor="text1"/>
                <w:sz w:val="20"/>
                <w:szCs w:val="20"/>
              </w:rPr>
            </w:pPr>
          </w:p>
        </w:tc>
      </w:tr>
    </w:tbl>
    <w:p w14:paraId="47AF3BFF" w14:textId="5EF6C10F"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16 do OPZ</w:t>
      </w:r>
    </w:p>
    <w:p w14:paraId="289D7955" w14:textId="77777777" w:rsidR="008345A9" w:rsidRPr="008061BD" w:rsidRDefault="008345A9" w:rsidP="008345A9">
      <w:pPr>
        <w:rPr>
          <w:color w:val="000000" w:themeColor="text1"/>
        </w:rPr>
      </w:pPr>
    </w:p>
    <w:p w14:paraId="3C448799" w14:textId="20840E7F" w:rsidR="008345A9" w:rsidRPr="008061BD" w:rsidRDefault="008345A9" w:rsidP="008345A9">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fotel do pobierania krwi – 4 szt.</w:t>
      </w:r>
    </w:p>
    <w:p w14:paraId="1D5613A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A3D401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ACFA7D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B65B606" w14:textId="77777777" w:rsidR="00A01D19" w:rsidRPr="008061BD" w:rsidRDefault="00A01D19" w:rsidP="00A01D19">
      <w:pPr>
        <w:pStyle w:val="Standard"/>
        <w:rPr>
          <w:rFonts w:cs="Times New Roman"/>
          <w:color w:val="000000" w:themeColor="text1"/>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686A7CF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04C78A"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A67DE48"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DC77899"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61556C7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8481107"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FC20D76" w14:textId="77777777" w:rsidR="00A01D19" w:rsidRPr="008061BD" w:rsidRDefault="00A01D19" w:rsidP="009253B0">
            <w:pPr>
              <w:pStyle w:val="Nagwek1"/>
              <w:widowControl w:val="0"/>
              <w:jc w:val="both"/>
              <w:rPr>
                <w:rFonts w:ascii="Times New Roman" w:hAnsi="Times New Roman" w:cs="Times New Roman"/>
                <w:b/>
                <w:color w:val="000000" w:themeColor="text1"/>
              </w:rPr>
            </w:pPr>
            <w:r w:rsidRPr="008061BD">
              <w:rPr>
                <w:rFonts w:ascii="Times New Roman" w:eastAsia="TimesNewRomanPSMT" w:hAnsi="Times New Roman" w:cs="Times New Roman"/>
                <w:color w:val="000000" w:themeColor="text1"/>
                <w:sz w:val="20"/>
                <w:szCs w:val="20"/>
              </w:rPr>
              <w:t>Fotel do pobierania krwi</w:t>
            </w:r>
          </w:p>
          <w:p w14:paraId="328B527E" w14:textId="77777777" w:rsidR="00A01D19" w:rsidRPr="008061BD" w:rsidRDefault="00A01D19" w:rsidP="009253B0">
            <w:pPr>
              <w:pStyle w:val="Standard"/>
              <w:jc w:val="both"/>
              <w:rPr>
                <w:rFonts w:cs="Times New Roman"/>
                <w:color w:val="000000" w:themeColor="text1"/>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E8717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200A58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30198F"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151391F"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Możliwość obracania siedziska o 90 stopni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409409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A88CE5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DDABB06"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B45E1F8" w14:textId="77777777" w:rsidR="00A01D19" w:rsidRPr="008061BD" w:rsidRDefault="00A01D19" w:rsidP="009253B0">
            <w:pPr>
              <w:pStyle w:val="Standard"/>
              <w:jc w:val="both"/>
              <w:rPr>
                <w:rFonts w:eastAsia="TimesNewRomanPSMT" w:cs="Times New Roman"/>
                <w:color w:val="000000" w:themeColor="text1"/>
                <w:sz w:val="20"/>
                <w:szCs w:val="20"/>
              </w:rPr>
            </w:pPr>
            <w:r w:rsidRPr="008061BD">
              <w:rPr>
                <w:rFonts w:eastAsia="TimesNewRomanPSMT" w:cs="Times New Roman"/>
                <w:color w:val="000000" w:themeColor="text1"/>
                <w:sz w:val="20"/>
                <w:szCs w:val="20"/>
              </w:rPr>
              <w:t>Dwa podłokietniki obracane o 180 stopni I regulowana góra/dół</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2FACC9F"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33C256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D600278"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74B97FA"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Stabilna konstrukcja wykonana z kształtowników stalowych, malowanych proszkowo na kolor biały odpornych na korozję</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A12185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70D0E9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74E1C7"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064997" w14:textId="77777777" w:rsidR="00A01D19" w:rsidRPr="008061BD" w:rsidRDefault="00A01D19" w:rsidP="009253B0">
            <w:pPr>
              <w:pStyle w:val="Standard"/>
              <w:rPr>
                <w:rFonts w:cs="Times New Roman"/>
                <w:color w:val="000000" w:themeColor="text1"/>
                <w:sz w:val="20"/>
                <w:szCs w:val="20"/>
              </w:rPr>
            </w:pPr>
            <w:r w:rsidRPr="008061BD">
              <w:rPr>
                <w:rFonts w:cs="Times New Roman"/>
                <w:color w:val="000000" w:themeColor="text1"/>
                <w:sz w:val="20"/>
                <w:szCs w:val="20"/>
              </w:rPr>
              <w:t>Ochorna podłoża przed porysowaniem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C41E57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F6EAB4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F5F3E5"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89AA31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Stanowisko przystosowane do mycia i dezynfekcji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F703A0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F33766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ADBE81"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B720A12"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Możliwość wyboru obicia tapicerskiego</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0F918A6"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F0EFE89" w14:textId="77777777" w:rsidTr="009253B0">
        <w:trPr>
          <w:cantSplit/>
        </w:trPr>
        <w:tc>
          <w:tcPr>
            <w:tcW w:w="777"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54529FBE"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left w:val="single" w:sz="4" w:space="0" w:color="000000"/>
              <w:bottom w:val="single" w:sz="4" w:space="0" w:color="000000"/>
              <w:right w:val="single" w:sz="4" w:space="0" w:color="000000"/>
            </w:tcBorders>
            <w:tcMar>
              <w:top w:w="0" w:type="dxa"/>
              <w:left w:w="69" w:type="dxa"/>
              <w:bottom w:w="0" w:type="dxa"/>
              <w:right w:w="70" w:type="dxa"/>
            </w:tcMar>
            <w:vAlign w:val="center"/>
          </w:tcPr>
          <w:p w14:paraId="00C710B2"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Całkowita szerokość 800 mm</w:t>
            </w:r>
          </w:p>
          <w:p w14:paraId="6FD839E1"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Całkowita długość 805 mm</w:t>
            </w:r>
          </w:p>
          <w:p w14:paraId="553155F0"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Szerokość podstawy 700 mm</w:t>
            </w:r>
          </w:p>
          <w:p w14:paraId="60BABE77"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Długość podstawy  705 mm</w:t>
            </w:r>
          </w:p>
          <w:p w14:paraId="7729B2BE"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Całkowita wysokość: 825 mm</w:t>
            </w:r>
          </w:p>
          <w:p w14:paraId="15BB2939"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Dopuszczalne obciążenia 120 kg</w:t>
            </w:r>
          </w:p>
        </w:tc>
        <w:tc>
          <w:tcPr>
            <w:tcW w:w="2272" w:type="dxa"/>
            <w:tcBorders>
              <w:left w:val="single" w:sz="4" w:space="0" w:color="000000"/>
              <w:bottom w:val="single" w:sz="4" w:space="0" w:color="000000"/>
              <w:right w:val="single" w:sz="12" w:space="0" w:color="000000"/>
            </w:tcBorders>
            <w:tcMar>
              <w:top w:w="0" w:type="dxa"/>
              <w:left w:w="69" w:type="dxa"/>
              <w:bottom w:w="0" w:type="dxa"/>
              <w:right w:w="70" w:type="dxa"/>
            </w:tcMar>
          </w:tcPr>
          <w:p w14:paraId="48292F7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A035211" w14:textId="77777777" w:rsidTr="009253B0">
        <w:trPr>
          <w:cantSplit/>
        </w:trPr>
        <w:tc>
          <w:tcPr>
            <w:tcW w:w="777"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2D47B5D9"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left w:val="single" w:sz="4" w:space="0" w:color="000000"/>
              <w:bottom w:val="single" w:sz="4" w:space="0" w:color="000000"/>
              <w:right w:val="single" w:sz="4" w:space="0" w:color="000000"/>
            </w:tcBorders>
            <w:tcMar>
              <w:top w:w="0" w:type="dxa"/>
              <w:left w:w="69" w:type="dxa"/>
              <w:bottom w:w="0" w:type="dxa"/>
              <w:right w:w="70" w:type="dxa"/>
            </w:tcMar>
            <w:vAlign w:val="center"/>
          </w:tcPr>
          <w:p w14:paraId="331804D9" w14:textId="77777777" w:rsidR="00A01D19" w:rsidRPr="008061BD" w:rsidRDefault="00A01D19" w:rsidP="009253B0">
            <w:pPr>
              <w:pStyle w:val="Standard"/>
              <w:jc w:val="both"/>
              <w:rPr>
                <w:rFonts w:cs="Times New Roman"/>
                <w:color w:val="000000" w:themeColor="text1"/>
                <w:sz w:val="20"/>
                <w:szCs w:val="20"/>
              </w:rPr>
            </w:pPr>
            <w:r w:rsidRPr="008061BD">
              <w:rPr>
                <w:rFonts w:cs="Times New Roman"/>
                <w:color w:val="000000" w:themeColor="text1"/>
                <w:sz w:val="20"/>
                <w:szCs w:val="20"/>
              </w:rPr>
              <w:t>Budowa: dwa regulowane podłokietniki, pokrętło regulacji położenia i wysokości podłokietnika, siedzisko-oparcie, rama stanowiska</w:t>
            </w:r>
          </w:p>
        </w:tc>
        <w:tc>
          <w:tcPr>
            <w:tcW w:w="2272" w:type="dxa"/>
            <w:tcBorders>
              <w:left w:val="single" w:sz="4" w:space="0" w:color="000000"/>
              <w:bottom w:val="single" w:sz="4" w:space="0" w:color="000000"/>
              <w:right w:val="single" w:sz="12" w:space="0" w:color="000000"/>
            </w:tcBorders>
            <w:tcMar>
              <w:top w:w="0" w:type="dxa"/>
              <w:left w:w="69" w:type="dxa"/>
              <w:bottom w:w="0" w:type="dxa"/>
              <w:right w:w="70" w:type="dxa"/>
            </w:tcMar>
          </w:tcPr>
          <w:p w14:paraId="3B7EC97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84128C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70115F"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2573005"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b/>
                <w:color w:val="000000" w:themeColor="text1"/>
                <w:sz w:val="20"/>
                <w:szCs w:val="20"/>
              </w:rPr>
              <w:t>Pozostałe wymagania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5DA06B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7EA143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6C5080B"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FD273FA"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Deklaracja zgodności CE wydana przez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7B7F97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90CA52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1533A0"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A6A782F"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Wpis lub zgłoszenie do RWM w Polsce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19194F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20E569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5292980"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72A0D41"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Firmowe materiały informacyjne producenta lub autoryzowanego dystrybutora w języku polskim potwierdzające spełnienie wymaganych parametrów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34B7D3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527CA78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B1D4CAE"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E1376EB"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W przypadku wątpliwości co do zaoferowanych parametrów, Zamawiający zastrzega sobie możliwość wezwania oferenta do prezentacji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BC5E8B1"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6F83F71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343FCA" w14:textId="77777777" w:rsidR="00A01D19" w:rsidRPr="008061BD" w:rsidRDefault="00A01D19" w:rsidP="00A01D19">
            <w:pPr>
              <w:pStyle w:val="Standard"/>
              <w:widowControl w:val="0"/>
              <w:numPr>
                <w:ilvl w:val="0"/>
                <w:numId w:val="25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67FD603"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Zapewnienie producenta lub autoryzowanego dystrybutora o dostępności części zamiennych przez okres minimum 10 lat</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14222AF" w14:textId="77777777" w:rsidR="00A01D19" w:rsidRPr="008061BD" w:rsidRDefault="00A01D19" w:rsidP="009253B0">
            <w:pPr>
              <w:pStyle w:val="Standard"/>
              <w:rPr>
                <w:rFonts w:eastAsia="Lucida Sans Unicode" w:cs="Times New Roman"/>
                <w:color w:val="000000" w:themeColor="text1"/>
                <w:sz w:val="20"/>
                <w:szCs w:val="20"/>
              </w:rPr>
            </w:pPr>
          </w:p>
          <w:p w14:paraId="61395523" w14:textId="77777777" w:rsidR="00A01D19" w:rsidRPr="008061BD" w:rsidRDefault="00A01D19" w:rsidP="009253B0">
            <w:pPr>
              <w:pStyle w:val="Standard"/>
              <w:rPr>
                <w:rFonts w:eastAsia="Lucida Sans Unicode" w:cs="Times New Roman"/>
                <w:color w:val="000000" w:themeColor="text1"/>
                <w:sz w:val="20"/>
                <w:szCs w:val="20"/>
              </w:rPr>
            </w:pPr>
          </w:p>
        </w:tc>
      </w:tr>
    </w:tbl>
    <w:p w14:paraId="34AABDFE" w14:textId="77777777" w:rsidR="00A01D19" w:rsidRPr="008061BD" w:rsidRDefault="00A01D19" w:rsidP="00A01D19">
      <w:pPr>
        <w:rPr>
          <w:rFonts w:ascii="Times New Roman" w:hAnsi="Times New Roman" w:cs="Times New Roman"/>
          <w:color w:val="000000" w:themeColor="text1"/>
        </w:rPr>
      </w:pPr>
    </w:p>
    <w:p w14:paraId="369821F8" w14:textId="411BE0C7"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17 do OPZ</w:t>
      </w:r>
    </w:p>
    <w:p w14:paraId="055BF480" w14:textId="77777777" w:rsidR="008345A9" w:rsidRPr="008061BD" w:rsidRDefault="008345A9" w:rsidP="008345A9">
      <w:pPr>
        <w:rPr>
          <w:color w:val="000000" w:themeColor="text1"/>
        </w:rPr>
      </w:pPr>
    </w:p>
    <w:p w14:paraId="33BF77F7" w14:textId="5FDED2D8" w:rsidR="008345A9" w:rsidRPr="008061BD" w:rsidRDefault="008345A9" w:rsidP="008345A9">
      <w:pPr>
        <w:rPr>
          <w:rFonts w:ascii="Times New Roman" w:hAnsi="Times New Roman" w:cs="Times New Roman"/>
          <w:b/>
          <w:bCs/>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stojak na kroplówek – szt. 88</w:t>
      </w:r>
    </w:p>
    <w:p w14:paraId="59DCFD7D"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DF58D5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03AF4EE"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AB7ED34"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7A235E72"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0D31126"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C45AB9C"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7D53A1D"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24299A1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EB3B8B" w14:textId="77777777" w:rsidR="00A01D19" w:rsidRPr="008061BD" w:rsidRDefault="00A01D19" w:rsidP="00A01D19">
            <w:pPr>
              <w:pStyle w:val="Standard"/>
              <w:widowControl w:val="0"/>
              <w:numPr>
                <w:ilvl w:val="0"/>
                <w:numId w:val="28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0580E5A" w14:textId="77777777" w:rsidR="00A01D19" w:rsidRPr="008061BD" w:rsidRDefault="00A01D19" w:rsidP="009253B0">
            <w:pPr>
              <w:pStyle w:val="Standard"/>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Stojak na kroplówki mobilny z 4 zawieszkami </w:t>
            </w:r>
          </w:p>
          <w:p w14:paraId="1D2B57C8" w14:textId="77777777" w:rsidR="00A01D19" w:rsidRPr="008061BD" w:rsidRDefault="00A01D19" w:rsidP="009253B0">
            <w:pPr>
              <w:pStyle w:val="Standard"/>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Konstrukcja: regulowaną wysokość w zakresie 120 - 220 cm.</w:t>
            </w:r>
          </w:p>
          <w:p w14:paraId="22D35944" w14:textId="77777777" w:rsidR="00A01D19" w:rsidRPr="008061BD" w:rsidRDefault="00A01D19" w:rsidP="009253B0">
            <w:pPr>
              <w:pStyle w:val="Standard"/>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Podstawa jezdna o średnicy 50 cm, na pięć kółek. </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1455BB"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1071A2D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B0A0055" w14:textId="77777777" w:rsidR="00A01D19" w:rsidRPr="008061BD" w:rsidRDefault="00A01D19" w:rsidP="00A01D19">
            <w:pPr>
              <w:pStyle w:val="Standard"/>
              <w:widowControl w:val="0"/>
              <w:numPr>
                <w:ilvl w:val="0"/>
                <w:numId w:val="288"/>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9BBA6C0" w14:textId="77777777" w:rsidR="00A01D19" w:rsidRPr="008061BD" w:rsidRDefault="00A01D19" w:rsidP="009253B0">
            <w:pPr>
              <w:suppressAutoHyphens w:val="0"/>
              <w:spacing w:before="100" w:beforeAutospacing="1" w:after="100" w:afterAutospacing="1"/>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Specyfikacja techniczna</w:t>
            </w:r>
          </w:p>
          <w:p w14:paraId="2EF906EB"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Wysokość minimalna: 1200 mm</w:t>
            </w:r>
          </w:p>
          <w:p w14:paraId="228B1FE4"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Wysokość maksymalna: 2200 mm</w:t>
            </w:r>
          </w:p>
          <w:p w14:paraId="4E534259"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Średnica podstawy: 500 mm</w:t>
            </w:r>
          </w:p>
          <w:p w14:paraId="6B2525F9" w14:textId="77777777" w:rsidR="00A01D19" w:rsidRPr="008061BD" w:rsidRDefault="00A01D19" w:rsidP="00A01D19">
            <w:pPr>
              <w:numPr>
                <w:ilvl w:val="0"/>
                <w:numId w:val="259"/>
              </w:numPr>
              <w:suppressAutoHyphens w:val="0"/>
              <w:autoSpaceDN/>
              <w:spacing w:before="100" w:beforeAutospacing="1" w:after="100" w:afterAutospacing="1"/>
              <w:textAlignment w:val="auto"/>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Budowa: wieszak, pokrętło/zacisk, statyw, pięcionóg z kółkami jezdnymi, śruba mocująca</w:t>
            </w:r>
          </w:p>
          <w:p w14:paraId="0B2EB2E7" w14:textId="77777777" w:rsidR="00A01D19" w:rsidRPr="008061BD" w:rsidRDefault="00A01D19" w:rsidP="009253B0">
            <w:pPr>
              <w:pStyle w:val="Standard"/>
              <w:jc w:val="both"/>
              <w:rPr>
                <w:rFonts w:ascii="Times New Roman" w:hAnsi="Times New Roman" w:cs="Times New Roman"/>
                <w:color w:val="000000" w:themeColor="text1"/>
                <w:sz w:val="20"/>
                <w:szCs w:val="20"/>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991FBB2" w14:textId="77777777" w:rsidR="00A01D19" w:rsidRPr="008061BD" w:rsidRDefault="00A01D19" w:rsidP="009253B0">
            <w:pPr>
              <w:pStyle w:val="Standard"/>
              <w:rPr>
                <w:rFonts w:eastAsia="Lucida Sans Unicode" w:cs="Times New Roman"/>
                <w:color w:val="000000" w:themeColor="text1"/>
                <w:sz w:val="20"/>
                <w:szCs w:val="20"/>
              </w:rPr>
            </w:pPr>
          </w:p>
        </w:tc>
      </w:tr>
    </w:tbl>
    <w:p w14:paraId="728127B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p>
    <w:p w14:paraId="1026844E" w14:textId="2D13E18C"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18 do OPZ</w:t>
      </w:r>
    </w:p>
    <w:p w14:paraId="036FCF0C" w14:textId="77777777"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1</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rPr>
        <w:t>Szafki przyłóżkowe  - szt. 63</w:t>
      </w:r>
    </w:p>
    <w:p w14:paraId="4B22A5E0"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0B426B21" w14:textId="77777777" w:rsidR="00A01D19" w:rsidRPr="008061BD" w:rsidRDefault="00A01D19" w:rsidP="00A01D19">
      <w:pPr>
        <w:pStyle w:val="Standard"/>
        <w:rPr>
          <w:rFonts w:cs="Times New Roman"/>
          <w:color w:val="000000" w:themeColor="text1"/>
          <w:sz w:val="20"/>
          <w:szCs w:val="20"/>
        </w:rPr>
      </w:pPr>
    </w:p>
    <w:p w14:paraId="0E1481EB" w14:textId="77777777" w:rsidR="00A01D19" w:rsidRPr="008061BD" w:rsidRDefault="00A01D19" w:rsidP="00A01D19">
      <w:pPr>
        <w:pStyle w:val="Standard"/>
        <w:tabs>
          <w:tab w:val="left" w:pos="2880"/>
          <w:tab w:val="left" w:pos="3420"/>
        </w:tabs>
        <w:jc w:val="both"/>
        <w:rPr>
          <w:rFonts w:cs="Times New Roman"/>
          <w:color w:val="000000" w:themeColor="text1"/>
        </w:rPr>
      </w:pPr>
      <w:r w:rsidRPr="008061BD">
        <w:rPr>
          <w:rFonts w:eastAsia="Calibri" w:cs="Times New Roman"/>
          <w:color w:val="000000" w:themeColor="text1"/>
          <w:sz w:val="20"/>
          <w:szCs w:val="20"/>
        </w:rPr>
        <w:t>Nazwa producenta:</w:t>
      </w:r>
      <w:r w:rsidRPr="008061BD">
        <w:rPr>
          <w:rFonts w:eastAsia="Calibri" w:cs="Times New Roman"/>
          <w:color w:val="000000" w:themeColor="text1"/>
          <w:sz w:val="20"/>
          <w:szCs w:val="20"/>
        </w:rPr>
        <w:tab/>
      </w:r>
      <w:r w:rsidRPr="008061BD">
        <w:rPr>
          <w:rFonts w:eastAsia="Calibri" w:cs="Times New Roman"/>
          <w:color w:val="000000" w:themeColor="text1"/>
          <w:sz w:val="20"/>
          <w:szCs w:val="20"/>
        </w:rPr>
        <w:tab/>
        <w:t>.......................................................</w:t>
      </w:r>
    </w:p>
    <w:p w14:paraId="43C8DF4D" w14:textId="77777777" w:rsidR="00A01D19" w:rsidRDefault="00A01D19" w:rsidP="00A01D19">
      <w:pPr>
        <w:pStyle w:val="Standard"/>
        <w:tabs>
          <w:tab w:val="left" w:pos="2880"/>
          <w:tab w:val="left" w:pos="3420"/>
        </w:tabs>
        <w:jc w:val="both"/>
        <w:rPr>
          <w:rFonts w:eastAsia="Calibri" w:cs="Times New Roman"/>
          <w:color w:val="000000" w:themeColor="text1"/>
          <w:sz w:val="20"/>
          <w:szCs w:val="20"/>
        </w:rPr>
      </w:pPr>
      <w:r w:rsidRPr="008061BD">
        <w:rPr>
          <w:rFonts w:eastAsia="Calibri" w:cs="Times New Roman"/>
          <w:color w:val="000000" w:themeColor="text1"/>
          <w:sz w:val="20"/>
          <w:szCs w:val="20"/>
        </w:rPr>
        <w:t>Nazwa</w:t>
      </w:r>
      <w:r w:rsidRPr="008061BD">
        <w:rPr>
          <w:rFonts w:cs="Times New Roman"/>
          <w:color w:val="000000" w:themeColor="text1"/>
          <w:sz w:val="20"/>
          <w:szCs w:val="20"/>
        </w:rPr>
        <w:t xml:space="preserve"> i typ</w:t>
      </w:r>
      <w:r w:rsidRPr="008061BD">
        <w:rPr>
          <w:rFonts w:eastAsia="Calibri" w:cs="Times New Roman"/>
          <w:color w:val="000000" w:themeColor="text1"/>
          <w:sz w:val="20"/>
          <w:szCs w:val="20"/>
        </w:rPr>
        <w:t>:</w:t>
      </w:r>
      <w:r w:rsidRPr="008061BD">
        <w:rPr>
          <w:rFonts w:eastAsia="Calibri" w:cs="Times New Roman"/>
          <w:color w:val="000000" w:themeColor="text1"/>
          <w:sz w:val="20"/>
          <w:szCs w:val="20"/>
        </w:rPr>
        <w:tab/>
        <w:t xml:space="preserve">         .......................................................</w:t>
      </w:r>
    </w:p>
    <w:p w14:paraId="6A664B6F" w14:textId="77777777" w:rsidR="008061BD" w:rsidRPr="008061BD" w:rsidRDefault="008061BD" w:rsidP="00A01D19">
      <w:pPr>
        <w:pStyle w:val="Standard"/>
        <w:tabs>
          <w:tab w:val="left" w:pos="2880"/>
          <w:tab w:val="left" w:pos="3420"/>
        </w:tabs>
        <w:jc w:val="both"/>
        <w:rPr>
          <w:rFonts w:cs="Times New Roman"/>
          <w:color w:val="000000" w:themeColor="text1"/>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19EF186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2B5907"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6032307"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163BA4D"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0CE2AA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489029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734168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 xml:space="preserve">Szkielet szafki wykonany z blachy stalowej, pokrytej lakierem </w:t>
            </w:r>
            <w:r w:rsidRPr="008061BD">
              <w:rPr>
                <w:rFonts w:cs="Times New Roman"/>
                <w:color w:val="000000" w:themeColor="text1"/>
                <w:sz w:val="20"/>
                <w:szCs w:val="20"/>
              </w:rPr>
              <w:t>poliestrowo - epoksydowym</w:t>
            </w:r>
            <w:r w:rsidRPr="008061BD">
              <w:rPr>
                <w:rFonts w:eastAsia="TimesNewRomanPSMT" w:cs="Times New Roman"/>
                <w:color w:val="000000" w:themeColor="text1"/>
                <w:sz w:val="20"/>
                <w:szCs w:val="20"/>
              </w:rPr>
              <w:t>, odpornym na uszkodzenia mechaniczne, chemiczne, mycie szpitalne i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451B03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4C13FC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EA7DCB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8CB13D3"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Szafka wyposażona w dwoje drzwiczek oraz szufladę otwieraną dwustronnie, co umożliwia jej ustawienie z prawej lub lewej strony łóżka bez dokonywania przeróbek</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1C45A1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B32071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4B7C4AD"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900FA76"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Wymiary szafki:</w:t>
            </w:r>
          </w:p>
          <w:p w14:paraId="15956400"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-Wymiary blatu głównego: 540 x 420 mm, (+/- 30mm)</w:t>
            </w:r>
          </w:p>
          <w:p w14:paraId="1F2A1364"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-Wymiary blatu bocznego: 600 x 360 mm, (+/- 30mm)</w:t>
            </w:r>
          </w:p>
          <w:p w14:paraId="2C36B06E"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-Wysokość: 860 mm, (+/-30 mm)</w:t>
            </w:r>
          </w:p>
          <w:p w14:paraId="491B4247"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-Szerokość korpusu szafki: 520 mm, (+/-30 mm)</w:t>
            </w:r>
          </w:p>
          <w:p w14:paraId="35CA8139"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-Głębokość korpusu szafki: 420 mm, (+/-30 mm)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4CC42F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7566A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9463BB7"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66DD730"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Regulacja wysokości blatu bocznego wspomagana sprężyną gazową.</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E52201"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F65F35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94D71EE"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B18774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Bezstopniowa regulacja blatu bocznego w zakresie od 710 do 1070 mm (+/- 30 mm). Przechył boczny blatu dwustopniowy do 30° i do 60°</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4A5958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5157A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3563B0"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C3E4647"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Blat boczny wyposażony w ranty z płyty HPL o wysokości min. 1 cm zabezpieczające przedmioty przed upadkiem przy przechyle blatu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C1B0ED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71B0F9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41571A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B4EED4"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Blat boczny składany do boku szafki – po złożeniu nie wystający poza obrys szafki. Konstrukcja blatu bocznego wykonana z metalowych kształtowników.</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93AFD7A"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7978CF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4318DEF"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C1EFC9E"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Blat główny oraz blat półki bocznej wykonane z płyty HPL odpornej na wilgoć, dezynfekcję oraz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BCDF75D"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D21575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C06D17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C9DB85C"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Drzwi szafki oraz fronty szuflady pokryte lakierem proszkowym odpornym na uszkodzenia mechaniczne, chemiczne i promieniowanie UV</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B6993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057621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3211FB1"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8C996DB"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Drzwi wyposażone w mechanizm samodomykający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AD02F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47A1D6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35A2A0C"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50C0293"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Wnętrze szuflady wypełnione wyjmowanym wkładem z tworzywa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CB90A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9AD5B9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BC7E3F8"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E818739"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Szuflada zabezpieczona przed przypadkowym całkowitym wysunięciem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A2D5F4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05D052E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A9FBB8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CE9CD56"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Szafka wyposażona w zaokrąglone uchwyty do otwierania drzwiczek i szuflady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07724E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B3C98D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409CB67"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6CCF394"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Szuflada górna o wysokości min. 9 cm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FA9415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C794C3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EC17CEE"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FE268BC"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Przestrzeń dolna zamykana drzwiczkami o wysokości min. 40 cm</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D8EFE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4A80CF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46D89CA"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94BB983"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Wnętrze dolnej części szafki, podzielone na 2 części, poprzez wyciąganą półkę, lakierowaną proszkowo</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918BA1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265D9B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E05A535"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99FE7C7"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Pomiędzy szufladą górną a skrzynią dolną szafka posiadająca wolną przestrzeń o wysokości min. 18 cm na podręczne przedmioty</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68B8B25"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390C705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5E2210"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E4D9EE5"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Szafka wyposażona w 4 koła jezdne podwójne o średnicy min. 50 mm w tym min. 2 z blokadą – koła tworzywowe – niebrudzące podłoża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2D5A449"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7DAE445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D3EA20F"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6DBD4DE" w14:textId="77777777" w:rsidR="00A01D19" w:rsidRPr="008061BD" w:rsidRDefault="00A01D19" w:rsidP="009253B0">
            <w:pPr>
              <w:pStyle w:val="Standard"/>
              <w:jc w:val="both"/>
              <w:rPr>
                <w:rFonts w:cs="Times New Roman"/>
                <w:color w:val="000000" w:themeColor="text1"/>
              </w:rPr>
            </w:pPr>
            <w:r w:rsidRPr="008061BD">
              <w:rPr>
                <w:rFonts w:eastAsia="TimesNewRomanPSMT" w:cs="Times New Roman"/>
                <w:color w:val="000000" w:themeColor="text1"/>
                <w:sz w:val="20"/>
                <w:szCs w:val="20"/>
              </w:rPr>
              <w:t>Szafka przystosowana do mycia i dezynfekcji</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A822410"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40FFF8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8199B9"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3F32474"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szCs w:val="20"/>
              </w:rPr>
              <w:t>Możliwość wyboru kolorów frontów drzwiczek i szuflad z min. 8 kolorów</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CA2C3E"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973AA0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4CB5A1A"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84C72C9"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b/>
                <w:color w:val="000000" w:themeColor="text1"/>
                <w:sz w:val="20"/>
                <w:szCs w:val="20"/>
              </w:rPr>
              <w:t>Pozostałe wymagania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DC4C9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BE16B7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54DBE1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281FDAC"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Certyfikat ISO 9001 oraz ISO 13485 dla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FEDABB7"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5E100E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E481DC"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6568F4A"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Deklaracja zgodności CE wydana przez producenta</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1C3F6D4"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98C486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3EC6840"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F6819EC" w14:textId="77777777" w:rsidR="00A01D19" w:rsidRPr="008061BD" w:rsidRDefault="00A01D19" w:rsidP="009253B0">
            <w:pPr>
              <w:pStyle w:val="Style35"/>
              <w:spacing w:line="250" w:lineRule="exact"/>
              <w:ind w:right="58"/>
              <w:jc w:val="both"/>
              <w:rPr>
                <w:rFonts w:ascii="Times New Roman" w:hAnsi="Times New Roman" w:cs="Times New Roman"/>
                <w:color w:val="000000" w:themeColor="text1"/>
              </w:rPr>
            </w:pPr>
            <w:r w:rsidRPr="008061BD">
              <w:rPr>
                <w:rFonts w:ascii="Times New Roman" w:hAnsi="Times New Roman" w:cs="Times New Roman"/>
                <w:color w:val="000000" w:themeColor="text1"/>
                <w:sz w:val="20"/>
                <w:szCs w:val="20"/>
              </w:rPr>
              <w:t>Wpis lub zgłoszenie do RWM w Polsce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7B72ED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69EA5B7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C2FCC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46811D8"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Firmowe materiały informacyjne producenta lub autoryzowanego dystrybutora w języku polskim potwierdzające spełnienie wymaganych parametrów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781641B"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1ADA94B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EC2CCA6"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231EAE5"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W przypadku wątpliwości co do zaoferowanych parametrów, Zamawiający zastrzega sobie możliwość wezwania oferenta do prezentacji oferowanego wyrobu</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00D574B"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280C0C1D"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tcMar>
              <w:top w:w="0" w:type="dxa"/>
              <w:left w:w="69" w:type="dxa"/>
              <w:bottom w:w="0" w:type="dxa"/>
              <w:right w:w="70" w:type="dxa"/>
            </w:tcMar>
            <w:vAlign w:val="center"/>
          </w:tcPr>
          <w:p w14:paraId="4E87FA5C" w14:textId="77777777" w:rsidR="00A01D19" w:rsidRPr="008061BD" w:rsidRDefault="00A01D19" w:rsidP="00A01D19">
            <w:pPr>
              <w:pStyle w:val="Standard"/>
              <w:widowControl w:val="0"/>
              <w:numPr>
                <w:ilvl w:val="0"/>
                <w:numId w:val="251"/>
              </w:numPr>
              <w:rPr>
                <w:rFonts w:eastAsia="Calibri" w:cs="Times New Roman"/>
                <w:color w:val="000000" w:themeColor="text1"/>
                <w:sz w:val="20"/>
                <w:szCs w:val="20"/>
              </w:rPr>
            </w:pPr>
          </w:p>
        </w:tc>
        <w:tc>
          <w:tcPr>
            <w:tcW w:w="6944" w:type="dxa"/>
            <w:tcBorders>
              <w:top w:val="single" w:sz="4" w:space="0" w:color="000000"/>
              <w:left w:val="single" w:sz="4" w:space="0" w:color="000000"/>
              <w:bottom w:val="single" w:sz="12" w:space="0" w:color="000000"/>
              <w:right w:val="single" w:sz="4" w:space="0" w:color="000000"/>
            </w:tcBorders>
            <w:tcMar>
              <w:top w:w="0" w:type="dxa"/>
              <w:left w:w="69" w:type="dxa"/>
              <w:bottom w:w="0" w:type="dxa"/>
              <w:right w:w="70" w:type="dxa"/>
            </w:tcMar>
          </w:tcPr>
          <w:p w14:paraId="519C86A5" w14:textId="77777777" w:rsidR="00A01D19" w:rsidRPr="008061BD" w:rsidRDefault="00A01D19" w:rsidP="009253B0">
            <w:pPr>
              <w:pStyle w:val="Standard"/>
              <w:jc w:val="both"/>
              <w:rPr>
                <w:rFonts w:cs="Times New Roman"/>
                <w:color w:val="000000" w:themeColor="text1"/>
              </w:rPr>
            </w:pPr>
            <w:r w:rsidRPr="008061BD">
              <w:rPr>
                <w:rFonts w:cs="Times New Roman"/>
                <w:color w:val="000000" w:themeColor="text1"/>
                <w:sz w:val="20"/>
              </w:rPr>
              <w:t>Zapewnienie producenta lub autoryzowanego dystrybutora o dostępności części zamiennych przez okres minimum 10 lat</w:t>
            </w:r>
          </w:p>
        </w:tc>
        <w:tc>
          <w:tcPr>
            <w:tcW w:w="2272" w:type="dxa"/>
            <w:tcBorders>
              <w:top w:val="single" w:sz="4" w:space="0" w:color="000000"/>
              <w:left w:val="single" w:sz="4" w:space="0" w:color="000000"/>
              <w:bottom w:val="single" w:sz="12" w:space="0" w:color="000000"/>
              <w:right w:val="single" w:sz="12" w:space="0" w:color="000000"/>
            </w:tcBorders>
            <w:tcMar>
              <w:top w:w="0" w:type="dxa"/>
              <w:left w:w="69" w:type="dxa"/>
              <w:bottom w:w="0" w:type="dxa"/>
              <w:right w:w="70" w:type="dxa"/>
            </w:tcMar>
          </w:tcPr>
          <w:p w14:paraId="7CE63F01" w14:textId="77777777" w:rsidR="00A01D19" w:rsidRPr="008061BD" w:rsidRDefault="00A01D19" w:rsidP="009253B0">
            <w:pPr>
              <w:pStyle w:val="Standard"/>
              <w:rPr>
                <w:rFonts w:eastAsia="Lucida Sans Unicode" w:cs="Times New Roman"/>
                <w:color w:val="000000" w:themeColor="text1"/>
                <w:sz w:val="20"/>
                <w:szCs w:val="20"/>
              </w:rPr>
            </w:pPr>
          </w:p>
        </w:tc>
      </w:tr>
    </w:tbl>
    <w:p w14:paraId="71398D06" w14:textId="77777777" w:rsidR="00A01D19" w:rsidRPr="008061BD" w:rsidRDefault="00A01D19" w:rsidP="00A01D19">
      <w:pPr>
        <w:pStyle w:val="Standard"/>
        <w:rPr>
          <w:rFonts w:cs="Times New Roman"/>
          <w:b/>
          <w:color w:val="000000" w:themeColor="text1"/>
          <w:sz w:val="20"/>
          <w:szCs w:val="20"/>
        </w:rPr>
      </w:pPr>
    </w:p>
    <w:p w14:paraId="47E40CE0" w14:textId="77777777" w:rsidR="00A01D19" w:rsidRPr="008061BD" w:rsidRDefault="00A01D19" w:rsidP="00A01D19">
      <w:pPr>
        <w:pStyle w:val="Standard"/>
        <w:rPr>
          <w:rFonts w:cs="Times New Roman"/>
          <w:b/>
          <w:color w:val="000000" w:themeColor="text1"/>
          <w:sz w:val="20"/>
          <w:szCs w:val="20"/>
        </w:rPr>
      </w:pPr>
    </w:p>
    <w:p w14:paraId="2BBD73EC" w14:textId="77777777" w:rsidR="008345A9" w:rsidRPr="008061BD" w:rsidRDefault="008345A9" w:rsidP="00A01D19">
      <w:pPr>
        <w:ind w:left="360"/>
        <w:rPr>
          <w:rFonts w:ascii="Times New Roman" w:hAnsi="Times New Roman" w:cs="Times New Roman"/>
          <w:color w:val="000000" w:themeColor="text1"/>
        </w:rPr>
      </w:pPr>
    </w:p>
    <w:p w14:paraId="26A23D23" w14:textId="77777777" w:rsidR="008345A9" w:rsidRPr="008061BD" w:rsidRDefault="008345A9" w:rsidP="00A01D19">
      <w:pPr>
        <w:ind w:left="360"/>
        <w:rPr>
          <w:rFonts w:ascii="Times New Roman" w:hAnsi="Times New Roman" w:cs="Times New Roman"/>
          <w:color w:val="000000" w:themeColor="text1"/>
        </w:rPr>
      </w:pPr>
    </w:p>
    <w:p w14:paraId="4808E646" w14:textId="77777777" w:rsidR="00A01D19" w:rsidRPr="008061BD" w:rsidRDefault="00A01D19" w:rsidP="00A01D19">
      <w:pPr>
        <w:rPr>
          <w:rFonts w:ascii="Times New Roman" w:hAnsi="Times New Roman" w:cs="Times New Roman"/>
          <w:b/>
          <w:color w:val="000000" w:themeColor="text1"/>
          <w:sz w:val="20"/>
          <w:szCs w:val="20"/>
        </w:rPr>
      </w:pPr>
    </w:p>
    <w:p w14:paraId="1876F9BA" w14:textId="77777777" w:rsidR="00A01D19" w:rsidRDefault="00A01D19" w:rsidP="00A01D19">
      <w:pPr>
        <w:rPr>
          <w:rFonts w:ascii="Times New Roman" w:hAnsi="Times New Roman" w:cs="Times New Roman"/>
          <w:b/>
          <w:color w:val="000000" w:themeColor="text1"/>
          <w:sz w:val="20"/>
          <w:szCs w:val="20"/>
        </w:rPr>
      </w:pPr>
    </w:p>
    <w:p w14:paraId="5BFD739D" w14:textId="77777777" w:rsidR="008061BD" w:rsidRDefault="008061BD" w:rsidP="00A01D19">
      <w:pPr>
        <w:rPr>
          <w:rFonts w:ascii="Times New Roman" w:hAnsi="Times New Roman" w:cs="Times New Roman"/>
          <w:b/>
          <w:color w:val="000000" w:themeColor="text1"/>
          <w:sz w:val="20"/>
          <w:szCs w:val="20"/>
        </w:rPr>
      </w:pPr>
    </w:p>
    <w:p w14:paraId="07205949" w14:textId="77777777" w:rsidR="008061BD" w:rsidRDefault="008061BD" w:rsidP="00A01D19">
      <w:pPr>
        <w:rPr>
          <w:rFonts w:ascii="Times New Roman" w:hAnsi="Times New Roman" w:cs="Times New Roman"/>
          <w:b/>
          <w:color w:val="000000" w:themeColor="text1"/>
          <w:sz w:val="20"/>
          <w:szCs w:val="20"/>
        </w:rPr>
      </w:pPr>
    </w:p>
    <w:p w14:paraId="5701D5B4" w14:textId="77777777" w:rsidR="008061BD" w:rsidRDefault="008061BD" w:rsidP="00A01D19">
      <w:pPr>
        <w:rPr>
          <w:rFonts w:ascii="Times New Roman" w:hAnsi="Times New Roman" w:cs="Times New Roman"/>
          <w:b/>
          <w:color w:val="000000" w:themeColor="text1"/>
          <w:sz w:val="20"/>
          <w:szCs w:val="20"/>
        </w:rPr>
      </w:pPr>
    </w:p>
    <w:p w14:paraId="78990134" w14:textId="77777777" w:rsidR="008061BD" w:rsidRDefault="008061BD" w:rsidP="00A01D19">
      <w:pPr>
        <w:rPr>
          <w:rFonts w:ascii="Times New Roman" w:hAnsi="Times New Roman" w:cs="Times New Roman"/>
          <w:b/>
          <w:color w:val="000000" w:themeColor="text1"/>
          <w:sz w:val="20"/>
          <w:szCs w:val="20"/>
        </w:rPr>
      </w:pPr>
    </w:p>
    <w:p w14:paraId="6D3FEB39" w14:textId="77777777" w:rsidR="008061BD" w:rsidRDefault="008061BD" w:rsidP="00A01D19">
      <w:pPr>
        <w:rPr>
          <w:rFonts w:ascii="Times New Roman" w:hAnsi="Times New Roman" w:cs="Times New Roman"/>
          <w:b/>
          <w:color w:val="000000" w:themeColor="text1"/>
          <w:sz w:val="20"/>
          <w:szCs w:val="20"/>
        </w:rPr>
      </w:pPr>
    </w:p>
    <w:p w14:paraId="6C50B976" w14:textId="77777777" w:rsidR="008061BD" w:rsidRDefault="008061BD" w:rsidP="00A01D19">
      <w:pPr>
        <w:rPr>
          <w:rFonts w:ascii="Times New Roman" w:hAnsi="Times New Roman" w:cs="Times New Roman"/>
          <w:b/>
          <w:color w:val="000000" w:themeColor="text1"/>
          <w:sz w:val="20"/>
          <w:szCs w:val="20"/>
        </w:rPr>
      </w:pPr>
    </w:p>
    <w:p w14:paraId="2D5F0149" w14:textId="77777777" w:rsidR="008061BD" w:rsidRDefault="008061BD" w:rsidP="00A01D19">
      <w:pPr>
        <w:rPr>
          <w:rFonts w:ascii="Times New Roman" w:hAnsi="Times New Roman" w:cs="Times New Roman"/>
          <w:b/>
          <w:color w:val="000000" w:themeColor="text1"/>
          <w:sz w:val="20"/>
          <w:szCs w:val="20"/>
        </w:rPr>
      </w:pPr>
    </w:p>
    <w:p w14:paraId="7BB6D59C" w14:textId="77777777" w:rsidR="008061BD" w:rsidRDefault="008061BD" w:rsidP="00A01D19">
      <w:pPr>
        <w:rPr>
          <w:rFonts w:ascii="Times New Roman" w:hAnsi="Times New Roman" w:cs="Times New Roman"/>
          <w:b/>
          <w:color w:val="000000" w:themeColor="text1"/>
          <w:sz w:val="20"/>
          <w:szCs w:val="20"/>
        </w:rPr>
      </w:pPr>
    </w:p>
    <w:p w14:paraId="65C14823" w14:textId="77777777" w:rsidR="008061BD" w:rsidRDefault="008061BD" w:rsidP="00A01D19">
      <w:pPr>
        <w:rPr>
          <w:rFonts w:ascii="Times New Roman" w:hAnsi="Times New Roman" w:cs="Times New Roman"/>
          <w:b/>
          <w:color w:val="000000" w:themeColor="text1"/>
          <w:sz w:val="20"/>
          <w:szCs w:val="20"/>
        </w:rPr>
      </w:pPr>
    </w:p>
    <w:p w14:paraId="73F4024B" w14:textId="77777777" w:rsidR="008061BD" w:rsidRDefault="008061BD" w:rsidP="00A01D19">
      <w:pPr>
        <w:rPr>
          <w:rFonts w:ascii="Times New Roman" w:hAnsi="Times New Roman" w:cs="Times New Roman"/>
          <w:b/>
          <w:color w:val="000000" w:themeColor="text1"/>
          <w:sz w:val="20"/>
          <w:szCs w:val="20"/>
        </w:rPr>
      </w:pPr>
    </w:p>
    <w:p w14:paraId="363594B3" w14:textId="77777777" w:rsidR="008061BD" w:rsidRDefault="008061BD" w:rsidP="00A01D19">
      <w:pPr>
        <w:rPr>
          <w:rFonts w:ascii="Times New Roman" w:hAnsi="Times New Roman" w:cs="Times New Roman"/>
          <w:b/>
          <w:color w:val="000000" w:themeColor="text1"/>
          <w:sz w:val="20"/>
          <w:szCs w:val="20"/>
        </w:rPr>
      </w:pPr>
    </w:p>
    <w:p w14:paraId="665DC75A" w14:textId="77777777" w:rsidR="008061BD" w:rsidRDefault="008061BD" w:rsidP="00A01D19">
      <w:pPr>
        <w:rPr>
          <w:rFonts w:ascii="Times New Roman" w:hAnsi="Times New Roman" w:cs="Times New Roman"/>
          <w:b/>
          <w:color w:val="000000" w:themeColor="text1"/>
          <w:sz w:val="20"/>
          <w:szCs w:val="20"/>
        </w:rPr>
      </w:pPr>
    </w:p>
    <w:p w14:paraId="75E25E50" w14:textId="77777777" w:rsidR="008061BD" w:rsidRDefault="008061BD" w:rsidP="00A01D19">
      <w:pPr>
        <w:rPr>
          <w:rFonts w:ascii="Times New Roman" w:hAnsi="Times New Roman" w:cs="Times New Roman"/>
          <w:b/>
          <w:color w:val="000000" w:themeColor="text1"/>
          <w:sz w:val="20"/>
          <w:szCs w:val="20"/>
        </w:rPr>
      </w:pPr>
    </w:p>
    <w:p w14:paraId="75376359" w14:textId="77777777" w:rsidR="008061BD" w:rsidRDefault="008061BD" w:rsidP="00A01D19">
      <w:pPr>
        <w:rPr>
          <w:rFonts w:ascii="Times New Roman" w:hAnsi="Times New Roman" w:cs="Times New Roman"/>
          <w:b/>
          <w:color w:val="000000" w:themeColor="text1"/>
          <w:sz w:val="20"/>
          <w:szCs w:val="20"/>
        </w:rPr>
      </w:pPr>
    </w:p>
    <w:p w14:paraId="25E4F446" w14:textId="77777777" w:rsidR="008061BD" w:rsidRPr="008061BD" w:rsidRDefault="008061BD" w:rsidP="00A01D19">
      <w:pPr>
        <w:rPr>
          <w:rFonts w:ascii="Times New Roman" w:hAnsi="Times New Roman" w:cs="Times New Roman"/>
          <w:b/>
          <w:color w:val="000000" w:themeColor="text1"/>
          <w:sz w:val="20"/>
          <w:szCs w:val="20"/>
        </w:rPr>
      </w:pPr>
    </w:p>
    <w:p w14:paraId="2757166F" w14:textId="77777777" w:rsidR="00A01D19" w:rsidRPr="008061BD" w:rsidRDefault="00A01D19" w:rsidP="00A01D19">
      <w:pPr>
        <w:rPr>
          <w:rFonts w:ascii="Times New Roman" w:hAnsi="Times New Roman" w:cs="Times New Roman"/>
          <w:b/>
          <w:color w:val="000000" w:themeColor="text1"/>
          <w:sz w:val="20"/>
          <w:szCs w:val="20"/>
        </w:rPr>
      </w:pPr>
    </w:p>
    <w:p w14:paraId="7CF62807" w14:textId="5B7BF19A"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lastRenderedPageBreak/>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19 do OPZ</w:t>
      </w:r>
    </w:p>
    <w:p w14:paraId="0A6A8F0E" w14:textId="7D57F6CE"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biurko z kontenerkiem – 44 szt.</w:t>
      </w:r>
    </w:p>
    <w:p w14:paraId="7807DC8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0A45B3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C4D53E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2AE6B27" w14:textId="77777777" w:rsidR="008061BD" w:rsidRPr="008061BD" w:rsidRDefault="008061BD"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061BD" w:rsidRPr="008061BD" w14:paraId="59D2C6C4"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5D97D054"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24200E71"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7CD6DC6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4D0D6E5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6203B9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D9A3F3C"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 xml:space="preserve">Biurko z blatem o gr. 36 mm, wyposażone w półkę na klawiaturę; 1x mobilny kontener podblatowy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4178A9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5E6DB5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7501EC9"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7B9CA8D"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Biurko o wymiarach 140x70x73cm  (+/-5cm)</w:t>
            </w:r>
          </w:p>
        </w:tc>
        <w:tc>
          <w:tcPr>
            <w:tcW w:w="1985" w:type="dxa"/>
            <w:tcBorders>
              <w:top w:val="single" w:sz="4" w:space="0" w:color="000000"/>
              <w:left w:val="single" w:sz="4" w:space="0" w:color="000000"/>
              <w:bottom w:val="single" w:sz="4" w:space="0" w:color="000000"/>
              <w:right w:val="single" w:sz="12" w:space="0" w:color="000000"/>
            </w:tcBorders>
          </w:tcPr>
          <w:p w14:paraId="2D9C72A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601F93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4786ED1"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B403132"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Noga biurka o przekroju kwadratu o wymiarach min. 40x40 mm, spawana, zespolona belką poziomą o przekroju prostokąta, o wymiarach min. 40x30 mm, wykonana z blachy o grubości min. 1,8 mm</w:t>
            </w:r>
          </w:p>
        </w:tc>
        <w:tc>
          <w:tcPr>
            <w:tcW w:w="1985" w:type="dxa"/>
            <w:tcBorders>
              <w:top w:val="single" w:sz="4" w:space="0" w:color="000000"/>
              <w:left w:val="single" w:sz="4" w:space="0" w:color="000000"/>
              <w:bottom w:val="single" w:sz="4" w:space="0" w:color="000000"/>
              <w:right w:val="single" w:sz="12" w:space="0" w:color="000000"/>
            </w:tcBorders>
          </w:tcPr>
          <w:p w14:paraId="68AC53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0C343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C38E3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D3309BA"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 xml:space="preserve">Całość połączona jednym trawersem poprzecznym wykonanym z profila z blachy o grubości min. 2 mm, o przekroju prostokąta 40x25 mm </w:t>
            </w:r>
          </w:p>
        </w:tc>
        <w:tc>
          <w:tcPr>
            <w:tcW w:w="1985" w:type="dxa"/>
            <w:tcBorders>
              <w:top w:val="single" w:sz="4" w:space="0" w:color="000000"/>
              <w:left w:val="single" w:sz="4" w:space="0" w:color="000000"/>
              <w:bottom w:val="single" w:sz="4" w:space="0" w:color="000000"/>
              <w:right w:val="single" w:sz="12" w:space="0" w:color="000000"/>
            </w:tcBorders>
          </w:tcPr>
          <w:p w14:paraId="0A08FE3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B2AF5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D3B94A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1C24B0B"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Zależnie od długości, w celu zapewnienia optymalnej sztywności i zmniejszenia strzałki ugięcia, skręcane za pośrednictwem śrub metrycznych</w:t>
            </w:r>
          </w:p>
        </w:tc>
        <w:tc>
          <w:tcPr>
            <w:tcW w:w="1985" w:type="dxa"/>
            <w:tcBorders>
              <w:top w:val="single" w:sz="4" w:space="0" w:color="000000"/>
              <w:left w:val="single" w:sz="4" w:space="0" w:color="000000"/>
              <w:bottom w:val="single" w:sz="4" w:space="0" w:color="000000"/>
              <w:right w:val="single" w:sz="12" w:space="0" w:color="000000"/>
            </w:tcBorders>
          </w:tcPr>
          <w:p w14:paraId="35C5BB6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ED2D5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AFE59ED"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ACCBC8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Konstrukcja trawersu zapewnia stabilne i wytrzymałe połączenie elementów stelaża, oraz wytrzymałe połączenie z blatem biurka/ stołu, który w całości spoczywa na stelażu, bez dystansu pomiędzy blatem i stelażem</w:t>
            </w:r>
          </w:p>
        </w:tc>
        <w:tc>
          <w:tcPr>
            <w:tcW w:w="1985" w:type="dxa"/>
            <w:tcBorders>
              <w:top w:val="single" w:sz="4" w:space="0" w:color="000000"/>
              <w:left w:val="single" w:sz="4" w:space="0" w:color="000000"/>
              <w:bottom w:val="single" w:sz="4" w:space="0" w:color="000000"/>
              <w:right w:val="single" w:sz="12" w:space="0" w:color="000000"/>
            </w:tcBorders>
          </w:tcPr>
          <w:p w14:paraId="3B6962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C43957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9F0543E"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3DCA3DF"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4287513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09F003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7C96141"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3A4B37B"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Biurko powinno posiadać możliwość poziomowania w zakresie 80 mm</w:t>
            </w:r>
          </w:p>
        </w:tc>
        <w:tc>
          <w:tcPr>
            <w:tcW w:w="1985" w:type="dxa"/>
            <w:tcBorders>
              <w:top w:val="single" w:sz="4" w:space="0" w:color="000000"/>
              <w:left w:val="single" w:sz="4" w:space="0" w:color="000000"/>
              <w:bottom w:val="single" w:sz="4" w:space="0" w:color="000000"/>
              <w:right w:val="single" w:sz="12" w:space="0" w:color="000000"/>
            </w:tcBorders>
          </w:tcPr>
          <w:p w14:paraId="108670B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565725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D7E864"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BFB16D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6AA775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415B4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E0B692"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3AC8CAA4"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Blat przykręcony do stelaża za pomocą śrub metrycznych M6, przystosowanych do gniazd stalowych zainstalowanych w blacie, pozwala to na wielokrotny montaż i demontaż elementów bez ich uszkodzenia</w:t>
            </w:r>
          </w:p>
        </w:tc>
        <w:tc>
          <w:tcPr>
            <w:tcW w:w="1985" w:type="dxa"/>
            <w:tcBorders>
              <w:top w:val="single" w:sz="4" w:space="0" w:color="000000"/>
              <w:left w:val="single" w:sz="4" w:space="0" w:color="000000"/>
              <w:bottom w:val="single" w:sz="4" w:space="0" w:color="000000"/>
              <w:right w:val="single" w:sz="12" w:space="0" w:color="000000"/>
            </w:tcBorders>
          </w:tcPr>
          <w:p w14:paraId="4412D9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92568D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058B978"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6D00D48"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169A511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60A2E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350F79"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D9F7457"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193F104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6D3FD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D563E5A"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0A2D2A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p>
        </w:tc>
        <w:tc>
          <w:tcPr>
            <w:tcW w:w="1985" w:type="dxa"/>
            <w:tcBorders>
              <w:top w:val="single" w:sz="4" w:space="0" w:color="000000"/>
              <w:left w:val="single" w:sz="4" w:space="0" w:color="000000"/>
              <w:bottom w:val="single" w:sz="4" w:space="0" w:color="000000"/>
              <w:right w:val="single" w:sz="12" w:space="0" w:color="000000"/>
            </w:tcBorders>
          </w:tcPr>
          <w:p w14:paraId="0177D68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9E86C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384303"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06F9218"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034491E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B0AC0E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4A4CEFD"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1A5C342"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Kontener powinien posiadać:</w:t>
            </w:r>
          </w:p>
          <w:p w14:paraId="7F40A4D9"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 szerokość: 425 mm,   - głębokość: 525 mm,   - wysokość: 550 mm.</w:t>
            </w:r>
          </w:p>
          <w:p w14:paraId="6E010BFF"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3936168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DF498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978742"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4E2CB5EF"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Korpus kontenera wykonany z płyty wiórowej trójwarstwowej, melaminowanej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244C6C3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9872D9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147C95"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BFC5758"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6AAF7E2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492C7E9"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1ED56D3"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9288305"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72370A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F76DE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E0C1D1F"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1C6022E"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644E895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0D9A6A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640F417"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4E0EBC5"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73C1E7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558657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8DB608F"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3142C95"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77FF39C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8D652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39DF98"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643C81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216046E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6231F6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C6DB94C"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386A5A53"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6317E11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DAF3B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C776E8F"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CD91EC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Kontener ustawiony jest na kółkach o średnicy min. 50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307E359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22E44C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EC58C9A"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BAFBBFF"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Świadectwo lub atest zgodności wyrobu z wymaganiami bezpieczeństwa, wytrzymałości i wytrwałości opisanymi w polskich normach PN-EN 14073-2:2006, PN-EN 527-2:2017, PN-EN 527-1:2011. Atest musi obejmować cały system meblowy i musi być wydany przez niezależną jednostkę certyfikującą.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FCC0D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73F07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128F39"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70D1EE6"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D6749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5B9C00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0DC780A" w14:textId="77777777" w:rsidR="00A01D19" w:rsidRPr="008061BD" w:rsidRDefault="00A01D19" w:rsidP="00A01D19">
            <w:pPr>
              <w:widowControl w:val="0"/>
              <w:numPr>
                <w:ilvl w:val="0"/>
                <w:numId w:val="176"/>
              </w:numPr>
              <w:autoSpaceDN/>
              <w:textAlignment w:val="auto"/>
              <w:rPr>
                <w:rFonts w:ascii="Times New Roman" w:eastAsia="Calibri" w:hAnsi="Times New Roman" w:cs="Times New Roman"/>
                <w:color w:val="000000" w:themeColor="text1"/>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4F6190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Gwarancja 24 mies.</w:t>
            </w:r>
          </w:p>
        </w:tc>
        <w:tc>
          <w:tcPr>
            <w:tcW w:w="1985" w:type="dxa"/>
            <w:tcBorders>
              <w:top w:val="single" w:sz="4" w:space="0" w:color="000000"/>
              <w:left w:val="single" w:sz="4" w:space="0" w:color="000000"/>
              <w:bottom w:val="single" w:sz="4" w:space="0" w:color="000000"/>
              <w:right w:val="single" w:sz="12" w:space="0" w:color="000000"/>
            </w:tcBorders>
          </w:tcPr>
          <w:p w14:paraId="002B3C6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8F485BB" w14:textId="77777777" w:rsidR="00A01D19" w:rsidRPr="008061BD" w:rsidRDefault="00A01D19" w:rsidP="00A01D19">
      <w:pPr>
        <w:rPr>
          <w:rFonts w:ascii="Times New Roman" w:hAnsi="Times New Roman" w:cs="Times New Roman"/>
          <w:b/>
          <w:color w:val="000000" w:themeColor="text1"/>
          <w:sz w:val="20"/>
          <w:szCs w:val="20"/>
        </w:rPr>
      </w:pPr>
    </w:p>
    <w:p w14:paraId="4C982F00" w14:textId="7CCF3D89"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20 do OPZ</w:t>
      </w:r>
    </w:p>
    <w:p w14:paraId="054FFE73" w14:textId="54C3E155"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fotel biurowy obrotowy  - szt.  44</w:t>
      </w:r>
    </w:p>
    <w:p w14:paraId="7CD05FDF"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0FAF62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7D963ED5" w14:textId="45CB18AA" w:rsidR="008345A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CCE6190" w14:textId="77777777" w:rsidR="008345A9" w:rsidRPr="008061BD" w:rsidRDefault="008345A9"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69" w:type="dxa"/>
          <w:right w:w="70" w:type="dxa"/>
        </w:tblCellMar>
        <w:tblLook w:val="0000" w:firstRow="0" w:lastRow="0" w:firstColumn="0" w:lastColumn="0" w:noHBand="0" w:noVBand="0"/>
      </w:tblPr>
      <w:tblGrid>
        <w:gridCol w:w="778"/>
        <w:gridCol w:w="6095"/>
        <w:gridCol w:w="3120"/>
      </w:tblGrid>
      <w:tr w:rsidR="008061BD" w:rsidRPr="008061BD" w14:paraId="4DF56D86" w14:textId="77777777" w:rsidTr="009253B0">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33EBE95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C637A0E"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3120" w:type="dxa"/>
            <w:tcBorders>
              <w:top w:val="single" w:sz="12" w:space="0" w:color="000000"/>
              <w:left w:val="single" w:sz="4" w:space="0" w:color="000000"/>
              <w:bottom w:val="single" w:sz="4" w:space="0" w:color="000000"/>
              <w:right w:val="single" w:sz="12" w:space="0" w:color="000000"/>
            </w:tcBorders>
            <w:vAlign w:val="center"/>
          </w:tcPr>
          <w:p w14:paraId="0F4E67EB"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541E78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B778EA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A7DEB5"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Krzesło obrotowe na kółkach z mechanizmem synchronicznym, na podnośniku gazowym, o wymiarach:</w:t>
            </w:r>
          </w:p>
          <w:p w14:paraId="071770EB"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całkowita: 990 – 1200 mm,</w:t>
            </w:r>
          </w:p>
          <w:p w14:paraId="29538C76"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szerokość oparcia: 445 mm,</w:t>
            </w:r>
          </w:p>
          <w:p w14:paraId="05406157"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oparcia: 575 – 660 mm,</w:t>
            </w:r>
          </w:p>
          <w:p w14:paraId="11E2EB40"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szerokość siedziska: 490 mm,</w:t>
            </w:r>
          </w:p>
          <w:p w14:paraId="4967A2E8"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głębokość siedziska: 430 – 490 mm,</w:t>
            </w:r>
          </w:p>
          <w:p w14:paraId="27E18203"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siedziska: 425 – 535 mm,</w:t>
            </w:r>
          </w:p>
          <w:p w14:paraId="11457DDE"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wysokość podłokietników nad siedziskiem: 185 mm – 260 mm,</w:t>
            </w:r>
          </w:p>
          <w:p w14:paraId="31FA59C8"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szerokość całkowita: 685 mm,</w:t>
            </w:r>
          </w:p>
          <w:p w14:paraId="6C5326F8"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głębokość całkowita: 670 mm.</w:t>
            </w:r>
          </w:p>
          <w:p w14:paraId="4D0AE5B7"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Od powyższych wymiarów dopuszcza się tolerancję w zakresie +/- 30 mm</w:t>
            </w:r>
          </w:p>
        </w:tc>
        <w:tc>
          <w:tcPr>
            <w:tcW w:w="3120" w:type="dxa"/>
            <w:tcBorders>
              <w:top w:val="single" w:sz="4" w:space="0" w:color="000000"/>
              <w:left w:val="single" w:sz="4" w:space="0" w:color="000000"/>
              <w:bottom w:val="single" w:sz="4" w:space="0" w:color="000000"/>
              <w:right w:val="single" w:sz="12" w:space="0" w:color="000000"/>
            </w:tcBorders>
          </w:tcPr>
          <w:p w14:paraId="361B6D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76B244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C5C2CB0"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72B456F"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Krzesło musi posiadać oparcie i siedzisko tapicerowane tkaniną.</w:t>
            </w:r>
          </w:p>
        </w:tc>
        <w:tc>
          <w:tcPr>
            <w:tcW w:w="3120" w:type="dxa"/>
            <w:tcBorders>
              <w:top w:val="single" w:sz="4" w:space="0" w:color="000000"/>
              <w:left w:val="single" w:sz="4" w:space="0" w:color="000000"/>
              <w:bottom w:val="single" w:sz="4" w:space="0" w:color="000000"/>
              <w:right w:val="single" w:sz="12" w:space="0" w:color="000000"/>
            </w:tcBorders>
          </w:tcPr>
          <w:p w14:paraId="3213A9F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B10D8F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45B3ADE"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AEE1B4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Oparcie powinno posiadać osłonę wykonaną z polipropylenu w kolorze czarnym.</w:t>
            </w:r>
          </w:p>
        </w:tc>
        <w:tc>
          <w:tcPr>
            <w:tcW w:w="3120" w:type="dxa"/>
            <w:tcBorders>
              <w:top w:val="single" w:sz="4" w:space="0" w:color="000000"/>
              <w:left w:val="single" w:sz="4" w:space="0" w:color="000000"/>
              <w:bottom w:val="single" w:sz="4" w:space="0" w:color="000000"/>
              <w:right w:val="single" w:sz="12" w:space="0" w:color="000000"/>
            </w:tcBorders>
          </w:tcPr>
          <w:p w14:paraId="7B9981A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148925"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0602CC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4A3DA10"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Oparcie i siedzisko powinno być w kształcie zbliżonym do prostokąta z wyraźnymi narożnikami.</w:t>
            </w:r>
          </w:p>
        </w:tc>
        <w:tc>
          <w:tcPr>
            <w:tcW w:w="3120" w:type="dxa"/>
            <w:tcBorders>
              <w:top w:val="single" w:sz="4" w:space="0" w:color="000000"/>
              <w:left w:val="single" w:sz="4" w:space="0" w:color="000000"/>
              <w:bottom w:val="single" w:sz="4" w:space="0" w:color="000000"/>
              <w:right w:val="single" w:sz="12" w:space="0" w:color="000000"/>
            </w:tcBorders>
          </w:tcPr>
          <w:p w14:paraId="7CF181F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5EFCA37"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6DE4029"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7503811"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Szkielet oparcia powinien być wykonany z polipropylenu.</w:t>
            </w:r>
          </w:p>
        </w:tc>
        <w:tc>
          <w:tcPr>
            <w:tcW w:w="3120" w:type="dxa"/>
            <w:tcBorders>
              <w:top w:val="single" w:sz="4" w:space="0" w:color="000000"/>
              <w:left w:val="single" w:sz="4" w:space="0" w:color="000000"/>
              <w:bottom w:val="single" w:sz="4" w:space="0" w:color="000000"/>
              <w:right w:val="single" w:sz="12" w:space="0" w:color="000000"/>
            </w:tcBorders>
          </w:tcPr>
          <w:p w14:paraId="1B83AF7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31CDA99"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7B2D7339"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9AA4A5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Szkielet siedziska powinien być wykonany ze sklejki o grubości min. 11 mm lub polipropylenu</w:t>
            </w:r>
          </w:p>
        </w:tc>
        <w:tc>
          <w:tcPr>
            <w:tcW w:w="3120" w:type="dxa"/>
            <w:tcBorders>
              <w:top w:val="single" w:sz="4" w:space="0" w:color="000000"/>
              <w:left w:val="single" w:sz="4" w:space="0" w:color="000000"/>
              <w:bottom w:val="single" w:sz="4" w:space="0" w:color="000000"/>
              <w:right w:val="single" w:sz="12" w:space="0" w:color="000000"/>
            </w:tcBorders>
          </w:tcPr>
          <w:p w14:paraId="34F2D68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AA1399"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4FB0C7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E199510"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Pianka na oparciu powinna mieć grubość min. 20 mm i właściwości trudnopalne</w:t>
            </w:r>
          </w:p>
          <w:p w14:paraId="06782EE7"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Pianka na siedzisku powinna mieć  grubość min. 50 mm i właściwości trudnopalne</w:t>
            </w:r>
          </w:p>
        </w:tc>
        <w:tc>
          <w:tcPr>
            <w:tcW w:w="3120" w:type="dxa"/>
            <w:tcBorders>
              <w:top w:val="single" w:sz="4" w:space="0" w:color="000000"/>
              <w:left w:val="single" w:sz="4" w:space="0" w:color="000000"/>
              <w:bottom w:val="single" w:sz="4" w:space="0" w:color="000000"/>
              <w:right w:val="single" w:sz="12" w:space="0" w:color="000000"/>
            </w:tcBorders>
          </w:tcPr>
          <w:p w14:paraId="4BAC0E3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C1890E"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71BE9039"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6AFCB07"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Tapicerka oparcia powinna być wykonana z osobnymi płaszczyznami po bokach, nie dopuszcza się tapicerowania z jednego kawałka tkaniny.</w:t>
            </w:r>
          </w:p>
          <w:p w14:paraId="110C89D0"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Tapicerka siedziska powinna być wykonana z osobnymi płaszczyznami po bokach, nie dopuszcza się tapicerowania z jednego kawałka tkaniny.</w:t>
            </w:r>
          </w:p>
        </w:tc>
        <w:tc>
          <w:tcPr>
            <w:tcW w:w="3120" w:type="dxa"/>
            <w:tcBorders>
              <w:top w:val="single" w:sz="4" w:space="0" w:color="000000"/>
              <w:left w:val="single" w:sz="4" w:space="0" w:color="000000"/>
              <w:bottom w:val="single" w:sz="4" w:space="0" w:color="000000"/>
              <w:right w:val="single" w:sz="12" w:space="0" w:color="000000"/>
            </w:tcBorders>
          </w:tcPr>
          <w:p w14:paraId="290FA1D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8495F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6B3BBE6"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83C29EB"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Łącznik oparcia z mechanizmem powinien być wykonany z metalu oraz zakryty z każdej strony osłoną z tworzywa sztucznego.</w:t>
            </w:r>
          </w:p>
        </w:tc>
        <w:tc>
          <w:tcPr>
            <w:tcW w:w="3120" w:type="dxa"/>
            <w:tcBorders>
              <w:top w:val="single" w:sz="4" w:space="0" w:color="000000"/>
              <w:left w:val="single" w:sz="4" w:space="0" w:color="000000"/>
              <w:bottom w:val="single" w:sz="4" w:space="0" w:color="000000"/>
              <w:right w:val="single" w:sz="12" w:space="0" w:color="000000"/>
            </w:tcBorders>
          </w:tcPr>
          <w:p w14:paraId="2720DB2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22F33C6"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37A68B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A112175"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hAnsi="Times New Roman" w:cs="Times New Roman"/>
                <w:color w:val="000000" w:themeColor="text1"/>
                <w:sz w:val="20"/>
                <w:szCs w:val="20"/>
              </w:rPr>
              <w:t>Podłokietniki plastikowe wykonane z nylonu i poliuretanu. Górna nakładka podłokietnika miękka. Zakres regulacji wysokości: min. 80mm</w:t>
            </w:r>
          </w:p>
        </w:tc>
        <w:tc>
          <w:tcPr>
            <w:tcW w:w="3120" w:type="dxa"/>
            <w:tcBorders>
              <w:top w:val="single" w:sz="4" w:space="0" w:color="000000"/>
              <w:left w:val="single" w:sz="4" w:space="0" w:color="000000"/>
              <w:bottom w:val="single" w:sz="4" w:space="0" w:color="000000"/>
              <w:right w:val="single" w:sz="12" w:space="0" w:color="000000"/>
            </w:tcBorders>
          </w:tcPr>
          <w:p w14:paraId="6E3D569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09195A0"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7E1FBD6"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87107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Podstawa pięcioramienna wykonana z polerowanego aluminium efekt chrom. Nie dopuszcza się podstawy stalowej chromowanej.</w:t>
            </w:r>
          </w:p>
        </w:tc>
        <w:tc>
          <w:tcPr>
            <w:tcW w:w="3120" w:type="dxa"/>
            <w:tcBorders>
              <w:top w:val="single" w:sz="4" w:space="0" w:color="000000"/>
              <w:left w:val="single" w:sz="4" w:space="0" w:color="000000"/>
              <w:bottom w:val="single" w:sz="4" w:space="0" w:color="000000"/>
              <w:right w:val="single" w:sz="12" w:space="0" w:color="000000"/>
            </w:tcBorders>
          </w:tcPr>
          <w:p w14:paraId="0F8F89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155BF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C25DD2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3A16288"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Kółka miękkie fi min. 65 mm przeznaczone na twarde podłoże.</w:t>
            </w:r>
          </w:p>
        </w:tc>
        <w:tc>
          <w:tcPr>
            <w:tcW w:w="3120" w:type="dxa"/>
            <w:tcBorders>
              <w:top w:val="single" w:sz="4" w:space="0" w:color="000000"/>
              <w:left w:val="single" w:sz="4" w:space="0" w:color="000000"/>
              <w:bottom w:val="single" w:sz="4" w:space="0" w:color="000000"/>
              <w:right w:val="single" w:sz="12" w:space="0" w:color="000000"/>
            </w:tcBorders>
          </w:tcPr>
          <w:p w14:paraId="314DB49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CACB11F"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775260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440056D"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W 1/3 tyłu siedziska powinien znajdować się wciąg tapicerski zapobiegający marszczeniu tkaniny oraz poprawiający komfort użytkownika.</w:t>
            </w:r>
          </w:p>
        </w:tc>
        <w:tc>
          <w:tcPr>
            <w:tcW w:w="3120" w:type="dxa"/>
            <w:tcBorders>
              <w:top w:val="single" w:sz="4" w:space="0" w:color="000000"/>
              <w:left w:val="single" w:sz="4" w:space="0" w:color="000000"/>
              <w:bottom w:val="single" w:sz="4" w:space="0" w:color="000000"/>
              <w:right w:val="single" w:sz="12" w:space="0" w:color="000000"/>
            </w:tcBorders>
          </w:tcPr>
          <w:p w14:paraId="171CF3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599D2A"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813C80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EE9A1A"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Oparcie powinno być z regulacją wysokości za pomocą przycisku w dolnej części oparcia. Nie dopuszcza się regulacji wysokości oparcia bez przycisku .</w:t>
            </w:r>
          </w:p>
        </w:tc>
        <w:tc>
          <w:tcPr>
            <w:tcW w:w="3120" w:type="dxa"/>
            <w:tcBorders>
              <w:top w:val="single" w:sz="4" w:space="0" w:color="000000"/>
              <w:left w:val="single" w:sz="4" w:space="0" w:color="000000"/>
              <w:bottom w:val="single" w:sz="4" w:space="0" w:color="000000"/>
              <w:right w:val="single" w:sz="12" w:space="0" w:color="000000"/>
            </w:tcBorders>
          </w:tcPr>
          <w:p w14:paraId="619AA93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13D77B1"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9EEF7FF"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FACE421" w14:textId="77777777" w:rsidR="00A01D19" w:rsidRPr="008061BD" w:rsidRDefault="00A01D19" w:rsidP="009253B0">
            <w:pPr>
              <w:widowControl w:val="0"/>
              <w:spacing w:line="252" w:lineRule="auto"/>
              <w:jc w:val="both"/>
              <w:rPr>
                <w:rFonts w:ascii="Times New Roman" w:eastAsia="TimesNewRomanPSMT" w:hAnsi="Times New Roman" w:cs="Times New Roman"/>
                <w:color w:val="000000" w:themeColor="text1"/>
                <w:sz w:val="20"/>
                <w:szCs w:val="20"/>
              </w:rPr>
            </w:pPr>
            <w:r w:rsidRPr="008061BD">
              <w:rPr>
                <w:rFonts w:ascii="Times New Roman" w:eastAsia="TimesNewRomanPSMT" w:hAnsi="Times New Roman" w:cs="Times New Roman"/>
                <w:color w:val="000000" w:themeColor="text1"/>
                <w:sz w:val="20"/>
                <w:szCs w:val="20"/>
              </w:rPr>
              <w:t>Krzesło musi posiadać mechanizm Synchro z blokadą oparcia w 4 pozycjach, płynną regulację siły odchylania oparcia i regulację wysokości siedziska góra-dół.</w:t>
            </w:r>
          </w:p>
        </w:tc>
        <w:tc>
          <w:tcPr>
            <w:tcW w:w="3120" w:type="dxa"/>
            <w:tcBorders>
              <w:top w:val="single" w:sz="4" w:space="0" w:color="000000"/>
              <w:left w:val="single" w:sz="4" w:space="0" w:color="000000"/>
              <w:bottom w:val="single" w:sz="4" w:space="0" w:color="000000"/>
              <w:right w:val="single" w:sz="12" w:space="0" w:color="000000"/>
            </w:tcBorders>
          </w:tcPr>
          <w:p w14:paraId="66B88E7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204CD48"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E2597B2"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3394BB3"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Krzesła tapicerowane materiałem powlekanym zmywalnym z wytłoczoną fakturą zewnętrzną o wyglądzie tkaniny plecionej z nici (nie dopuszcza się materiału powlekanego o wyglądzie skóry) i parametrach nie gorszych niż:</w:t>
            </w:r>
          </w:p>
          <w:p w14:paraId="0819E92C"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xml:space="preserve">• Ścieralność: 300 000 cykli  </w:t>
            </w:r>
          </w:p>
          <w:p w14:paraId="6512F9F9"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Trudnopalność ( BS EN 1021:1, BS EN 1021:2)</w:t>
            </w:r>
          </w:p>
          <w:p w14:paraId="240CC01E"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Odporność na światło minimum &gt;7</w:t>
            </w:r>
          </w:p>
          <w:p w14:paraId="1832FFA4"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Gramatura: min. 680 g/m</w:t>
            </w:r>
            <w:r w:rsidRPr="008061BD">
              <w:rPr>
                <w:rStyle w:val="FontStyle128"/>
                <w:color w:val="000000" w:themeColor="text1"/>
                <w:vertAlign w:val="superscript"/>
              </w:rPr>
              <w:t>2</w:t>
            </w:r>
          </w:p>
          <w:p w14:paraId="7785E7A7"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xml:space="preserve">• Skład: powłoka zewnętrzna 100% winyl, baza 100% poliester </w:t>
            </w:r>
          </w:p>
          <w:p w14:paraId="6714F0E5"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Właściwości zmywalne w tym łagodnymi środkami chemicznymi</w:t>
            </w:r>
          </w:p>
          <w:p w14:paraId="296A6B84"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Duża odporność na różnice temperatury</w:t>
            </w:r>
          </w:p>
          <w:p w14:paraId="72AB7720"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 Odporność na urynę i krew i pot</w:t>
            </w:r>
          </w:p>
          <w:p w14:paraId="3705EE1A"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 Bariera przed drobnoustrojami, przeciwbakteryjna i przeciwgrzybicza</w:t>
            </w:r>
          </w:p>
        </w:tc>
        <w:tc>
          <w:tcPr>
            <w:tcW w:w="3120" w:type="dxa"/>
            <w:tcBorders>
              <w:top w:val="single" w:sz="4" w:space="0" w:color="000000"/>
              <w:left w:val="single" w:sz="4" w:space="0" w:color="000000"/>
              <w:bottom w:val="single" w:sz="4" w:space="0" w:color="000000"/>
              <w:right w:val="single" w:sz="12" w:space="0" w:color="000000"/>
            </w:tcBorders>
          </w:tcPr>
          <w:p w14:paraId="798C2F7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CC082E3" w14:textId="77777777" w:rsidTr="009253B0">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D4404B8"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575DE37"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Krzesło musi posiadać ocenę zgodności z: PN-EN 1022:2019-03, PN-EN 1335-1:2020-09, PN-EN 1335-2:2019-3, PN-EN16139:2013-07/AC:2013-09 w zakresie wymiarów, wymagań wytrzymałościowych oraz bezpiecznych rozwiązań konstrukcyjnych. Opinie winny być wystawione przez niezależne laboratorium badawcze. Stosowne dokumenty należy dołączyć do oferty</w:t>
            </w:r>
          </w:p>
        </w:tc>
        <w:tc>
          <w:tcPr>
            <w:tcW w:w="3120" w:type="dxa"/>
            <w:tcBorders>
              <w:top w:val="single" w:sz="4" w:space="0" w:color="000000"/>
              <w:left w:val="single" w:sz="4" w:space="0" w:color="000000"/>
              <w:bottom w:val="single" w:sz="4" w:space="0" w:color="000000"/>
              <w:right w:val="single" w:sz="12" w:space="0" w:color="000000"/>
            </w:tcBorders>
          </w:tcPr>
          <w:p w14:paraId="65DA8F8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C22643D" w14:textId="77777777" w:rsidTr="009253B0">
        <w:trPr>
          <w:cantSplit/>
        </w:trPr>
        <w:tc>
          <w:tcPr>
            <w:tcW w:w="778" w:type="dxa"/>
            <w:tcBorders>
              <w:top w:val="single" w:sz="4" w:space="0" w:color="000000"/>
              <w:left w:val="single" w:sz="12" w:space="0" w:color="000000"/>
              <w:bottom w:val="single" w:sz="12" w:space="0" w:color="000000"/>
              <w:right w:val="single" w:sz="4" w:space="0" w:color="000000"/>
            </w:tcBorders>
            <w:vAlign w:val="center"/>
          </w:tcPr>
          <w:p w14:paraId="506A0053" w14:textId="77777777" w:rsidR="00A01D19" w:rsidRPr="008061BD" w:rsidRDefault="00A01D19" w:rsidP="00A01D19">
            <w:pPr>
              <w:widowControl w:val="0"/>
              <w:numPr>
                <w:ilvl w:val="0"/>
                <w:numId w:val="189"/>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D9B6365" w14:textId="77777777" w:rsidR="00A01D19" w:rsidRPr="008061BD" w:rsidRDefault="00A01D19" w:rsidP="009253B0">
            <w:pPr>
              <w:pStyle w:val="Style35"/>
              <w:jc w:val="both"/>
              <w:rPr>
                <w:rStyle w:val="FontStyle128"/>
                <w:color w:val="000000" w:themeColor="text1"/>
              </w:rPr>
            </w:pPr>
            <w:r w:rsidRPr="008061BD">
              <w:rPr>
                <w:rStyle w:val="FontStyle128"/>
                <w:color w:val="000000" w:themeColor="text1"/>
              </w:rPr>
              <w:t>Wymaga się aby producent krzesła posiadał i dostarczył certyfikat ISO 9001 oraz ISO 14001. Stosowne dokumenty należy dołączyć do oferty</w:t>
            </w:r>
          </w:p>
        </w:tc>
        <w:tc>
          <w:tcPr>
            <w:tcW w:w="3120" w:type="dxa"/>
            <w:tcBorders>
              <w:top w:val="single" w:sz="4" w:space="0" w:color="000000"/>
              <w:left w:val="single" w:sz="4" w:space="0" w:color="000000"/>
              <w:bottom w:val="single" w:sz="12" w:space="0" w:color="000000"/>
              <w:right w:val="single" w:sz="12" w:space="0" w:color="000000"/>
            </w:tcBorders>
          </w:tcPr>
          <w:p w14:paraId="1D40DB1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2E3D6FEB" w14:textId="745BDA81" w:rsidR="008345A9" w:rsidRPr="008061BD" w:rsidRDefault="008345A9" w:rsidP="005B7BB6">
      <w:pPr>
        <w:pStyle w:val="Nagwek1"/>
        <w:ind w:left="7080"/>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21 do OPZ</w:t>
      </w:r>
    </w:p>
    <w:p w14:paraId="05FB6364" w14:textId="3AFE8307"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szafy na dokumentację  - szt. 27</w:t>
      </w:r>
    </w:p>
    <w:p w14:paraId="76449E2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174EAA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D5A1667"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3AA9271"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10276" w:type="dxa"/>
        <w:tblInd w:w="84" w:type="dxa"/>
        <w:tblLayout w:type="fixed"/>
        <w:tblCellMar>
          <w:left w:w="69" w:type="dxa"/>
          <w:right w:w="70" w:type="dxa"/>
        </w:tblCellMar>
        <w:tblLook w:val="0000" w:firstRow="0" w:lastRow="0" w:firstColumn="0" w:lastColumn="0" w:noHBand="0" w:noVBand="0"/>
      </w:tblPr>
      <w:tblGrid>
        <w:gridCol w:w="777"/>
        <w:gridCol w:w="6662"/>
        <w:gridCol w:w="2837"/>
      </w:tblGrid>
      <w:tr w:rsidR="008061BD" w:rsidRPr="008061BD" w14:paraId="0275DFB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1A472F"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3F29A0C7"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vAlign w:val="center"/>
          </w:tcPr>
          <w:p w14:paraId="3B09CFC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7782F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133235"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E7A223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na dokumentację  - zamykane</w:t>
            </w:r>
          </w:p>
        </w:tc>
        <w:tc>
          <w:tcPr>
            <w:tcW w:w="2837" w:type="dxa"/>
            <w:tcBorders>
              <w:top w:val="single" w:sz="4" w:space="0" w:color="000000"/>
              <w:left w:val="single" w:sz="4" w:space="0" w:color="000000"/>
              <w:bottom w:val="single" w:sz="4" w:space="0" w:color="000000"/>
              <w:right w:val="single" w:sz="12" w:space="0" w:color="000000"/>
            </w:tcBorders>
          </w:tcPr>
          <w:p w14:paraId="4E7EF48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20BFAB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8B75B91"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D40B1C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2837" w:type="dxa"/>
            <w:tcBorders>
              <w:top w:val="single" w:sz="4" w:space="0" w:color="000000"/>
              <w:left w:val="single" w:sz="4" w:space="0" w:color="000000"/>
              <w:bottom w:val="single" w:sz="4" w:space="0" w:color="000000"/>
              <w:right w:val="single" w:sz="12" w:space="0" w:color="000000"/>
            </w:tcBorders>
          </w:tcPr>
          <w:p w14:paraId="05EFF80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F8E90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9F13B5"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1C3C19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2837" w:type="dxa"/>
            <w:tcBorders>
              <w:top w:val="single" w:sz="4" w:space="0" w:color="000000"/>
              <w:left w:val="single" w:sz="4" w:space="0" w:color="000000"/>
              <w:bottom w:val="single" w:sz="4" w:space="0" w:color="000000"/>
              <w:right w:val="single" w:sz="12" w:space="0" w:color="000000"/>
            </w:tcBorders>
          </w:tcPr>
          <w:p w14:paraId="7DE5EE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02D0DB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1056C9"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DDE1B2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837" w:type="dxa"/>
            <w:tcBorders>
              <w:top w:val="single" w:sz="4" w:space="0" w:color="000000"/>
              <w:left w:val="single" w:sz="4" w:space="0" w:color="000000"/>
              <w:bottom w:val="single" w:sz="4" w:space="0" w:color="000000"/>
              <w:right w:val="single" w:sz="12" w:space="0" w:color="000000"/>
            </w:tcBorders>
          </w:tcPr>
          <w:p w14:paraId="1CC3D77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69B694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742348"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17A80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2837" w:type="dxa"/>
            <w:tcBorders>
              <w:top w:val="single" w:sz="4" w:space="0" w:color="000000"/>
              <w:left w:val="single" w:sz="4" w:space="0" w:color="000000"/>
              <w:bottom w:val="single" w:sz="4" w:space="0" w:color="000000"/>
              <w:right w:val="single" w:sz="12" w:space="0" w:color="000000"/>
            </w:tcBorders>
          </w:tcPr>
          <w:p w14:paraId="439C19E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F6F2E1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22638B"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9519F6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837" w:type="dxa"/>
            <w:tcBorders>
              <w:top w:val="single" w:sz="4" w:space="0" w:color="000000"/>
              <w:left w:val="single" w:sz="4" w:space="0" w:color="000000"/>
              <w:bottom w:val="single" w:sz="4" w:space="0" w:color="000000"/>
              <w:right w:val="single" w:sz="12" w:space="0" w:color="000000"/>
            </w:tcBorders>
          </w:tcPr>
          <w:p w14:paraId="4B5D902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0998C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748C622"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DE5D7A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2837" w:type="dxa"/>
            <w:tcBorders>
              <w:top w:val="single" w:sz="4" w:space="0" w:color="000000"/>
              <w:left w:val="single" w:sz="4" w:space="0" w:color="000000"/>
              <w:bottom w:val="single" w:sz="4" w:space="0" w:color="000000"/>
              <w:right w:val="single" w:sz="12" w:space="0" w:color="000000"/>
            </w:tcBorders>
          </w:tcPr>
          <w:p w14:paraId="058ED83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3A52B6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382D72"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93425A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powinny pracować na zawiasach puszkowych umożliwiających otwarcie do kąta min. 110 stopni. Zawiasy z cichym domykiem. Fronty wyposażone w metalowe uchwyty</w:t>
            </w:r>
          </w:p>
        </w:tc>
        <w:tc>
          <w:tcPr>
            <w:tcW w:w="2837" w:type="dxa"/>
            <w:tcBorders>
              <w:top w:val="single" w:sz="4" w:space="0" w:color="000000"/>
              <w:left w:val="single" w:sz="4" w:space="0" w:color="000000"/>
              <w:bottom w:val="single" w:sz="4" w:space="0" w:color="000000"/>
              <w:right w:val="single" w:sz="12" w:space="0" w:color="000000"/>
            </w:tcBorders>
          </w:tcPr>
          <w:p w14:paraId="6094B30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F51F3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7FAF31"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770C64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wyposażona w zamek 3 pkt. z kluczykiem łamanym </w:t>
            </w:r>
          </w:p>
        </w:tc>
        <w:tc>
          <w:tcPr>
            <w:tcW w:w="2837" w:type="dxa"/>
            <w:tcBorders>
              <w:top w:val="single" w:sz="4" w:space="0" w:color="000000"/>
              <w:left w:val="single" w:sz="4" w:space="0" w:color="000000"/>
              <w:bottom w:val="single" w:sz="4" w:space="0" w:color="000000"/>
              <w:right w:val="single" w:sz="12" w:space="0" w:color="000000"/>
            </w:tcBorders>
          </w:tcPr>
          <w:p w14:paraId="6C73D66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E45B5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BC1758"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AD8369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2837" w:type="dxa"/>
            <w:tcBorders>
              <w:top w:val="single" w:sz="4" w:space="0" w:color="000000"/>
              <w:left w:val="single" w:sz="4" w:space="0" w:color="000000"/>
              <w:bottom w:val="single" w:sz="4" w:space="0" w:color="000000"/>
              <w:right w:val="single" w:sz="12" w:space="0" w:color="000000"/>
            </w:tcBorders>
          </w:tcPr>
          <w:p w14:paraId="63B29A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FA28A8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906AC0"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35C1B4C" w14:textId="77777777" w:rsidR="00A01D19" w:rsidRPr="008061BD" w:rsidRDefault="00A01D19" w:rsidP="009253B0">
            <w:pPr>
              <w:widowControl w:val="0"/>
              <w:jc w:val="both"/>
              <w:rPr>
                <w:rFonts w:ascii="Times New Roman" w:hAnsi="Times New Roman" w:cs="Times New Roman"/>
                <w:color w:val="000000" w:themeColor="text1"/>
                <w:sz w:val="20"/>
                <w:szCs w:val="20"/>
                <w:lang w:val="en-US"/>
              </w:rPr>
            </w:pPr>
            <w:r w:rsidRPr="008061BD">
              <w:rPr>
                <w:rFonts w:ascii="Times New Roman" w:hAnsi="Times New Roman" w:cs="Times New Roman"/>
                <w:color w:val="000000" w:themeColor="text1"/>
                <w:sz w:val="20"/>
                <w:szCs w:val="20"/>
              </w:rPr>
              <w:t xml:space="preserve">szafy pełne </w:t>
            </w:r>
            <w:r w:rsidRPr="008061BD">
              <w:rPr>
                <w:rFonts w:ascii="Times New Roman" w:hAnsi="Times New Roman" w:cs="Times New Roman"/>
                <w:color w:val="000000" w:themeColor="text1"/>
                <w:sz w:val="20"/>
                <w:szCs w:val="20"/>
                <w:lang w:val="en-US"/>
              </w:rPr>
              <w:t xml:space="preserve">wysokość 200-220 cm x szerokość 80-100 cm x głębokość 40-45 cm, </w:t>
            </w:r>
          </w:p>
          <w:p w14:paraId="1F8FFA65" w14:textId="77777777" w:rsidR="00A01D19" w:rsidRPr="008061BD" w:rsidRDefault="00A01D19" w:rsidP="00A01D19">
            <w:pPr>
              <w:widowControl w:val="0"/>
              <w:numPr>
                <w:ilvl w:val="0"/>
                <w:numId w:val="200"/>
              </w:numPr>
              <w:autoSpaceDN/>
              <w:jc w:val="both"/>
              <w:textAlignment w:val="auto"/>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lang w:val="en-US"/>
              </w:rPr>
              <w:t xml:space="preserve">Dokladne wymiary do ustalenia w czasie wizji lokalnej </w:t>
            </w:r>
          </w:p>
        </w:tc>
        <w:tc>
          <w:tcPr>
            <w:tcW w:w="2837" w:type="dxa"/>
            <w:tcBorders>
              <w:top w:val="single" w:sz="4" w:space="0" w:color="000000"/>
              <w:left w:val="single" w:sz="4" w:space="0" w:color="000000"/>
              <w:bottom w:val="single" w:sz="4" w:space="0" w:color="000000"/>
              <w:right w:val="single" w:sz="12" w:space="0" w:color="000000"/>
            </w:tcBorders>
          </w:tcPr>
          <w:p w14:paraId="7185A89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837CA4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A8D0FC"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C65FDA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837" w:type="dxa"/>
            <w:tcBorders>
              <w:top w:val="single" w:sz="4" w:space="0" w:color="000000"/>
              <w:left w:val="single" w:sz="4" w:space="0" w:color="000000"/>
              <w:bottom w:val="single" w:sz="4" w:space="0" w:color="000000"/>
              <w:right w:val="single" w:sz="12" w:space="0" w:color="000000"/>
            </w:tcBorders>
          </w:tcPr>
          <w:p w14:paraId="5FC0F30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C7AC48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56E55F"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3AA4B7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podac adres), czas reakcji serwisu do 2 dni roboczych</w:t>
            </w:r>
          </w:p>
        </w:tc>
        <w:tc>
          <w:tcPr>
            <w:tcW w:w="2837" w:type="dxa"/>
            <w:tcBorders>
              <w:top w:val="single" w:sz="4" w:space="0" w:color="000000"/>
              <w:left w:val="single" w:sz="4" w:space="0" w:color="000000"/>
              <w:bottom w:val="single" w:sz="4" w:space="0" w:color="000000"/>
              <w:right w:val="single" w:sz="12" w:space="0" w:color="000000"/>
            </w:tcBorders>
          </w:tcPr>
          <w:p w14:paraId="571E32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CA4688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D22B82"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5DC0A7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837" w:type="dxa"/>
            <w:tcBorders>
              <w:top w:val="single" w:sz="4" w:space="0" w:color="000000"/>
              <w:left w:val="single" w:sz="4" w:space="0" w:color="000000"/>
              <w:bottom w:val="single" w:sz="4" w:space="0" w:color="000000"/>
              <w:right w:val="single" w:sz="12" w:space="0" w:color="000000"/>
            </w:tcBorders>
          </w:tcPr>
          <w:p w14:paraId="558A7B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EAD1C2A"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A4AF490" w14:textId="77777777" w:rsidR="00A01D19" w:rsidRPr="008061BD" w:rsidRDefault="00A01D19" w:rsidP="00A01D19">
            <w:pPr>
              <w:widowControl w:val="0"/>
              <w:numPr>
                <w:ilvl w:val="0"/>
                <w:numId w:val="28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894F2E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837" w:type="dxa"/>
            <w:tcBorders>
              <w:top w:val="single" w:sz="4" w:space="0" w:color="000000"/>
              <w:left w:val="single" w:sz="4" w:space="0" w:color="000000"/>
              <w:bottom w:val="single" w:sz="12" w:space="0" w:color="000000"/>
              <w:right w:val="single" w:sz="12" w:space="0" w:color="000000"/>
            </w:tcBorders>
          </w:tcPr>
          <w:p w14:paraId="053789C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FBE89D0" w14:textId="09E21959" w:rsidR="008345A9" w:rsidRPr="008061BD" w:rsidRDefault="005B7BB6" w:rsidP="008345A9">
      <w:pPr>
        <w:pStyle w:val="Nagwek1"/>
        <w:rPr>
          <w:rFonts w:ascii="Times New Roman" w:hAnsi="Times New Roman" w:cs="Times New Roman"/>
          <w:bCs/>
          <w:color w:val="000000" w:themeColor="text1"/>
          <w:sz w:val="20"/>
          <w:szCs w:val="20"/>
        </w:rPr>
      </w:pP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bCs/>
          <w:color w:val="000000" w:themeColor="text1"/>
          <w:sz w:val="20"/>
          <w:szCs w:val="20"/>
        </w:rPr>
        <w:t>Załącznik nr 22 do OPZ</w:t>
      </w:r>
    </w:p>
    <w:p w14:paraId="5BB9D3EB" w14:textId="602FA3C6"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szafy meblowe ubraniowe - szt. 8</w:t>
      </w:r>
    </w:p>
    <w:p w14:paraId="5F6D856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7A3F466"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7E3AC1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96E8857" w14:textId="77777777" w:rsidR="008345A9" w:rsidRPr="008061BD" w:rsidRDefault="008345A9" w:rsidP="00A01D19">
      <w:pPr>
        <w:tabs>
          <w:tab w:val="left" w:pos="2880"/>
          <w:tab w:val="left" w:pos="3420"/>
        </w:tabs>
        <w:jc w:val="both"/>
        <w:rPr>
          <w:rFonts w:ascii="Times New Roman" w:eastAsia="Calibri" w:hAnsi="Times New Roman" w:cs="Times New Roman"/>
          <w:color w:val="000000" w:themeColor="text1"/>
          <w:sz w:val="20"/>
          <w:szCs w:val="20"/>
        </w:rPr>
      </w:pP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8061BD" w:rsidRPr="008061BD" w14:paraId="6882A48D"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344CFF2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08E5B2D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6F09DD7B"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61C070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6EFB293"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4A2AD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Szafa ubraniowa o wym. 40-60x60x195cm ( +/- 5cm)</w:t>
            </w:r>
          </w:p>
        </w:tc>
        <w:tc>
          <w:tcPr>
            <w:tcW w:w="2694" w:type="dxa"/>
            <w:tcBorders>
              <w:top w:val="single" w:sz="4" w:space="0" w:color="000000"/>
              <w:left w:val="single" w:sz="4" w:space="0" w:color="000000"/>
              <w:bottom w:val="single" w:sz="4" w:space="0" w:color="000000"/>
              <w:right w:val="single" w:sz="12" w:space="0" w:color="000000"/>
            </w:tcBorders>
          </w:tcPr>
          <w:p w14:paraId="4FDAC0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C3074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C464FAA"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06B087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6530CA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26C10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3FAB9A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4B148D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0043F55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7756D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C8D20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22E81F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7D3D446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1C1F1A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74ACA46"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3EAF4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2ED80E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3012A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860F6D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AEAD8D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5E8DB39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8E1BE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498117"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6EA2E2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2694" w:type="dxa"/>
            <w:tcBorders>
              <w:top w:val="single" w:sz="4" w:space="0" w:color="000000"/>
              <w:left w:val="single" w:sz="4" w:space="0" w:color="000000"/>
              <w:bottom w:val="single" w:sz="4" w:space="0" w:color="000000"/>
              <w:right w:val="single" w:sz="12" w:space="0" w:color="000000"/>
            </w:tcBorders>
          </w:tcPr>
          <w:p w14:paraId="10F8EC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47D385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D1C6F6"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0CA94E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pełne, powinny pracować na zawiasach puszkowych umożliwiających otwarcie do kąta min. 110 stopni. Zawiasy z cichym domykiem. Fronty wyposażone w metalowe uchwyty</w:t>
            </w:r>
          </w:p>
        </w:tc>
        <w:tc>
          <w:tcPr>
            <w:tcW w:w="2694" w:type="dxa"/>
            <w:tcBorders>
              <w:top w:val="single" w:sz="4" w:space="0" w:color="000000"/>
              <w:left w:val="single" w:sz="4" w:space="0" w:color="000000"/>
              <w:bottom w:val="single" w:sz="4" w:space="0" w:color="000000"/>
              <w:right w:val="single" w:sz="12" w:space="0" w:color="000000"/>
            </w:tcBorders>
          </w:tcPr>
          <w:p w14:paraId="46BE101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6B598C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2E6916E"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2661B8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wyposażona w zamek 3 pkt. z kluczykiem łamanym </w:t>
            </w:r>
          </w:p>
        </w:tc>
        <w:tc>
          <w:tcPr>
            <w:tcW w:w="2694" w:type="dxa"/>
            <w:tcBorders>
              <w:top w:val="single" w:sz="4" w:space="0" w:color="000000"/>
              <w:left w:val="single" w:sz="4" w:space="0" w:color="000000"/>
              <w:bottom w:val="single" w:sz="4" w:space="0" w:color="000000"/>
              <w:right w:val="single" w:sz="12" w:space="0" w:color="000000"/>
            </w:tcBorders>
          </w:tcPr>
          <w:p w14:paraId="523AD9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53711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B1D484"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432B2D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2694" w:type="dxa"/>
            <w:tcBorders>
              <w:top w:val="single" w:sz="4" w:space="0" w:color="000000"/>
              <w:left w:val="single" w:sz="4" w:space="0" w:color="000000"/>
              <w:bottom w:val="single" w:sz="4" w:space="0" w:color="000000"/>
              <w:right w:val="single" w:sz="12" w:space="0" w:color="000000"/>
            </w:tcBorders>
          </w:tcPr>
          <w:p w14:paraId="780357F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7206D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326FDBD"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9E108D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wyposażone w wieszak typu „drążek” i 2 regulowane półki</w:t>
            </w:r>
          </w:p>
        </w:tc>
        <w:tc>
          <w:tcPr>
            <w:tcW w:w="2694" w:type="dxa"/>
            <w:tcBorders>
              <w:top w:val="single" w:sz="4" w:space="0" w:color="000000"/>
              <w:left w:val="single" w:sz="4" w:space="0" w:color="000000"/>
              <w:bottom w:val="single" w:sz="4" w:space="0" w:color="000000"/>
              <w:right w:val="single" w:sz="12" w:space="0" w:color="000000"/>
            </w:tcBorders>
          </w:tcPr>
          <w:p w14:paraId="391CD7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F1347B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B7DB4D6"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08F2ED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4004B1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1B918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1B328C5"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12FFFF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297C281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CBAE2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BAB3889"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2A48FF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3E349F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28D5E5D"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37E422F2" w14:textId="77777777" w:rsidR="00A01D19" w:rsidRPr="008061BD" w:rsidRDefault="00A01D19" w:rsidP="00A01D19">
            <w:pPr>
              <w:widowControl w:val="0"/>
              <w:numPr>
                <w:ilvl w:val="0"/>
                <w:numId w:val="197"/>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61D7A8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694" w:type="dxa"/>
            <w:tcBorders>
              <w:top w:val="single" w:sz="4" w:space="0" w:color="000000"/>
              <w:left w:val="single" w:sz="4" w:space="0" w:color="000000"/>
              <w:bottom w:val="single" w:sz="12" w:space="0" w:color="000000"/>
              <w:right w:val="single" w:sz="12" w:space="0" w:color="000000"/>
            </w:tcBorders>
          </w:tcPr>
          <w:p w14:paraId="73F253F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469F205" w14:textId="77777777" w:rsidR="00A01D19" w:rsidRPr="008061BD" w:rsidRDefault="00A01D19" w:rsidP="00A01D19">
      <w:pPr>
        <w:rPr>
          <w:rFonts w:ascii="Times New Roman" w:hAnsi="Times New Roman" w:cs="Times New Roman"/>
          <w:b/>
          <w:color w:val="000000" w:themeColor="text1"/>
          <w:sz w:val="20"/>
          <w:szCs w:val="20"/>
        </w:rPr>
      </w:pPr>
    </w:p>
    <w:p w14:paraId="4A09BFEC" w14:textId="40A51A8A" w:rsidR="008345A9" w:rsidRPr="005B7BB6" w:rsidRDefault="005B7BB6" w:rsidP="005B7BB6">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sidR="008345A9" w:rsidRPr="008061BD">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Pr>
          <w:rFonts w:ascii="Times New Roman" w:hAnsi="Times New Roman" w:cs="Times New Roman"/>
          <w:color w:val="000000" w:themeColor="text1"/>
          <w:sz w:val="20"/>
        </w:rPr>
        <w:tab/>
      </w:r>
      <w:r w:rsidR="008345A9" w:rsidRPr="008061BD">
        <w:rPr>
          <w:rFonts w:ascii="Times New Roman" w:hAnsi="Times New Roman" w:cs="Times New Roman"/>
          <w:bCs/>
          <w:color w:val="000000" w:themeColor="text1"/>
          <w:sz w:val="20"/>
          <w:szCs w:val="20"/>
        </w:rPr>
        <w:t>Załącznik nr 23 do OPZ</w:t>
      </w:r>
    </w:p>
    <w:p w14:paraId="24180E27" w14:textId="18F807D6" w:rsidR="00A01D19" w:rsidRPr="008061BD" w:rsidRDefault="008345A9" w:rsidP="005B7BB6">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lampka biurowa  -  szt.  43</w:t>
      </w:r>
    </w:p>
    <w:p w14:paraId="0AD7228E"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A5558E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73FBD6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303050E" w14:textId="77777777" w:rsidR="008345A9" w:rsidRPr="008061BD" w:rsidRDefault="008345A9"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476647D"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3517B20"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7ED2D4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0EECE8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86D3CE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CF9FFE0" w14:textId="77777777" w:rsidR="00A01D19" w:rsidRPr="008061BD" w:rsidRDefault="00A01D19" w:rsidP="00A01D19">
            <w:pPr>
              <w:widowControl w:val="0"/>
              <w:numPr>
                <w:ilvl w:val="0"/>
                <w:numId w:val="26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DDA26DD"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Lampa biurkowa Led. </w:t>
            </w:r>
          </w:p>
          <w:p w14:paraId="3511DB1B"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Regulacja głowicy lampy </w:t>
            </w:r>
          </w:p>
          <w:p w14:paraId="090F672A" w14:textId="77777777" w:rsidR="00A01D19" w:rsidRPr="008061BD" w:rsidRDefault="00A01D19" w:rsidP="009253B0">
            <w:pPr>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Regulacja  barwy światła</w:t>
            </w:r>
            <w:r w:rsidRPr="008061BD">
              <w:rPr>
                <w:rFonts w:ascii="Times New Roman" w:hAnsi="Times New Roman" w:cs="Times New Roman"/>
                <w:color w:val="000000" w:themeColor="text1"/>
              </w:rPr>
              <w:t xml:space="preserve"> </w:t>
            </w:r>
          </w:p>
        </w:tc>
        <w:tc>
          <w:tcPr>
            <w:tcW w:w="2270" w:type="dxa"/>
            <w:tcBorders>
              <w:top w:val="single" w:sz="4" w:space="0" w:color="000000"/>
              <w:left w:val="single" w:sz="4" w:space="0" w:color="000000"/>
              <w:bottom w:val="single" w:sz="4" w:space="0" w:color="000000"/>
              <w:right w:val="single" w:sz="12" w:space="0" w:color="000000"/>
            </w:tcBorders>
          </w:tcPr>
          <w:p w14:paraId="2EF56D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F2E62D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C5CE58" w14:textId="77777777" w:rsidR="00A01D19" w:rsidRPr="008061BD" w:rsidRDefault="00A01D19" w:rsidP="00A01D19">
            <w:pPr>
              <w:widowControl w:val="0"/>
              <w:numPr>
                <w:ilvl w:val="0"/>
                <w:numId w:val="26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C89E5C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Kolor czarny.</w:t>
            </w:r>
          </w:p>
          <w:p w14:paraId="2141CF8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Materiał: tworzywo sztuczne, metal.</w:t>
            </w:r>
          </w:p>
        </w:tc>
        <w:tc>
          <w:tcPr>
            <w:tcW w:w="2270" w:type="dxa"/>
            <w:tcBorders>
              <w:top w:val="single" w:sz="4" w:space="0" w:color="000000"/>
              <w:left w:val="single" w:sz="4" w:space="0" w:color="000000"/>
              <w:bottom w:val="single" w:sz="4" w:space="0" w:color="000000"/>
              <w:right w:val="single" w:sz="12" w:space="0" w:color="000000"/>
            </w:tcBorders>
          </w:tcPr>
          <w:p w14:paraId="74C330A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EFCDE20"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1939D37" w14:textId="77777777" w:rsidR="00A01D19" w:rsidRPr="008061BD" w:rsidRDefault="00A01D19" w:rsidP="00A01D19">
            <w:pPr>
              <w:widowControl w:val="0"/>
              <w:numPr>
                <w:ilvl w:val="0"/>
                <w:numId w:val="267"/>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703143C"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lang w:eastAsia="pl-PL"/>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1C2BFFB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25E24DA4" w14:textId="77777777" w:rsidR="00A01D19" w:rsidRPr="008061BD" w:rsidRDefault="00A01D19" w:rsidP="00A01D19">
      <w:pPr>
        <w:rPr>
          <w:rFonts w:ascii="Times New Roman" w:hAnsi="Times New Roman" w:cs="Times New Roman"/>
          <w:b/>
          <w:color w:val="000000" w:themeColor="text1"/>
          <w:sz w:val="20"/>
          <w:szCs w:val="20"/>
        </w:rPr>
      </w:pPr>
    </w:p>
    <w:p w14:paraId="75C94226" w14:textId="77777777" w:rsidR="00A01D19" w:rsidRPr="008061BD" w:rsidRDefault="00A01D19" w:rsidP="00A01D19">
      <w:pPr>
        <w:rPr>
          <w:rFonts w:ascii="Times New Roman" w:hAnsi="Times New Roman" w:cs="Times New Roman"/>
          <w:b/>
          <w:color w:val="000000" w:themeColor="text1"/>
          <w:sz w:val="20"/>
          <w:szCs w:val="20"/>
        </w:rPr>
      </w:pPr>
    </w:p>
    <w:p w14:paraId="4F30E5DF" w14:textId="12BE2C27"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24 do OPZ</w:t>
      </w:r>
    </w:p>
    <w:p w14:paraId="21EF6FA2" w14:textId="7A294A5E"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szafki kartotekowe – szt. 11</w:t>
      </w:r>
    </w:p>
    <w:p w14:paraId="2D0EF14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14B9E3E" w14:textId="77777777" w:rsidR="00A01D19" w:rsidRPr="008061BD" w:rsidRDefault="00A01D19" w:rsidP="00A01D19">
      <w:pPr>
        <w:rPr>
          <w:rFonts w:ascii="Times New Roman" w:hAnsi="Times New Roman" w:cs="Times New Roman"/>
          <w:color w:val="000000" w:themeColor="text1"/>
          <w:sz w:val="20"/>
          <w:szCs w:val="20"/>
        </w:rPr>
      </w:pPr>
    </w:p>
    <w:p w14:paraId="3D027BC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63BF4FE" w14:textId="653269FF" w:rsidR="005B7BB6"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38A36259"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9BA303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6D87FE0"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AAEA2AC"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6D83B4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00BD35" w14:textId="77777777" w:rsidR="00A01D19" w:rsidRPr="008061BD" w:rsidRDefault="00A01D19" w:rsidP="00A01D19">
            <w:pPr>
              <w:widowControl w:val="0"/>
              <w:numPr>
                <w:ilvl w:val="0"/>
                <w:numId w:val="27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A678208" w14:textId="77777777" w:rsidR="00A01D19" w:rsidRPr="008061BD" w:rsidRDefault="00A01D19" w:rsidP="009253B0">
            <w:pPr>
              <w:rPr>
                <w:rFonts w:ascii="Times New Roman" w:eastAsia="Lucida Sans Unicode" w:hAnsi="Times New Roman" w:cs="Times New Roman"/>
                <w:color w:val="000000" w:themeColor="text1"/>
                <w:kern w:val="2"/>
                <w:sz w:val="20"/>
                <w:szCs w:val="20"/>
              </w:rPr>
            </w:pPr>
            <w:r w:rsidRPr="008061BD">
              <w:rPr>
                <w:rFonts w:eastAsia="Calibri" w:cstheme="minorHAnsi"/>
                <w:color w:val="000000" w:themeColor="text1"/>
                <w:sz w:val="20"/>
                <w:szCs w:val="20"/>
                <w:lang w:eastAsia="ar-SA"/>
              </w:rPr>
              <w:t>Szafka kartotekowa na format B5</w:t>
            </w:r>
          </w:p>
        </w:tc>
        <w:tc>
          <w:tcPr>
            <w:tcW w:w="2270" w:type="dxa"/>
            <w:tcBorders>
              <w:top w:val="single" w:sz="4" w:space="0" w:color="000000"/>
              <w:left w:val="single" w:sz="4" w:space="0" w:color="000000"/>
              <w:bottom w:val="single" w:sz="4" w:space="0" w:color="000000"/>
              <w:right w:val="single" w:sz="12" w:space="0" w:color="000000"/>
            </w:tcBorders>
          </w:tcPr>
          <w:p w14:paraId="3FF4366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250AF2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65EFAE" w14:textId="77777777" w:rsidR="00A01D19" w:rsidRPr="008061BD" w:rsidRDefault="00A01D19" w:rsidP="00A01D19">
            <w:pPr>
              <w:widowControl w:val="0"/>
              <w:numPr>
                <w:ilvl w:val="0"/>
                <w:numId w:val="27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1A88920" w14:textId="77777777" w:rsidR="00A01D19" w:rsidRPr="008061BD" w:rsidRDefault="00A01D19" w:rsidP="009253B0">
            <w:pPr>
              <w:tabs>
                <w:tab w:val="left" w:pos="5670"/>
              </w:tabs>
              <w:ind w:right="71"/>
              <w:jc w:val="both"/>
              <w:rPr>
                <w:rFonts w:eastAsia="Times New Roman" w:cstheme="minorHAnsi"/>
                <w:color w:val="000000" w:themeColor="text1"/>
                <w:sz w:val="20"/>
                <w:szCs w:val="20"/>
              </w:rPr>
            </w:pPr>
            <w:r w:rsidRPr="008061BD">
              <w:rPr>
                <w:rFonts w:cstheme="minorHAnsi"/>
                <w:color w:val="000000" w:themeColor="text1"/>
                <w:sz w:val="20"/>
                <w:szCs w:val="20"/>
              </w:rPr>
              <w:t>Wymiary</w:t>
            </w:r>
          </w:p>
          <w:p w14:paraId="19A18332" w14:textId="77777777" w:rsidR="00A01D19" w:rsidRPr="008061BD" w:rsidRDefault="00A01D19" w:rsidP="009253B0">
            <w:pPr>
              <w:tabs>
                <w:tab w:val="left" w:pos="5670"/>
              </w:tabs>
              <w:ind w:right="71"/>
              <w:jc w:val="both"/>
              <w:rPr>
                <w:rFonts w:cstheme="minorHAnsi"/>
                <w:color w:val="000000" w:themeColor="text1"/>
                <w:sz w:val="20"/>
                <w:szCs w:val="20"/>
              </w:rPr>
            </w:pPr>
            <w:r w:rsidRPr="008061BD">
              <w:rPr>
                <w:rFonts w:cstheme="minorHAnsi"/>
                <w:color w:val="000000" w:themeColor="text1"/>
                <w:sz w:val="20"/>
                <w:szCs w:val="20"/>
              </w:rPr>
              <w:t>- szerokość: 608 mm,</w:t>
            </w:r>
          </w:p>
          <w:p w14:paraId="6432CC9C" w14:textId="77777777" w:rsidR="00A01D19" w:rsidRPr="008061BD" w:rsidRDefault="00A01D19" w:rsidP="009253B0">
            <w:pPr>
              <w:tabs>
                <w:tab w:val="left" w:pos="5670"/>
              </w:tabs>
              <w:ind w:right="71"/>
              <w:jc w:val="both"/>
              <w:rPr>
                <w:rFonts w:cstheme="minorHAnsi"/>
                <w:color w:val="000000" w:themeColor="text1"/>
                <w:sz w:val="20"/>
                <w:szCs w:val="20"/>
              </w:rPr>
            </w:pPr>
            <w:r w:rsidRPr="008061BD">
              <w:rPr>
                <w:rFonts w:cstheme="minorHAnsi"/>
                <w:color w:val="000000" w:themeColor="text1"/>
                <w:sz w:val="20"/>
                <w:szCs w:val="20"/>
              </w:rPr>
              <w:t>- głębokość: 633 mm,</w:t>
            </w:r>
          </w:p>
          <w:p w14:paraId="0BE06666" w14:textId="77777777" w:rsidR="00A01D19" w:rsidRPr="008061BD" w:rsidRDefault="00A01D19" w:rsidP="009253B0">
            <w:pPr>
              <w:tabs>
                <w:tab w:val="left" w:pos="5670"/>
              </w:tabs>
              <w:ind w:right="71"/>
              <w:jc w:val="both"/>
              <w:rPr>
                <w:rFonts w:cstheme="minorHAnsi"/>
                <w:color w:val="000000" w:themeColor="text1"/>
                <w:sz w:val="20"/>
                <w:szCs w:val="20"/>
              </w:rPr>
            </w:pPr>
            <w:r w:rsidRPr="008061BD">
              <w:rPr>
                <w:rFonts w:cstheme="minorHAnsi"/>
                <w:color w:val="000000" w:themeColor="text1"/>
                <w:sz w:val="20"/>
                <w:szCs w:val="20"/>
              </w:rPr>
              <w:t>- wysokość: 1748 mm.</w:t>
            </w:r>
          </w:p>
          <w:p w14:paraId="3AC515D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cstheme="minorHAnsi"/>
                <w:color w:val="000000" w:themeColor="text1"/>
                <w:sz w:val="20"/>
                <w:szCs w:val="20"/>
              </w:rPr>
              <w:t>Od powyższych wymiarów dopuszcza się tolerancję w zakresie +/- 20 mm</w:t>
            </w:r>
          </w:p>
        </w:tc>
        <w:tc>
          <w:tcPr>
            <w:tcW w:w="2270" w:type="dxa"/>
            <w:tcBorders>
              <w:top w:val="single" w:sz="4" w:space="0" w:color="000000"/>
              <w:left w:val="single" w:sz="4" w:space="0" w:color="000000"/>
              <w:bottom w:val="single" w:sz="4" w:space="0" w:color="000000"/>
              <w:right w:val="single" w:sz="12" w:space="0" w:color="000000"/>
            </w:tcBorders>
          </w:tcPr>
          <w:p w14:paraId="35E3E1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6FA3F04"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C5BFEDF"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04DA874"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Korpus szafki wykonany z blachy stalowej o grubości ok. 0,8 – 1,5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5E4422DC"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1CEFD7E"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9506846"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CBD2DF5"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Wymiary całkowite wnętrza szuflady (wys. x szer. x gł.) 150 (frontu 223) x 522 x 585 mm (+/-30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098D27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62D58729"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CDF9195"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7E0CD8E"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Szafka wyposażona w 7 szuflad</w:t>
            </w:r>
          </w:p>
        </w:tc>
        <w:tc>
          <w:tcPr>
            <w:tcW w:w="2270" w:type="dxa"/>
            <w:tcBorders>
              <w:top w:val="single" w:sz="4" w:space="0" w:color="000000"/>
              <w:left w:val="single" w:sz="4" w:space="0" w:color="000000"/>
              <w:bottom w:val="single" w:sz="4" w:space="0" w:color="000000"/>
              <w:right w:val="single" w:sz="12" w:space="0" w:color="000000"/>
            </w:tcBorders>
            <w:vAlign w:val="center"/>
          </w:tcPr>
          <w:p w14:paraId="163AA4E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6078ED1"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4AF2E26"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F8A441E"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Szuflada przystosowana na dwa rzędy kopert B5 poziomo</w:t>
            </w:r>
          </w:p>
        </w:tc>
        <w:tc>
          <w:tcPr>
            <w:tcW w:w="2270" w:type="dxa"/>
            <w:tcBorders>
              <w:top w:val="single" w:sz="4" w:space="0" w:color="000000"/>
              <w:left w:val="single" w:sz="4" w:space="0" w:color="000000"/>
              <w:bottom w:val="single" w:sz="4" w:space="0" w:color="000000"/>
              <w:right w:val="single" w:sz="12" w:space="0" w:color="000000"/>
            </w:tcBorders>
            <w:vAlign w:val="center"/>
          </w:tcPr>
          <w:p w14:paraId="3664045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A0F4688"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AFEC283"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A790C94" w14:textId="77777777" w:rsidR="00A01D19" w:rsidRPr="008061BD" w:rsidRDefault="00A01D19" w:rsidP="009253B0">
            <w:pPr>
              <w:widowControl w:val="0"/>
              <w:spacing w:beforeAutospacing="1"/>
              <w:jc w:val="both"/>
              <w:rPr>
                <w:rFonts w:ascii="Times New Roman" w:hAnsi="Times New Roman" w:cs="Times New Roman"/>
                <w:color w:val="000000" w:themeColor="text1"/>
                <w:sz w:val="20"/>
                <w:szCs w:val="20"/>
              </w:rPr>
            </w:pPr>
            <w:r w:rsidRPr="008061BD">
              <w:rPr>
                <w:rFonts w:eastAsia="Calibri" w:cstheme="minorHAnsi"/>
                <w:color w:val="000000" w:themeColor="text1"/>
                <w:sz w:val="20"/>
                <w:szCs w:val="20"/>
                <w:lang w:eastAsia="ar-SA"/>
              </w:rPr>
              <w:t>Szuflada na prowadnicach kulkowych o podwójnym wysuwie, z zabezpieczeniem przed wypadaniem</w:t>
            </w:r>
          </w:p>
        </w:tc>
        <w:tc>
          <w:tcPr>
            <w:tcW w:w="2270" w:type="dxa"/>
            <w:tcBorders>
              <w:top w:val="single" w:sz="4" w:space="0" w:color="000000"/>
              <w:left w:val="single" w:sz="4" w:space="0" w:color="000000"/>
              <w:bottom w:val="single" w:sz="4" w:space="0" w:color="000000"/>
              <w:right w:val="single" w:sz="12" w:space="0" w:color="000000"/>
            </w:tcBorders>
            <w:vAlign w:val="center"/>
          </w:tcPr>
          <w:p w14:paraId="10E486AD"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9DF2716"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711A547"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FE4E69"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eastAsia="Calibri" w:cstheme="minorHAnsi"/>
                <w:color w:val="000000" w:themeColor="text1"/>
                <w:sz w:val="20"/>
                <w:szCs w:val="20"/>
                <w:lang w:eastAsia="ar-SA"/>
              </w:rPr>
              <w:t>Maksymalne obciążenie szuflady wynosi min. 50 kg.</w:t>
            </w:r>
          </w:p>
        </w:tc>
        <w:tc>
          <w:tcPr>
            <w:tcW w:w="2270" w:type="dxa"/>
            <w:tcBorders>
              <w:top w:val="single" w:sz="4" w:space="0" w:color="000000"/>
              <w:left w:val="single" w:sz="4" w:space="0" w:color="000000"/>
              <w:bottom w:val="single" w:sz="4" w:space="0" w:color="000000"/>
              <w:right w:val="single" w:sz="12" w:space="0" w:color="000000"/>
            </w:tcBorders>
            <w:vAlign w:val="center"/>
          </w:tcPr>
          <w:p w14:paraId="3913062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DE19385"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70EB3D92"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A60E4B"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eastAsia="Calibri" w:cstheme="minorHAnsi"/>
                <w:color w:val="000000" w:themeColor="text1"/>
                <w:sz w:val="20"/>
                <w:szCs w:val="20"/>
                <w:lang w:eastAsia="ar-SA"/>
              </w:rPr>
              <w:t>Centralne ryglowanie szuflad</w:t>
            </w:r>
          </w:p>
        </w:tc>
        <w:tc>
          <w:tcPr>
            <w:tcW w:w="2270" w:type="dxa"/>
            <w:tcBorders>
              <w:top w:val="single" w:sz="4" w:space="0" w:color="000000"/>
              <w:left w:val="single" w:sz="4" w:space="0" w:color="000000"/>
              <w:bottom w:val="single" w:sz="4" w:space="0" w:color="000000"/>
              <w:right w:val="single" w:sz="12" w:space="0" w:color="000000"/>
            </w:tcBorders>
            <w:vAlign w:val="center"/>
          </w:tcPr>
          <w:p w14:paraId="7C7EF74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3059338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41E533A7"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0FB5B72"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eastAsia="Calibri" w:cstheme="minorHAnsi"/>
                <w:color w:val="000000" w:themeColor="text1"/>
                <w:sz w:val="20"/>
                <w:szCs w:val="20"/>
                <w:lang w:eastAsia="ar-SA"/>
              </w:rPr>
              <w:t>Stopki do regulacji poziomu szafki w zakresie 10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15EFECB9"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0EF6EB14"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91B607E" w14:textId="77777777" w:rsidR="00A01D19" w:rsidRPr="008061BD" w:rsidRDefault="00A01D19" w:rsidP="00A01D19">
            <w:pPr>
              <w:widowControl w:val="0"/>
              <w:numPr>
                <w:ilvl w:val="0"/>
                <w:numId w:val="275"/>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A51AB6C" w14:textId="77777777" w:rsidR="00A01D19" w:rsidRPr="008061BD" w:rsidRDefault="00A01D19" w:rsidP="009253B0">
            <w:pPr>
              <w:widowControl w:val="0"/>
              <w:spacing w:beforeAutospacing="1"/>
              <w:jc w:val="both"/>
              <w:rPr>
                <w:rFonts w:eastAsia="Calibri" w:cstheme="minorHAnsi"/>
                <w:color w:val="000000" w:themeColor="text1"/>
                <w:sz w:val="20"/>
                <w:szCs w:val="20"/>
                <w:lang w:eastAsia="ar-SA"/>
              </w:rPr>
            </w:pPr>
            <w:r w:rsidRPr="008061BD">
              <w:rPr>
                <w:rFonts w:cstheme="minorHAnsi"/>
                <w:color w:val="000000" w:themeColor="text1"/>
                <w:sz w:val="20"/>
                <w:szCs w:val="20"/>
              </w:rPr>
              <w:t>Wymaga się, aby producent posiadał certyfikat ISO 9001 oraz ISO 14001. Stosowne dokumenty należy dołączyć do oferty</w:t>
            </w:r>
          </w:p>
        </w:tc>
        <w:tc>
          <w:tcPr>
            <w:tcW w:w="2270" w:type="dxa"/>
            <w:tcBorders>
              <w:top w:val="single" w:sz="4" w:space="0" w:color="000000"/>
              <w:left w:val="single" w:sz="4" w:space="0" w:color="000000"/>
              <w:bottom w:val="single" w:sz="4" w:space="0" w:color="000000"/>
              <w:right w:val="single" w:sz="12" w:space="0" w:color="000000"/>
            </w:tcBorders>
            <w:vAlign w:val="center"/>
          </w:tcPr>
          <w:p w14:paraId="0A2A2C6C"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1C884F9" w14:textId="20ED33DA" w:rsidR="008345A9" w:rsidRPr="008061BD" w:rsidRDefault="008345A9"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25 do OPZ</w:t>
      </w:r>
    </w:p>
    <w:p w14:paraId="44A20D96" w14:textId="4848692C"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lodówko-zamrażarka – szt. 19</w:t>
      </w:r>
    </w:p>
    <w:p w14:paraId="4312EB0F"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7D08181"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50510A6"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E56F3B0"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8061BD" w:rsidRPr="008061BD" w14:paraId="471FCF0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E5C8187" w14:textId="77777777" w:rsidR="00A01D19" w:rsidRPr="008061BD" w:rsidRDefault="00A01D19" w:rsidP="009253B0">
            <w:pPr>
              <w:pStyle w:val="Standard"/>
              <w:jc w:val="center"/>
              <w:rPr>
                <w:rFonts w:cs="Times New Roman"/>
                <w:color w:val="000000" w:themeColor="text1"/>
              </w:rPr>
            </w:pPr>
            <w:r w:rsidRPr="008061BD">
              <w:rPr>
                <w:rFonts w:eastAsia="Calibri"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DE1EDFC" w14:textId="77777777" w:rsidR="00A01D19" w:rsidRPr="008061BD" w:rsidRDefault="00A01D19" w:rsidP="009253B0">
            <w:pPr>
              <w:pStyle w:val="Standard"/>
              <w:keepNext/>
              <w:outlineLvl w:val="0"/>
              <w:rPr>
                <w:rFonts w:cs="Times New Roman"/>
                <w:color w:val="000000" w:themeColor="text1"/>
              </w:rPr>
            </w:pPr>
            <w:r w:rsidRPr="008061BD">
              <w:rPr>
                <w:rFonts w:cs="Times New Roman"/>
                <w:b/>
                <w:bCs/>
                <w:smallCaps/>
                <w:color w:val="000000" w:themeColor="text1"/>
                <w:sz w:val="20"/>
                <w:szCs w:val="20"/>
              </w:rPr>
              <w:t>Parametr / warunek wymagany</w:t>
            </w:r>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F73C37F" w14:textId="77777777" w:rsidR="00A01D19" w:rsidRPr="008061BD" w:rsidRDefault="00A01D19" w:rsidP="009253B0">
            <w:pPr>
              <w:pStyle w:val="Standard"/>
              <w:keepNext/>
              <w:jc w:val="center"/>
              <w:outlineLvl w:val="1"/>
              <w:rPr>
                <w:rFonts w:cs="Times New Roman"/>
                <w:color w:val="000000" w:themeColor="text1"/>
              </w:rPr>
            </w:pPr>
            <w:r w:rsidRPr="008061BD">
              <w:rPr>
                <w:rFonts w:cs="Times New Roman"/>
                <w:b/>
                <w:bCs/>
                <w:smallCaps/>
                <w:color w:val="000000" w:themeColor="text1"/>
                <w:sz w:val="20"/>
                <w:szCs w:val="20"/>
              </w:rPr>
              <w:t>parametr oferowany – podać</w:t>
            </w:r>
          </w:p>
        </w:tc>
      </w:tr>
      <w:tr w:rsidR="008061BD" w:rsidRPr="008061BD" w14:paraId="20EA8F7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A553A8C"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2B3D6E4"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Chłodziarko zamrażarka podblatowa – szt 19</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847ADFC"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DB7B9C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18F7A50"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46"/>
              <w:gridCol w:w="4205"/>
            </w:tblGrid>
            <w:tr w:rsidR="008061BD" w:rsidRPr="008061BD" w14:paraId="47BA9F23" w14:textId="77777777" w:rsidTr="009253B0">
              <w:trPr>
                <w:tblCellSpacing w:w="15" w:type="dxa"/>
              </w:trPr>
              <w:tc>
                <w:tcPr>
                  <w:tcW w:w="1701" w:type="dxa"/>
                  <w:vAlign w:val="center"/>
                  <w:hideMark/>
                </w:tcPr>
                <w:p w14:paraId="585428FA"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Wymiary [cm]:</w:t>
                  </w:r>
                </w:p>
              </w:tc>
              <w:tc>
                <w:tcPr>
                  <w:tcW w:w="4160" w:type="dxa"/>
                  <w:vAlign w:val="center"/>
                  <w:hideMark/>
                </w:tcPr>
                <w:p w14:paraId="2FB4D776"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 xml:space="preserve">87.3 x 54.8 x 54.9 </w:t>
                  </w:r>
                </w:p>
              </w:tc>
            </w:tr>
          </w:tbl>
          <w:p w14:paraId="5D77D050" w14:textId="77777777" w:rsidR="00A01D19" w:rsidRPr="008061BD" w:rsidRDefault="00A01D19" w:rsidP="009253B0">
            <w:pPr>
              <w:pStyle w:val="Standard"/>
              <w:jc w:val="both"/>
              <w:rPr>
                <w:rFonts w:cs="Times New Roman"/>
                <w:color w:val="000000" w:themeColor="text1"/>
                <w:sz w:val="20"/>
                <w:szCs w:val="20"/>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87F7BA8"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498B21D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C5E76F5"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F067E47"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Pojemność : 110l+14 l</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7274B93" w14:textId="77777777" w:rsidR="00A01D19" w:rsidRPr="008061BD" w:rsidRDefault="00A01D19" w:rsidP="009253B0">
            <w:pPr>
              <w:pStyle w:val="Standard"/>
              <w:rPr>
                <w:rFonts w:eastAsia="Lucida Sans Unicode" w:cs="Times New Roman"/>
                <w:color w:val="000000" w:themeColor="text1"/>
                <w:sz w:val="20"/>
                <w:szCs w:val="20"/>
              </w:rPr>
            </w:pPr>
          </w:p>
        </w:tc>
      </w:tr>
      <w:tr w:rsidR="008061BD" w:rsidRPr="008061BD" w14:paraId="26D9FDC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99D197A"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AE75343" w14:textId="77777777" w:rsidR="00A01D19" w:rsidRPr="008061BD" w:rsidRDefault="00A01D19" w:rsidP="009253B0">
            <w:pPr>
              <w:suppressAutoHyphens w:val="0"/>
              <w:rPr>
                <w:rFonts w:ascii="Times New Roman" w:hAnsi="Times New Roman" w:cs="Times New Roman"/>
                <w:color w:val="000000" w:themeColor="text1"/>
                <w:sz w:val="20"/>
                <w:szCs w:val="20"/>
              </w:rPr>
            </w:pPr>
            <w:r w:rsidRPr="008061BD">
              <w:rPr>
                <w:rFonts w:ascii="Times New Roman" w:eastAsia="Times New Roman" w:hAnsi="Times New Roman" w:cs="Times New Roman"/>
                <w:color w:val="000000" w:themeColor="text1"/>
                <w:sz w:val="20"/>
                <w:szCs w:val="20"/>
                <w:lang w:eastAsia="pl-PL"/>
              </w:rPr>
              <w:t>Chłodziarka zamrażarka:  wyposażona w pojemnik na warzywa, szklane półki, odszranianie automatyczne,</w:t>
            </w:r>
            <w:r w:rsidRPr="008061BD">
              <w:rPr>
                <w:rStyle w:val="attribute-name"/>
                <w:rFonts w:ascii="Times New Roman" w:hAnsi="Times New Roman" w:cs="Times New Roman"/>
                <w:color w:val="000000" w:themeColor="text1"/>
                <w:sz w:val="20"/>
                <w:szCs w:val="20"/>
              </w:rPr>
              <w:t xml:space="preserve"> Czas utrzymania temperatury w przypadku braku zasilania 12h,</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771E138" w14:textId="77777777" w:rsidR="00A01D19" w:rsidRPr="008061BD" w:rsidRDefault="00A01D19" w:rsidP="009253B0">
            <w:pPr>
              <w:pStyle w:val="Standard"/>
              <w:rPr>
                <w:rFonts w:eastAsia="Lucida Sans Unicode" w:cs="Times New Roman"/>
                <w:color w:val="000000" w:themeColor="text1"/>
                <w:sz w:val="20"/>
                <w:szCs w:val="20"/>
              </w:rPr>
            </w:pPr>
          </w:p>
        </w:tc>
      </w:tr>
      <w:tr w:rsidR="00A01D19" w:rsidRPr="008061BD" w14:paraId="59B7BAF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EAA739" w14:textId="77777777" w:rsidR="00A01D19" w:rsidRPr="008061BD" w:rsidRDefault="00A01D19" w:rsidP="00A01D19">
            <w:pPr>
              <w:pStyle w:val="Standard"/>
              <w:widowControl w:val="0"/>
              <w:numPr>
                <w:ilvl w:val="0"/>
                <w:numId w:val="252"/>
              </w:numPr>
              <w:rPr>
                <w:rFonts w:eastAsia="Calibri" w:cs="Times New Roman"/>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C1DF1F3" w14:textId="77777777" w:rsidR="00A01D19" w:rsidRPr="008061BD" w:rsidRDefault="00A01D19" w:rsidP="009253B0">
            <w:pPr>
              <w:suppressAutoHyphens w:val="0"/>
              <w:rPr>
                <w:rFonts w:ascii="Times New Roman" w:eastAsia="Times New Roman" w:hAnsi="Times New Roman" w:cs="Times New Roman"/>
                <w:color w:val="000000" w:themeColor="text1"/>
                <w:sz w:val="20"/>
                <w:szCs w:val="20"/>
                <w:lang w:eastAsia="pl-PL"/>
              </w:rPr>
            </w:pPr>
            <w:r w:rsidRPr="008061BD">
              <w:rPr>
                <w:rFonts w:ascii="Times New Roman" w:eastAsia="Times New Roman" w:hAnsi="Times New Roman" w:cs="Times New Roman"/>
                <w:color w:val="000000" w:themeColor="text1"/>
                <w:sz w:val="20"/>
                <w:szCs w:val="20"/>
                <w:lang w:eastAsia="pl-PL"/>
              </w:rPr>
              <w:t>Gwarancja 24 miesiące.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3D7D29E" w14:textId="77777777" w:rsidR="00A01D19" w:rsidRPr="008061BD" w:rsidRDefault="00A01D19" w:rsidP="009253B0">
            <w:pPr>
              <w:pStyle w:val="Standard"/>
              <w:rPr>
                <w:rFonts w:eastAsia="Lucida Sans Unicode" w:cs="Times New Roman"/>
                <w:color w:val="000000" w:themeColor="text1"/>
                <w:sz w:val="20"/>
                <w:szCs w:val="20"/>
              </w:rPr>
            </w:pPr>
          </w:p>
        </w:tc>
      </w:tr>
    </w:tbl>
    <w:p w14:paraId="78183C0A" w14:textId="252FCFB0" w:rsidR="008345A9" w:rsidRPr="008061BD" w:rsidRDefault="008345A9" w:rsidP="008345A9">
      <w:pPr>
        <w:pStyle w:val="Nagwek1"/>
        <w:rPr>
          <w:rFonts w:ascii="Times New Roman" w:hAnsi="Times New Roman" w:cs="Times New Roman"/>
          <w:bCs/>
          <w:color w:val="000000" w:themeColor="text1"/>
          <w:sz w:val="20"/>
          <w:szCs w:val="20"/>
        </w:rPr>
      </w:pP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Pr="008061BD">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005B7BB6">
        <w:rPr>
          <w:rFonts w:ascii="Times New Roman" w:hAnsi="Times New Roman" w:cs="Times New Roman"/>
          <w:color w:val="000000" w:themeColor="text1"/>
          <w:sz w:val="20"/>
        </w:rPr>
        <w:tab/>
      </w:r>
      <w:r w:rsidRPr="008061BD">
        <w:rPr>
          <w:rFonts w:ascii="Times New Roman" w:hAnsi="Times New Roman" w:cs="Times New Roman"/>
          <w:bCs/>
          <w:color w:val="000000" w:themeColor="text1"/>
          <w:sz w:val="20"/>
          <w:szCs w:val="20"/>
        </w:rPr>
        <w:t>Załącznik nr 26 do OPZ</w:t>
      </w:r>
    </w:p>
    <w:p w14:paraId="54C456C6" w14:textId="313131B4" w:rsidR="008345A9" w:rsidRPr="008061BD" w:rsidRDefault="008345A9" w:rsidP="008345A9">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stół/stolik – szt.  8</w:t>
      </w:r>
    </w:p>
    <w:p w14:paraId="2BDC30F1" w14:textId="70FCFF5A"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394E49A5"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B6C17D9"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4BF3F35"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8505" w:type="dxa"/>
        <w:tblInd w:w="363" w:type="dxa"/>
        <w:tblLayout w:type="fixed"/>
        <w:tblLook w:val="04A0" w:firstRow="1" w:lastRow="0" w:firstColumn="1" w:lastColumn="0" w:noHBand="0" w:noVBand="1"/>
      </w:tblPr>
      <w:tblGrid>
        <w:gridCol w:w="567"/>
        <w:gridCol w:w="6237"/>
        <w:gridCol w:w="1701"/>
      </w:tblGrid>
      <w:tr w:rsidR="008061BD" w:rsidRPr="008061BD" w14:paraId="1D58A5F8" w14:textId="77777777" w:rsidTr="009253B0">
        <w:tc>
          <w:tcPr>
            <w:tcW w:w="567" w:type="dxa"/>
            <w:tcBorders>
              <w:top w:val="single" w:sz="4" w:space="0" w:color="000000"/>
              <w:left w:val="single" w:sz="4" w:space="0" w:color="000000"/>
              <w:bottom w:val="single" w:sz="4" w:space="0" w:color="000000"/>
              <w:right w:val="single" w:sz="4" w:space="0" w:color="000000"/>
            </w:tcBorders>
          </w:tcPr>
          <w:p w14:paraId="4CDB93FB"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1EC8EE36"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1D6741EB"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Parametr oferowany-podać</w:t>
            </w:r>
          </w:p>
        </w:tc>
      </w:tr>
      <w:tr w:rsidR="008061BD" w:rsidRPr="008061BD" w14:paraId="5C789823"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CE3ED83"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7F1BB34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b/>
                <w:color w:val="000000" w:themeColor="text1"/>
                <w:sz w:val="20"/>
                <w:szCs w:val="20"/>
                <w:lang w:eastAsia="pl-PL"/>
              </w:rPr>
              <w:t>Stół śniadaniowy</w:t>
            </w:r>
            <w:r w:rsidRPr="008061BD">
              <w:rPr>
                <w:rFonts w:ascii="Times New Roman" w:eastAsia="Arial Unicode MS" w:hAnsi="Times New Roman" w:cs="Times New Roman"/>
                <w:color w:val="000000" w:themeColor="text1"/>
                <w:sz w:val="20"/>
                <w:szCs w:val="20"/>
                <w:lang w:eastAsia="pl-PL"/>
              </w:rPr>
              <w:t xml:space="preserve"> o wymiarach 120x70x76h cm </w:t>
            </w:r>
            <w:r w:rsidRPr="008061BD">
              <w:rPr>
                <w:rFonts w:ascii="Times New Roman" w:eastAsia="Arial Unicode MS" w:hAnsi="Times New Roman" w:cs="Times New Roman"/>
                <w:b/>
                <w:color w:val="000000" w:themeColor="text1"/>
                <w:sz w:val="20"/>
                <w:szCs w:val="20"/>
                <w:lang w:eastAsia="pl-PL"/>
              </w:rPr>
              <w:t>– szt. 8</w:t>
            </w:r>
          </w:p>
        </w:tc>
        <w:tc>
          <w:tcPr>
            <w:tcW w:w="1701" w:type="dxa"/>
            <w:tcBorders>
              <w:top w:val="single" w:sz="4" w:space="0" w:color="000000"/>
              <w:left w:val="single" w:sz="4" w:space="0" w:color="000000"/>
              <w:bottom w:val="single" w:sz="4" w:space="0" w:color="000000"/>
              <w:right w:val="single" w:sz="4" w:space="0" w:color="000000"/>
            </w:tcBorders>
          </w:tcPr>
          <w:p w14:paraId="64BA5C6C"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27B040E7" w14:textId="77777777" w:rsidTr="009253B0">
        <w:trPr>
          <w:trHeight w:val="767"/>
        </w:trPr>
        <w:tc>
          <w:tcPr>
            <w:tcW w:w="567" w:type="dxa"/>
            <w:tcBorders>
              <w:top w:val="single" w:sz="4" w:space="0" w:color="000000"/>
              <w:left w:val="single" w:sz="4" w:space="0" w:color="000000"/>
              <w:bottom w:val="single" w:sz="4" w:space="0" w:color="000000"/>
              <w:right w:val="single" w:sz="4" w:space="0" w:color="000000"/>
            </w:tcBorders>
          </w:tcPr>
          <w:p w14:paraId="19716F0D"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2FBE14A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Blat wykonany z płyty melaminowanej obustronnie o grubości 25 mm, krawędzie zabezpieczone obrzeżem ABS 2 mm. Płyta w klasie higieniczności E1</w:t>
            </w:r>
          </w:p>
        </w:tc>
        <w:tc>
          <w:tcPr>
            <w:tcW w:w="1701" w:type="dxa"/>
            <w:tcBorders>
              <w:top w:val="single" w:sz="4" w:space="0" w:color="000000"/>
              <w:left w:val="single" w:sz="4" w:space="0" w:color="000000"/>
              <w:bottom w:val="single" w:sz="4" w:space="0" w:color="000000"/>
              <w:right w:val="single" w:sz="4" w:space="0" w:color="000000"/>
            </w:tcBorders>
          </w:tcPr>
          <w:p w14:paraId="2A29FBDE"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430386C2" w14:textId="77777777" w:rsidTr="009253B0">
        <w:tc>
          <w:tcPr>
            <w:tcW w:w="567" w:type="dxa"/>
            <w:tcBorders>
              <w:top w:val="single" w:sz="4" w:space="0" w:color="000000"/>
              <w:left w:val="single" w:sz="4" w:space="0" w:color="000000"/>
              <w:bottom w:val="single" w:sz="4" w:space="0" w:color="000000"/>
              <w:right w:val="single" w:sz="4" w:space="0" w:color="000000"/>
            </w:tcBorders>
          </w:tcPr>
          <w:p w14:paraId="2FB69BCF"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0B842F6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Stelaż wykonany z rury stalowej o średnicy 60 mm, pod blatem belka metalowa o przekroju 30x50 mm, stelaż malowany proszkowo</w:t>
            </w:r>
          </w:p>
        </w:tc>
        <w:tc>
          <w:tcPr>
            <w:tcW w:w="1701" w:type="dxa"/>
            <w:tcBorders>
              <w:top w:val="single" w:sz="4" w:space="0" w:color="000000"/>
              <w:left w:val="single" w:sz="4" w:space="0" w:color="000000"/>
              <w:bottom w:val="single" w:sz="4" w:space="0" w:color="000000"/>
              <w:right w:val="single" w:sz="4" w:space="0" w:color="000000"/>
            </w:tcBorders>
          </w:tcPr>
          <w:p w14:paraId="691AC4F9"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3BCE09E0" w14:textId="77777777" w:rsidTr="009253B0">
        <w:tc>
          <w:tcPr>
            <w:tcW w:w="567" w:type="dxa"/>
            <w:tcBorders>
              <w:top w:val="single" w:sz="4" w:space="0" w:color="000000"/>
              <w:left w:val="single" w:sz="4" w:space="0" w:color="000000"/>
              <w:bottom w:val="single" w:sz="4" w:space="0" w:color="000000"/>
              <w:right w:val="single" w:sz="4" w:space="0" w:color="000000"/>
            </w:tcBorders>
          </w:tcPr>
          <w:p w14:paraId="79559571"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63530F8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Stelaż powinien mieć możliwość regulacji w zakresie do 20 mm, </w:t>
            </w:r>
            <w:r w:rsidRPr="008061BD">
              <w:rPr>
                <w:rFonts w:ascii="Times New Roman" w:eastAsia="Calibri" w:hAnsi="Times New Roman" w:cs="Times New Roman"/>
                <w:color w:val="000000" w:themeColor="text1"/>
                <w:sz w:val="20"/>
                <w:szCs w:val="20"/>
              </w:rPr>
              <w:t>stopki wykonane z tworzywa, osadzone w profilach nóg</w:t>
            </w:r>
          </w:p>
        </w:tc>
        <w:tc>
          <w:tcPr>
            <w:tcW w:w="1701" w:type="dxa"/>
            <w:tcBorders>
              <w:top w:val="single" w:sz="4" w:space="0" w:color="000000"/>
              <w:left w:val="single" w:sz="4" w:space="0" w:color="000000"/>
              <w:bottom w:val="single" w:sz="4" w:space="0" w:color="000000"/>
              <w:right w:val="single" w:sz="4" w:space="0" w:color="000000"/>
            </w:tcBorders>
          </w:tcPr>
          <w:p w14:paraId="0486A0A8"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13802FF5"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A5D9CBB"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2452A14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Wymagany atest higieniczności na produkt, nie dopuszcza się atestu na podzespoły – dokument należy dołączyć do oferty</w:t>
            </w:r>
          </w:p>
        </w:tc>
        <w:tc>
          <w:tcPr>
            <w:tcW w:w="1701" w:type="dxa"/>
            <w:tcBorders>
              <w:top w:val="single" w:sz="4" w:space="0" w:color="000000"/>
              <w:left w:val="single" w:sz="4" w:space="0" w:color="000000"/>
              <w:bottom w:val="single" w:sz="4" w:space="0" w:color="000000"/>
              <w:right w:val="single" w:sz="4" w:space="0" w:color="000000"/>
            </w:tcBorders>
          </w:tcPr>
          <w:p w14:paraId="1101F77D"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2B94FAEA" w14:textId="77777777" w:rsidTr="009253B0">
        <w:tc>
          <w:tcPr>
            <w:tcW w:w="567" w:type="dxa"/>
            <w:tcBorders>
              <w:top w:val="single" w:sz="4" w:space="0" w:color="000000"/>
              <w:left w:val="single" w:sz="4" w:space="0" w:color="000000"/>
              <w:bottom w:val="single" w:sz="4" w:space="0" w:color="000000"/>
              <w:right w:val="single" w:sz="4" w:space="0" w:color="000000"/>
            </w:tcBorders>
          </w:tcPr>
          <w:p w14:paraId="37BC90AA"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r w:rsidRPr="008061BD">
              <w:rPr>
                <w:rFonts w:ascii="Times New Roman" w:hAnsi="Times New Roman"/>
                <w:color w:val="000000" w:themeColor="text1"/>
                <w:sz w:val="20"/>
                <w:szCs w:val="20"/>
                <w:lang w:eastAsia="pl-PL"/>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5806883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Należy dołączyć świadectwo lub atest zgodności wyrobu z wymaganiami </w:t>
            </w:r>
            <w:r w:rsidRPr="008061BD">
              <w:rPr>
                <w:rFonts w:ascii="Times New Roman" w:eastAsia="Arial Unicode MS" w:hAnsi="Times New Roman" w:cs="Times New Roman"/>
                <w:color w:val="000000" w:themeColor="text1"/>
                <w:sz w:val="20"/>
                <w:szCs w:val="20"/>
                <w:lang w:eastAsia="pl-PL"/>
              </w:rPr>
              <w:lastRenderedPageBreak/>
              <w:t xml:space="preserve">bezpieczeństwa, wytrzymałości wytrwałości opisanymi w polskich normach PN-EN 14073-2:2006, PN-EN 14073-2:2004, PN-EN 14074:2006, PN-EN 527-2:2004 – zgodnie z zapisem Ustawy z dnia 12 grudnia 2003 roku. Atest musi obejmować cały system meblowy </w:t>
            </w:r>
          </w:p>
        </w:tc>
        <w:tc>
          <w:tcPr>
            <w:tcW w:w="1701" w:type="dxa"/>
            <w:tcBorders>
              <w:top w:val="single" w:sz="4" w:space="0" w:color="000000"/>
              <w:left w:val="single" w:sz="4" w:space="0" w:color="000000"/>
              <w:bottom w:val="single" w:sz="4" w:space="0" w:color="000000"/>
              <w:right w:val="single" w:sz="4" w:space="0" w:color="000000"/>
            </w:tcBorders>
          </w:tcPr>
          <w:p w14:paraId="0DA5C576"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p>
        </w:tc>
      </w:tr>
      <w:tr w:rsidR="00A01D19" w:rsidRPr="008061BD" w14:paraId="174C59D0" w14:textId="77777777" w:rsidTr="009253B0">
        <w:tc>
          <w:tcPr>
            <w:tcW w:w="567" w:type="dxa"/>
            <w:tcBorders>
              <w:top w:val="single" w:sz="4" w:space="0" w:color="000000"/>
              <w:left w:val="single" w:sz="4" w:space="0" w:color="000000"/>
              <w:bottom w:val="single" w:sz="4" w:space="0" w:color="000000"/>
              <w:right w:val="single" w:sz="4" w:space="0" w:color="000000"/>
            </w:tcBorders>
          </w:tcPr>
          <w:p w14:paraId="0D6A9B95"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r w:rsidRPr="008061BD">
              <w:rPr>
                <w:rFonts w:ascii="Times New Roman" w:hAnsi="Times New Roman"/>
                <w:color w:val="000000" w:themeColor="text1"/>
                <w:sz w:val="20"/>
                <w:szCs w:val="20"/>
                <w:lang w:eastAsia="pl-PL"/>
              </w:rPr>
              <w:t>7.</w:t>
            </w:r>
          </w:p>
        </w:tc>
        <w:tc>
          <w:tcPr>
            <w:tcW w:w="6237" w:type="dxa"/>
            <w:tcBorders>
              <w:top w:val="single" w:sz="4" w:space="0" w:color="000000"/>
              <w:left w:val="single" w:sz="4" w:space="0" w:color="000000"/>
              <w:bottom w:val="single" w:sz="4" w:space="0" w:color="000000"/>
              <w:right w:val="single" w:sz="4" w:space="0" w:color="000000"/>
            </w:tcBorders>
          </w:tcPr>
          <w:p w14:paraId="4DDF5BED" w14:textId="77777777" w:rsidR="00A01D19" w:rsidRPr="008061BD" w:rsidRDefault="00A01D19" w:rsidP="009253B0">
            <w:pPr>
              <w:widowControl w:val="0"/>
              <w:tabs>
                <w:tab w:val="left" w:pos="5670"/>
              </w:tabs>
              <w:ind w:right="71"/>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 xml:space="preserve">Gwarancja 24 mies. </w:t>
            </w:r>
          </w:p>
        </w:tc>
        <w:tc>
          <w:tcPr>
            <w:tcW w:w="1701" w:type="dxa"/>
            <w:tcBorders>
              <w:top w:val="single" w:sz="4" w:space="0" w:color="000000"/>
              <w:left w:val="single" w:sz="4" w:space="0" w:color="000000"/>
              <w:bottom w:val="single" w:sz="4" w:space="0" w:color="000000"/>
              <w:right w:val="single" w:sz="4" w:space="0" w:color="000000"/>
            </w:tcBorders>
          </w:tcPr>
          <w:p w14:paraId="0CD660CD" w14:textId="77777777" w:rsidR="00A01D19" w:rsidRPr="008061BD" w:rsidRDefault="00A01D19" w:rsidP="009253B0">
            <w:pPr>
              <w:pStyle w:val="Bezodstpw"/>
              <w:widowControl w:val="0"/>
              <w:rPr>
                <w:rFonts w:ascii="Times New Roman" w:hAnsi="Times New Roman"/>
                <w:color w:val="000000" w:themeColor="text1"/>
                <w:sz w:val="20"/>
                <w:szCs w:val="20"/>
                <w:lang w:eastAsia="pl-PL"/>
              </w:rPr>
            </w:pPr>
          </w:p>
        </w:tc>
      </w:tr>
    </w:tbl>
    <w:p w14:paraId="36B8EE7F" w14:textId="41443355" w:rsidR="008345A9" w:rsidRPr="008061BD" w:rsidRDefault="008345A9" w:rsidP="005B7BB6">
      <w:pPr>
        <w:pStyle w:val="Nagwek1"/>
        <w:ind w:left="7080"/>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27 do OPZ</w:t>
      </w:r>
    </w:p>
    <w:p w14:paraId="7B39BF8C" w14:textId="3338B8A2" w:rsidR="00A01D19" w:rsidRPr="008061BD" w:rsidRDefault="008345A9"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lang w:eastAsia="pl-PL"/>
        </w:rPr>
        <w:t>kanapa/sofa  - szt.  18</w:t>
      </w:r>
      <w:r w:rsidR="007315E4" w:rsidRPr="008061BD">
        <w:rPr>
          <w:rFonts w:ascii="Times New Roman" w:hAnsi="Times New Roman" w:cs="Times New Roman"/>
          <w:b/>
          <w:color w:val="000000" w:themeColor="text1"/>
          <w:sz w:val="20"/>
          <w:szCs w:val="20"/>
          <w:lang w:eastAsia="pl-PL"/>
        </w:rPr>
        <w:t xml:space="preserve"> </w:t>
      </w:r>
      <w:r w:rsidR="00A01D19" w:rsidRPr="008061BD">
        <w:rPr>
          <w:rFonts w:ascii="Times New Roman" w:hAnsi="Times New Roman" w:cs="Times New Roman"/>
          <w:bCs/>
          <w:i/>
          <w:iCs/>
          <w:color w:val="000000" w:themeColor="text1"/>
          <w:sz w:val="20"/>
          <w:szCs w:val="20"/>
          <w:lang w:eastAsia="pl-PL"/>
        </w:rPr>
        <w:t>(rozkładana typu wersalka 11szt, 2-os sofa 7szt)</w:t>
      </w:r>
    </w:p>
    <w:p w14:paraId="71765C1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4B8A0E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A02563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5552232F"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993" w:type="dxa"/>
        <w:tblInd w:w="84" w:type="dxa"/>
        <w:tblLayout w:type="fixed"/>
        <w:tblCellMar>
          <w:left w:w="69" w:type="dxa"/>
          <w:right w:w="70" w:type="dxa"/>
        </w:tblCellMar>
        <w:tblLook w:val="0000" w:firstRow="0" w:lastRow="0" w:firstColumn="0" w:lastColumn="0" w:noHBand="0" w:noVBand="0"/>
      </w:tblPr>
      <w:tblGrid>
        <w:gridCol w:w="779"/>
        <w:gridCol w:w="6661"/>
        <w:gridCol w:w="2553"/>
      </w:tblGrid>
      <w:tr w:rsidR="008061BD" w:rsidRPr="008061BD" w14:paraId="5A0ACE37"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66B2B666"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1" w:type="dxa"/>
            <w:tcBorders>
              <w:top w:val="single" w:sz="12" w:space="0" w:color="000000"/>
              <w:left w:val="single" w:sz="4" w:space="0" w:color="000000"/>
              <w:bottom w:val="single" w:sz="4" w:space="0" w:color="000000"/>
              <w:right w:val="single" w:sz="4" w:space="0" w:color="000000"/>
            </w:tcBorders>
            <w:vAlign w:val="center"/>
          </w:tcPr>
          <w:p w14:paraId="710C644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553" w:type="dxa"/>
            <w:tcBorders>
              <w:top w:val="single" w:sz="12" w:space="0" w:color="000000"/>
              <w:left w:val="single" w:sz="4" w:space="0" w:color="000000"/>
              <w:bottom w:val="single" w:sz="4" w:space="0" w:color="000000"/>
              <w:right w:val="single" w:sz="12" w:space="0" w:color="000000"/>
            </w:tcBorders>
            <w:vAlign w:val="center"/>
          </w:tcPr>
          <w:p w14:paraId="036F25D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93F4632"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960784"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75AB5699" w14:textId="77777777" w:rsidR="00A01D19" w:rsidRPr="008061BD" w:rsidRDefault="00A01D19" w:rsidP="009253B0">
            <w:pPr>
              <w:pStyle w:val="Style35"/>
              <w:spacing w:line="250" w:lineRule="exact"/>
              <w:ind w:right="67"/>
              <w:rPr>
                <w:rStyle w:val="FontStyle128"/>
                <w:b/>
                <w:bCs/>
                <w:color w:val="000000" w:themeColor="text1"/>
                <w:u w:val="single"/>
              </w:rPr>
            </w:pPr>
            <w:r w:rsidRPr="008061BD">
              <w:rPr>
                <w:rStyle w:val="FontStyle128"/>
                <w:b/>
                <w:bCs/>
                <w:color w:val="000000" w:themeColor="text1"/>
                <w:u w:val="single"/>
              </w:rPr>
              <w:t>Kanapa/sofa wypoczynkowa, rozkładana typu wersalka – szt 11</w:t>
            </w:r>
          </w:p>
        </w:tc>
        <w:tc>
          <w:tcPr>
            <w:tcW w:w="2553" w:type="dxa"/>
            <w:tcBorders>
              <w:top w:val="single" w:sz="4" w:space="0" w:color="000000"/>
              <w:left w:val="single" w:sz="4" w:space="0" w:color="000000"/>
              <w:bottom w:val="single" w:sz="4" w:space="0" w:color="000000"/>
              <w:right w:val="single" w:sz="12" w:space="0" w:color="000000"/>
            </w:tcBorders>
          </w:tcPr>
          <w:p w14:paraId="4926315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DAB287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74CE78"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7B21B76B" w14:textId="77777777" w:rsidR="00A01D19" w:rsidRPr="008061BD" w:rsidRDefault="00A01D19" w:rsidP="009253B0">
            <w:pPr>
              <w:pStyle w:val="Style35"/>
              <w:spacing w:line="250" w:lineRule="exact"/>
              <w:ind w:right="67"/>
              <w:rPr>
                <w:rStyle w:val="FontStyle128"/>
                <w:color w:val="000000" w:themeColor="text1"/>
              </w:rPr>
            </w:pPr>
            <w:r w:rsidRPr="008061BD">
              <w:rPr>
                <w:rStyle w:val="FontStyle128"/>
                <w:color w:val="000000" w:themeColor="text1"/>
              </w:rPr>
              <w:t>Kanapa o wymiarach (szerokość x głębokość x wysokość) ok. 200x85x80 cm (+/- 5 cm)</w:t>
            </w:r>
          </w:p>
        </w:tc>
        <w:tc>
          <w:tcPr>
            <w:tcW w:w="2553" w:type="dxa"/>
            <w:tcBorders>
              <w:top w:val="single" w:sz="4" w:space="0" w:color="000000"/>
              <w:left w:val="single" w:sz="4" w:space="0" w:color="000000"/>
              <w:bottom w:val="single" w:sz="4" w:space="0" w:color="000000"/>
              <w:right w:val="single" w:sz="12" w:space="0" w:color="000000"/>
            </w:tcBorders>
          </w:tcPr>
          <w:p w14:paraId="57867E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11291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A3CB6FA"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56444273" w14:textId="77777777" w:rsidR="00A01D19" w:rsidRPr="008061BD" w:rsidRDefault="00A01D19" w:rsidP="009253B0">
            <w:pPr>
              <w:pStyle w:val="Style35"/>
              <w:spacing w:line="250" w:lineRule="exact"/>
              <w:ind w:right="67"/>
              <w:rPr>
                <w:rStyle w:val="FontStyle128"/>
                <w:color w:val="000000" w:themeColor="text1"/>
              </w:rPr>
            </w:pPr>
            <w:r w:rsidRPr="008061BD">
              <w:rPr>
                <w:rStyle w:val="FontStyle128"/>
                <w:color w:val="000000" w:themeColor="text1"/>
              </w:rPr>
              <w:t>bez podłokietników</w:t>
            </w:r>
          </w:p>
        </w:tc>
        <w:tc>
          <w:tcPr>
            <w:tcW w:w="2553" w:type="dxa"/>
            <w:tcBorders>
              <w:top w:val="single" w:sz="4" w:space="0" w:color="000000"/>
              <w:left w:val="single" w:sz="4" w:space="0" w:color="000000"/>
              <w:bottom w:val="single" w:sz="4" w:space="0" w:color="000000"/>
              <w:right w:val="single" w:sz="12" w:space="0" w:color="000000"/>
            </w:tcBorders>
          </w:tcPr>
          <w:p w14:paraId="13B6275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654B9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3619546"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51A849F6"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 xml:space="preserve">Automat wspomagający rozkładanie </w:t>
            </w:r>
          </w:p>
        </w:tc>
        <w:tc>
          <w:tcPr>
            <w:tcW w:w="2553" w:type="dxa"/>
            <w:tcBorders>
              <w:top w:val="single" w:sz="4" w:space="0" w:color="000000"/>
              <w:left w:val="single" w:sz="4" w:space="0" w:color="000000"/>
              <w:bottom w:val="single" w:sz="4" w:space="0" w:color="000000"/>
              <w:right w:val="single" w:sz="12" w:space="0" w:color="000000"/>
            </w:tcBorders>
          </w:tcPr>
          <w:p w14:paraId="402A50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EC2D76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312DFA3"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361A57FE"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Siedzisko powinno posiadać sprężyny faliste oraz sprężyny typu bonell, pianka t30</w:t>
            </w:r>
          </w:p>
        </w:tc>
        <w:tc>
          <w:tcPr>
            <w:tcW w:w="2553" w:type="dxa"/>
            <w:tcBorders>
              <w:top w:val="single" w:sz="4" w:space="0" w:color="000000"/>
              <w:left w:val="single" w:sz="4" w:space="0" w:color="000000"/>
              <w:bottom w:val="single" w:sz="4" w:space="0" w:color="000000"/>
              <w:right w:val="single" w:sz="12" w:space="0" w:color="000000"/>
            </w:tcBorders>
          </w:tcPr>
          <w:p w14:paraId="2BAE74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75542F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3CE4D7A"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C7F30F7"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Szkielet sofy wykonany z drewna iglastego, płyty stolarskiej oraz sklejki</w:t>
            </w:r>
          </w:p>
        </w:tc>
        <w:tc>
          <w:tcPr>
            <w:tcW w:w="2553" w:type="dxa"/>
            <w:tcBorders>
              <w:top w:val="single" w:sz="4" w:space="0" w:color="000000"/>
              <w:left w:val="single" w:sz="4" w:space="0" w:color="000000"/>
              <w:bottom w:val="single" w:sz="4" w:space="0" w:color="000000"/>
              <w:right w:val="single" w:sz="12" w:space="0" w:color="000000"/>
            </w:tcBorders>
          </w:tcPr>
          <w:p w14:paraId="468640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4F922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CF7CA31"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19146AF5"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Kanapa tapicerowana tkaniną o parametrach nie gorszych niż:</w:t>
            </w:r>
          </w:p>
          <w:p w14:paraId="3F57F279"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ścieralność: 300 000 cykli,</w:t>
            </w:r>
          </w:p>
          <w:p w14:paraId="2BFDF203"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trudnopalność BS EN 1021:1; BS EN 1021:2,</w:t>
            </w:r>
          </w:p>
          <w:p w14:paraId="483A1FB3"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gramatura: min. 680 g/m2,</w:t>
            </w:r>
          </w:p>
          <w:p w14:paraId="78DF0238"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skład: powłoka zewnętrzna 100% vinyl, baza 100% poliester,</w:t>
            </w:r>
          </w:p>
          <w:p w14:paraId="1E6529A3"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światło: &gt;7,</w:t>
            </w:r>
          </w:p>
          <w:p w14:paraId="29FB1F78"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różnice temperatury,</w:t>
            </w:r>
          </w:p>
          <w:p w14:paraId="21F2FC7D"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płyny ustrojowe,</w:t>
            </w:r>
          </w:p>
          <w:p w14:paraId="01CCFC3D"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bariera przed drobnoustrojami, przeciwgrzybicza, przeciwbakteryjna</w:t>
            </w:r>
          </w:p>
        </w:tc>
        <w:tc>
          <w:tcPr>
            <w:tcW w:w="2553" w:type="dxa"/>
            <w:tcBorders>
              <w:top w:val="single" w:sz="4" w:space="0" w:color="000000"/>
              <w:left w:val="single" w:sz="4" w:space="0" w:color="000000"/>
              <w:bottom w:val="single" w:sz="4" w:space="0" w:color="000000"/>
              <w:right w:val="single" w:sz="12" w:space="0" w:color="000000"/>
            </w:tcBorders>
          </w:tcPr>
          <w:p w14:paraId="2FF565C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ADF135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BA634B0"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2240140A" w14:textId="77777777" w:rsidR="00A01D19" w:rsidRPr="008061BD" w:rsidRDefault="00A01D19" w:rsidP="009253B0">
            <w:pPr>
              <w:pStyle w:val="Style35"/>
              <w:spacing w:line="240" w:lineRule="auto"/>
              <w:rPr>
                <w:rStyle w:val="FontStyle128"/>
                <w:b/>
                <w:bCs/>
                <w:color w:val="000000" w:themeColor="text1"/>
                <w:u w:val="single"/>
              </w:rPr>
            </w:pPr>
            <w:r w:rsidRPr="008061BD">
              <w:rPr>
                <w:rStyle w:val="FontStyle128"/>
                <w:b/>
                <w:bCs/>
                <w:color w:val="000000" w:themeColor="text1"/>
                <w:u w:val="single"/>
              </w:rPr>
              <w:t>Kanapa/sofa wypoczynkowa, 2-os – szt 7</w:t>
            </w:r>
          </w:p>
        </w:tc>
        <w:tc>
          <w:tcPr>
            <w:tcW w:w="2553" w:type="dxa"/>
            <w:tcBorders>
              <w:top w:val="single" w:sz="4" w:space="0" w:color="000000"/>
              <w:left w:val="single" w:sz="4" w:space="0" w:color="000000"/>
              <w:bottom w:val="single" w:sz="4" w:space="0" w:color="000000"/>
              <w:right w:val="single" w:sz="12" w:space="0" w:color="000000"/>
            </w:tcBorders>
          </w:tcPr>
          <w:p w14:paraId="0F4D7D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210C9A"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4AF58E20"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95A5131"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Kanapa o wymiarach (szerokość x głębokość x wysokość) ok. 140x85x80 cm (+/- 10 cm)</w:t>
            </w:r>
          </w:p>
        </w:tc>
        <w:tc>
          <w:tcPr>
            <w:tcW w:w="2553" w:type="dxa"/>
            <w:tcBorders>
              <w:top w:val="single" w:sz="4" w:space="0" w:color="000000"/>
              <w:left w:val="single" w:sz="4" w:space="0" w:color="000000"/>
              <w:bottom w:val="single" w:sz="12" w:space="0" w:color="000000"/>
              <w:right w:val="single" w:sz="12" w:space="0" w:color="000000"/>
            </w:tcBorders>
          </w:tcPr>
          <w:p w14:paraId="28E9B06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C4833A9"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16ED37BB"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257FB4DC"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Z lub bez podłokietników</w:t>
            </w:r>
          </w:p>
        </w:tc>
        <w:tc>
          <w:tcPr>
            <w:tcW w:w="2553" w:type="dxa"/>
            <w:tcBorders>
              <w:top w:val="single" w:sz="4" w:space="0" w:color="000000"/>
              <w:left w:val="single" w:sz="4" w:space="0" w:color="000000"/>
              <w:bottom w:val="single" w:sz="12" w:space="0" w:color="000000"/>
              <w:right w:val="single" w:sz="12" w:space="0" w:color="000000"/>
            </w:tcBorders>
          </w:tcPr>
          <w:p w14:paraId="2F4A310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0EA776D"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08F2AADF"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6091E3A2"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Siedzisko powinno posiadać sprężyny faliste oraz sprężyny typu bonell, pianka t30</w:t>
            </w:r>
          </w:p>
        </w:tc>
        <w:tc>
          <w:tcPr>
            <w:tcW w:w="2553" w:type="dxa"/>
            <w:tcBorders>
              <w:top w:val="single" w:sz="4" w:space="0" w:color="000000"/>
              <w:left w:val="single" w:sz="4" w:space="0" w:color="000000"/>
              <w:bottom w:val="single" w:sz="12" w:space="0" w:color="000000"/>
              <w:right w:val="single" w:sz="12" w:space="0" w:color="000000"/>
            </w:tcBorders>
          </w:tcPr>
          <w:p w14:paraId="57D6A7A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ED00AF1"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1DF46E8F"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4542353F"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Szkielet sofy wykonany z drewna iglastego, płyty stolarskiej oraz sklejki</w:t>
            </w:r>
          </w:p>
        </w:tc>
        <w:tc>
          <w:tcPr>
            <w:tcW w:w="2553" w:type="dxa"/>
            <w:tcBorders>
              <w:top w:val="single" w:sz="4" w:space="0" w:color="000000"/>
              <w:left w:val="single" w:sz="4" w:space="0" w:color="000000"/>
              <w:bottom w:val="single" w:sz="12" w:space="0" w:color="000000"/>
              <w:right w:val="single" w:sz="12" w:space="0" w:color="000000"/>
            </w:tcBorders>
          </w:tcPr>
          <w:p w14:paraId="18018EC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1BCB423A"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5E40896E" w14:textId="77777777" w:rsidR="00A01D19" w:rsidRPr="008061BD" w:rsidRDefault="00A01D19" w:rsidP="00A01D19">
            <w:pPr>
              <w:widowControl w:val="0"/>
              <w:numPr>
                <w:ilvl w:val="0"/>
                <w:numId w:val="191"/>
              </w:numPr>
              <w:autoSpaceDN/>
              <w:textAlignment w:val="auto"/>
              <w:rPr>
                <w:rFonts w:ascii="Times New Roman" w:eastAsia="Calibri" w:hAnsi="Times New Roman" w:cs="Times New Roman"/>
                <w:color w:val="000000" w:themeColor="text1"/>
                <w:sz w:val="20"/>
                <w:szCs w:val="20"/>
              </w:rPr>
            </w:pPr>
          </w:p>
        </w:tc>
        <w:tc>
          <w:tcPr>
            <w:tcW w:w="6661" w:type="dxa"/>
            <w:tcBorders>
              <w:top w:val="single" w:sz="4" w:space="0" w:color="000000"/>
              <w:left w:val="single" w:sz="4" w:space="0" w:color="000000"/>
              <w:bottom w:val="single" w:sz="4" w:space="0" w:color="000000"/>
              <w:right w:val="single" w:sz="4" w:space="0" w:color="000000"/>
            </w:tcBorders>
          </w:tcPr>
          <w:p w14:paraId="6CE51E8B"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Kanapa tapicerowana tkaniną o parametrach nie gorszych niż:</w:t>
            </w:r>
          </w:p>
          <w:p w14:paraId="2CD1B5A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ścieralność: 300 000 cykli,</w:t>
            </w:r>
          </w:p>
          <w:p w14:paraId="04339F5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trudnopalność BS EN 1021:1; BS EN 1021:2,</w:t>
            </w:r>
          </w:p>
          <w:p w14:paraId="4B7593B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gramatura: min. 680 g/m2,</w:t>
            </w:r>
          </w:p>
          <w:p w14:paraId="78B1BB82"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skład: powłoka zewnętrzna 100% vinyl, baza 100% poliester,</w:t>
            </w:r>
          </w:p>
          <w:p w14:paraId="5573621C"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światło: &gt;7,</w:t>
            </w:r>
          </w:p>
          <w:p w14:paraId="4687BDFD"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różnice temperatury,</w:t>
            </w:r>
          </w:p>
          <w:p w14:paraId="60906960"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odporność na płyny ustrojowe,</w:t>
            </w:r>
          </w:p>
          <w:p w14:paraId="1F27793E" w14:textId="77777777" w:rsidR="00A01D19" w:rsidRPr="008061BD" w:rsidRDefault="00A01D19" w:rsidP="009253B0">
            <w:pPr>
              <w:pStyle w:val="Style35"/>
              <w:spacing w:line="240" w:lineRule="auto"/>
              <w:rPr>
                <w:rStyle w:val="FontStyle128"/>
                <w:color w:val="000000" w:themeColor="text1"/>
              </w:rPr>
            </w:pPr>
            <w:r w:rsidRPr="008061BD">
              <w:rPr>
                <w:rStyle w:val="FontStyle128"/>
                <w:color w:val="000000" w:themeColor="text1"/>
              </w:rPr>
              <w:t>- bariera przed drobnoustrojami, przeciwgrzybicza, przeciwbakteryjna</w:t>
            </w:r>
          </w:p>
        </w:tc>
        <w:tc>
          <w:tcPr>
            <w:tcW w:w="2553" w:type="dxa"/>
            <w:tcBorders>
              <w:top w:val="single" w:sz="4" w:space="0" w:color="000000"/>
              <w:left w:val="single" w:sz="4" w:space="0" w:color="000000"/>
              <w:bottom w:val="single" w:sz="12" w:space="0" w:color="000000"/>
              <w:right w:val="single" w:sz="12" w:space="0" w:color="000000"/>
            </w:tcBorders>
          </w:tcPr>
          <w:p w14:paraId="4863128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FB87BD7" w14:textId="77777777" w:rsidR="00A01D19" w:rsidRPr="008061BD" w:rsidRDefault="00A01D19" w:rsidP="00A01D19">
      <w:pPr>
        <w:rPr>
          <w:rFonts w:ascii="Times New Roman" w:hAnsi="Times New Roman" w:cs="Times New Roman"/>
          <w:color w:val="000000" w:themeColor="text1"/>
          <w:sz w:val="20"/>
          <w:szCs w:val="20"/>
          <w:lang w:eastAsia="pl-PL"/>
        </w:rPr>
      </w:pPr>
    </w:p>
    <w:p w14:paraId="4373DFF7" w14:textId="77777777" w:rsidR="00A01D19" w:rsidRPr="008061BD" w:rsidRDefault="00A01D19" w:rsidP="00A01D19">
      <w:pPr>
        <w:rPr>
          <w:rFonts w:ascii="Times New Roman" w:hAnsi="Times New Roman" w:cs="Times New Roman"/>
          <w:color w:val="000000" w:themeColor="text1"/>
          <w:sz w:val="20"/>
          <w:szCs w:val="20"/>
          <w:lang w:eastAsia="pl-PL"/>
        </w:rPr>
      </w:pPr>
    </w:p>
    <w:p w14:paraId="283EB561" w14:textId="0AEAA001" w:rsidR="007315E4" w:rsidRPr="008061BD"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28 do OPZ</w:t>
      </w:r>
    </w:p>
    <w:p w14:paraId="08C10BCE" w14:textId="351AC7BA"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krzesło szpitalne  - szt. 44</w:t>
      </w:r>
      <w:r w:rsidRPr="008061BD">
        <w:rPr>
          <w:rFonts w:ascii="Times New Roman" w:hAnsi="Times New Roman" w:cs="Times New Roman"/>
          <w:color w:val="000000" w:themeColor="text1"/>
          <w:sz w:val="20"/>
          <w:szCs w:val="20"/>
          <w:lang w:eastAsia="pl-PL"/>
        </w:rPr>
        <w:t xml:space="preserve">  </w:t>
      </w:r>
    </w:p>
    <w:p w14:paraId="4B0CC44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3D27D0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7D13804F"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5A2E53D"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10135" w:type="dxa"/>
        <w:tblInd w:w="84" w:type="dxa"/>
        <w:tblLayout w:type="fixed"/>
        <w:tblCellMar>
          <w:left w:w="69" w:type="dxa"/>
          <w:right w:w="70" w:type="dxa"/>
        </w:tblCellMar>
        <w:tblLook w:val="0000" w:firstRow="0" w:lastRow="0" w:firstColumn="0" w:lastColumn="0" w:noHBand="0" w:noVBand="0"/>
      </w:tblPr>
      <w:tblGrid>
        <w:gridCol w:w="779"/>
        <w:gridCol w:w="6944"/>
        <w:gridCol w:w="2412"/>
      </w:tblGrid>
      <w:tr w:rsidR="008061BD" w:rsidRPr="008061BD" w14:paraId="25D7316C"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702E3FD2"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vAlign w:val="center"/>
          </w:tcPr>
          <w:p w14:paraId="3953557F"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412" w:type="dxa"/>
            <w:tcBorders>
              <w:top w:val="single" w:sz="12" w:space="0" w:color="000000"/>
              <w:left w:val="single" w:sz="4" w:space="0" w:color="000000"/>
              <w:bottom w:val="single" w:sz="4" w:space="0" w:color="000000"/>
              <w:right w:val="single" w:sz="12" w:space="0" w:color="000000"/>
            </w:tcBorders>
            <w:vAlign w:val="center"/>
          </w:tcPr>
          <w:p w14:paraId="4D03CCD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A31470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8FCEBB"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w:t>
            </w:r>
          </w:p>
        </w:tc>
        <w:tc>
          <w:tcPr>
            <w:tcW w:w="6944" w:type="dxa"/>
            <w:tcBorders>
              <w:top w:val="single" w:sz="4" w:space="0" w:color="000000"/>
              <w:left w:val="single" w:sz="4" w:space="0" w:color="000000"/>
              <w:bottom w:val="single" w:sz="4" w:space="0" w:color="000000"/>
              <w:right w:val="single" w:sz="4" w:space="0" w:color="000000"/>
            </w:tcBorders>
            <w:vAlign w:val="center"/>
          </w:tcPr>
          <w:p w14:paraId="66FAB5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Krzesło stacjonarne na konstrukcji płozy zamkniętej bez podłokietników z kubełkowym, plastikowym siedziskiem</w:t>
            </w:r>
          </w:p>
          <w:p w14:paraId="3B081F8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rPr>
              <w:t>Krzesło szpitalne łatwo zmywalne, łatwe w utrzymaniu w czystości, z profilowanym siedziskiem i oparciem wykonanym z polipropylenu. Krzesło na stabilnej, czteronożnej chromowanej podstawie</w:t>
            </w:r>
          </w:p>
        </w:tc>
        <w:tc>
          <w:tcPr>
            <w:tcW w:w="2412" w:type="dxa"/>
            <w:tcBorders>
              <w:top w:val="single" w:sz="4" w:space="0" w:color="000000"/>
              <w:left w:val="single" w:sz="4" w:space="0" w:color="000000"/>
              <w:bottom w:val="single" w:sz="4" w:space="0" w:color="000000"/>
              <w:right w:val="single" w:sz="12" w:space="0" w:color="000000"/>
            </w:tcBorders>
          </w:tcPr>
          <w:p w14:paraId="41AD8E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C0F7F9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7F7BC4"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2</w:t>
            </w:r>
          </w:p>
        </w:tc>
        <w:tc>
          <w:tcPr>
            <w:tcW w:w="6944" w:type="dxa"/>
            <w:tcBorders>
              <w:top w:val="single" w:sz="4" w:space="0" w:color="000000"/>
              <w:left w:val="single" w:sz="4" w:space="0" w:color="000000"/>
              <w:bottom w:val="single" w:sz="4" w:space="0" w:color="000000"/>
              <w:right w:val="single" w:sz="4" w:space="0" w:color="000000"/>
            </w:tcBorders>
          </w:tcPr>
          <w:p w14:paraId="28BBD0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Wymagane wymiary:</w:t>
            </w:r>
          </w:p>
          <w:p w14:paraId="484C678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Szerokość siedziska 445 mm </w:t>
            </w:r>
          </w:p>
          <w:p w14:paraId="362B763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oparcia 415 mm</w:t>
            </w:r>
          </w:p>
          <w:p w14:paraId="3C61DD5D"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siedziska 390 mm</w:t>
            </w:r>
          </w:p>
          <w:p w14:paraId="11760F08"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siedziska 450 mm </w:t>
            </w:r>
          </w:p>
          <w:p w14:paraId="792B5C0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oparcia 350 mm </w:t>
            </w:r>
          </w:p>
          <w:p w14:paraId="0F7571C0"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Wysokość całkowita krzesła 800 mm</w:t>
            </w:r>
          </w:p>
          <w:p w14:paraId="27998F12"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krzesła 540 mm</w:t>
            </w:r>
          </w:p>
          <w:p w14:paraId="4912617B"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całkowita krzesła 515 mm</w:t>
            </w:r>
          </w:p>
          <w:p w14:paraId="6132918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p>
        </w:tc>
        <w:tc>
          <w:tcPr>
            <w:tcW w:w="2412" w:type="dxa"/>
            <w:tcBorders>
              <w:top w:val="single" w:sz="4" w:space="0" w:color="000000"/>
              <w:left w:val="single" w:sz="4" w:space="0" w:color="000000"/>
              <w:bottom w:val="single" w:sz="4" w:space="0" w:color="000000"/>
              <w:right w:val="single" w:sz="12" w:space="0" w:color="000000"/>
            </w:tcBorders>
          </w:tcPr>
          <w:p w14:paraId="6C0522A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D215B52"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99EA7BD"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3</w:t>
            </w:r>
          </w:p>
        </w:tc>
        <w:tc>
          <w:tcPr>
            <w:tcW w:w="6944" w:type="dxa"/>
            <w:tcBorders>
              <w:top w:val="single" w:sz="4" w:space="0" w:color="000000"/>
              <w:left w:val="single" w:sz="4" w:space="0" w:color="000000"/>
              <w:bottom w:val="single" w:sz="4" w:space="0" w:color="000000"/>
              <w:right w:val="single" w:sz="4" w:space="0" w:color="000000"/>
            </w:tcBorders>
          </w:tcPr>
          <w:p w14:paraId="7695B601" w14:textId="77777777" w:rsidR="00A01D19" w:rsidRPr="008061BD" w:rsidRDefault="00A01D19" w:rsidP="009253B0">
            <w:pPr>
              <w:widowControl w:val="0"/>
              <w:tabs>
                <w:tab w:val="left" w:pos="5670"/>
              </w:tabs>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Kubełkowe jednoelementowe siedzisko z oparciem wykonane polipropylenu o geometrycznych prostym kształcie w kolorze do wyboru z palety min. 5 kolorów.</w:t>
            </w:r>
          </w:p>
        </w:tc>
        <w:tc>
          <w:tcPr>
            <w:tcW w:w="2412" w:type="dxa"/>
            <w:tcBorders>
              <w:top w:val="single" w:sz="4" w:space="0" w:color="000000"/>
              <w:left w:val="single" w:sz="4" w:space="0" w:color="000000"/>
              <w:bottom w:val="single" w:sz="4" w:space="0" w:color="000000"/>
              <w:right w:val="single" w:sz="12" w:space="0" w:color="000000"/>
            </w:tcBorders>
          </w:tcPr>
          <w:p w14:paraId="687434F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272661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B94656"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4</w:t>
            </w:r>
          </w:p>
        </w:tc>
        <w:tc>
          <w:tcPr>
            <w:tcW w:w="6944" w:type="dxa"/>
            <w:tcBorders>
              <w:top w:val="single" w:sz="4" w:space="0" w:color="000000"/>
              <w:left w:val="single" w:sz="4" w:space="0" w:color="000000"/>
              <w:bottom w:val="single" w:sz="4" w:space="0" w:color="000000"/>
              <w:right w:val="single" w:sz="4" w:space="0" w:color="000000"/>
            </w:tcBorders>
          </w:tcPr>
          <w:p w14:paraId="45CC1A2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Kubełek jest bardzo elastyczny , a oparcie mocno ugina się pod naciskiem pleców.</w:t>
            </w:r>
          </w:p>
        </w:tc>
        <w:tc>
          <w:tcPr>
            <w:tcW w:w="2412" w:type="dxa"/>
            <w:tcBorders>
              <w:top w:val="single" w:sz="4" w:space="0" w:color="000000"/>
              <w:left w:val="single" w:sz="4" w:space="0" w:color="000000"/>
              <w:bottom w:val="single" w:sz="4" w:space="0" w:color="000000"/>
              <w:right w:val="single" w:sz="12" w:space="0" w:color="000000"/>
            </w:tcBorders>
          </w:tcPr>
          <w:p w14:paraId="4213F38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5BAA63"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9C2AD2F"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5</w:t>
            </w:r>
          </w:p>
        </w:tc>
        <w:tc>
          <w:tcPr>
            <w:tcW w:w="6944" w:type="dxa"/>
            <w:tcBorders>
              <w:top w:val="single" w:sz="4" w:space="0" w:color="000000"/>
              <w:left w:val="single" w:sz="4" w:space="0" w:color="000000"/>
              <w:bottom w:val="single" w:sz="4" w:space="0" w:color="000000"/>
              <w:right w:val="single" w:sz="4" w:space="0" w:color="000000"/>
            </w:tcBorders>
          </w:tcPr>
          <w:p w14:paraId="4C7ACC7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Pomiędzy oparciem i siedziskiem otwór o kształcie prostokąta o wymiarach 130 mm x 45 mm służący jako uchwyt do łatwego przenoszenia krzesła.</w:t>
            </w:r>
          </w:p>
        </w:tc>
        <w:tc>
          <w:tcPr>
            <w:tcW w:w="2412" w:type="dxa"/>
            <w:tcBorders>
              <w:top w:val="single" w:sz="4" w:space="0" w:color="000000"/>
              <w:left w:val="single" w:sz="4" w:space="0" w:color="000000"/>
              <w:bottom w:val="single" w:sz="4" w:space="0" w:color="000000"/>
              <w:right w:val="single" w:sz="12" w:space="0" w:color="000000"/>
            </w:tcBorders>
          </w:tcPr>
          <w:p w14:paraId="1E02329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669521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A48882"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6</w:t>
            </w:r>
          </w:p>
        </w:tc>
        <w:tc>
          <w:tcPr>
            <w:tcW w:w="6944" w:type="dxa"/>
            <w:tcBorders>
              <w:top w:val="single" w:sz="4" w:space="0" w:color="000000"/>
              <w:left w:val="single" w:sz="4" w:space="0" w:color="000000"/>
              <w:bottom w:val="single" w:sz="4" w:space="0" w:color="000000"/>
              <w:right w:val="single" w:sz="4" w:space="0" w:color="000000"/>
            </w:tcBorders>
          </w:tcPr>
          <w:p w14:paraId="1B15B6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Oparcie o kształcie zbliżonym do prostokąta wyoblone w dwóch płaszczyznach.</w:t>
            </w:r>
          </w:p>
        </w:tc>
        <w:tc>
          <w:tcPr>
            <w:tcW w:w="2412" w:type="dxa"/>
            <w:tcBorders>
              <w:top w:val="single" w:sz="4" w:space="0" w:color="000000"/>
              <w:left w:val="single" w:sz="4" w:space="0" w:color="000000"/>
              <w:bottom w:val="single" w:sz="4" w:space="0" w:color="000000"/>
              <w:right w:val="single" w:sz="12" w:space="0" w:color="000000"/>
            </w:tcBorders>
            <w:vAlign w:val="center"/>
          </w:tcPr>
          <w:p w14:paraId="2B0052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B19C10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17E02AF"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7</w:t>
            </w:r>
          </w:p>
        </w:tc>
        <w:tc>
          <w:tcPr>
            <w:tcW w:w="6944" w:type="dxa"/>
            <w:tcBorders>
              <w:top w:val="single" w:sz="4" w:space="0" w:color="000000"/>
              <w:left w:val="single" w:sz="4" w:space="0" w:color="000000"/>
              <w:bottom w:val="single" w:sz="4" w:space="0" w:color="000000"/>
              <w:right w:val="single" w:sz="4" w:space="0" w:color="000000"/>
            </w:tcBorders>
          </w:tcPr>
          <w:p w14:paraId="6A39C95D" w14:textId="77777777" w:rsidR="00A01D19" w:rsidRPr="008061BD" w:rsidRDefault="00A01D19" w:rsidP="009253B0">
            <w:pPr>
              <w:pStyle w:val="Bezodstpw"/>
              <w:widowControl w:val="0"/>
              <w:suppressAutoHyphens w:val="0"/>
              <w:rPr>
                <w:rFonts w:ascii="Times New Roman" w:eastAsia="Lucida Sans Unicode" w:hAnsi="Times New Roman"/>
                <w:color w:val="000000" w:themeColor="text1"/>
                <w:kern w:val="2"/>
                <w:sz w:val="20"/>
                <w:szCs w:val="20"/>
              </w:rPr>
            </w:pPr>
            <w:r w:rsidRPr="008061BD">
              <w:rPr>
                <w:rFonts w:ascii="Times New Roman" w:eastAsia="Lucida Sans Unicode" w:hAnsi="Times New Roman"/>
                <w:color w:val="000000" w:themeColor="text1"/>
                <w:kern w:val="2"/>
                <w:sz w:val="20"/>
                <w:szCs w:val="20"/>
              </w:rPr>
              <w:t>Plastik na oparciu i siedzisku z przodu posiada wyraźnie wyodrębniona chropowatą powierzchnię. Boczne elementy kubełka są gładkie.</w:t>
            </w:r>
          </w:p>
        </w:tc>
        <w:tc>
          <w:tcPr>
            <w:tcW w:w="2412" w:type="dxa"/>
            <w:tcBorders>
              <w:top w:val="single" w:sz="4" w:space="0" w:color="000000"/>
              <w:left w:val="single" w:sz="4" w:space="0" w:color="000000"/>
              <w:bottom w:val="single" w:sz="4" w:space="0" w:color="000000"/>
              <w:right w:val="single" w:sz="12" w:space="0" w:color="000000"/>
            </w:tcBorders>
            <w:vAlign w:val="center"/>
          </w:tcPr>
          <w:p w14:paraId="45EEF42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89C830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60E23B9"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8</w:t>
            </w:r>
          </w:p>
        </w:tc>
        <w:tc>
          <w:tcPr>
            <w:tcW w:w="6944" w:type="dxa"/>
            <w:tcBorders>
              <w:top w:val="single" w:sz="4" w:space="0" w:color="000000"/>
              <w:left w:val="single" w:sz="4" w:space="0" w:color="000000"/>
              <w:bottom w:val="single" w:sz="4" w:space="0" w:color="000000"/>
              <w:right w:val="single" w:sz="4" w:space="0" w:color="000000"/>
            </w:tcBorders>
          </w:tcPr>
          <w:p w14:paraId="077D3A77" w14:textId="77777777" w:rsidR="00A01D19" w:rsidRPr="008061BD" w:rsidRDefault="00A01D19" w:rsidP="009253B0">
            <w:pPr>
              <w:pStyle w:val="NormalnyWeb"/>
              <w:widowControl w:val="0"/>
              <w:spacing w:after="0"/>
              <w:rPr>
                <w:rFonts w:eastAsia="Lucida Sans Unicode"/>
                <w:color w:val="000000" w:themeColor="text1"/>
                <w:kern w:val="2"/>
                <w:lang w:eastAsia="ar-SA"/>
              </w:rPr>
            </w:pPr>
            <w:r w:rsidRPr="008061BD">
              <w:rPr>
                <w:rFonts w:eastAsia="Lucida Sans Unicode"/>
                <w:color w:val="000000" w:themeColor="text1"/>
                <w:kern w:val="2"/>
                <w:lang w:eastAsia="ar-SA"/>
              </w:rPr>
              <w:t>Stelaż  w kształcie zamkniętej płozy.</w:t>
            </w:r>
          </w:p>
        </w:tc>
        <w:tc>
          <w:tcPr>
            <w:tcW w:w="2412" w:type="dxa"/>
            <w:tcBorders>
              <w:top w:val="single" w:sz="4" w:space="0" w:color="000000"/>
              <w:left w:val="single" w:sz="4" w:space="0" w:color="000000"/>
              <w:bottom w:val="single" w:sz="4" w:space="0" w:color="000000"/>
              <w:right w:val="single" w:sz="12" w:space="0" w:color="000000"/>
            </w:tcBorders>
            <w:vAlign w:val="center"/>
          </w:tcPr>
          <w:p w14:paraId="6A389AE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A98E34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75BE3A9"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9</w:t>
            </w:r>
          </w:p>
        </w:tc>
        <w:tc>
          <w:tcPr>
            <w:tcW w:w="6944" w:type="dxa"/>
            <w:tcBorders>
              <w:top w:val="single" w:sz="4" w:space="0" w:color="000000"/>
              <w:left w:val="single" w:sz="4" w:space="0" w:color="000000"/>
              <w:bottom w:val="single" w:sz="4" w:space="0" w:color="000000"/>
              <w:right w:val="single" w:sz="4" w:space="0" w:color="000000"/>
            </w:tcBorders>
          </w:tcPr>
          <w:p w14:paraId="2B3999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Przednie nogi stelaża połączone ze sobą przy pomocy stalowego pręta.</w:t>
            </w:r>
          </w:p>
        </w:tc>
        <w:tc>
          <w:tcPr>
            <w:tcW w:w="2412" w:type="dxa"/>
            <w:tcBorders>
              <w:top w:val="single" w:sz="4" w:space="0" w:color="000000"/>
              <w:left w:val="single" w:sz="4" w:space="0" w:color="000000"/>
              <w:bottom w:val="single" w:sz="4" w:space="0" w:color="000000"/>
              <w:right w:val="single" w:sz="12" w:space="0" w:color="000000"/>
            </w:tcBorders>
            <w:vAlign w:val="center"/>
          </w:tcPr>
          <w:p w14:paraId="5BCBF59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B7BC7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547463"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10</w:t>
            </w:r>
          </w:p>
        </w:tc>
        <w:tc>
          <w:tcPr>
            <w:tcW w:w="6944" w:type="dxa"/>
            <w:tcBorders>
              <w:top w:val="single" w:sz="4" w:space="0" w:color="000000"/>
              <w:left w:val="single" w:sz="4" w:space="0" w:color="000000"/>
              <w:bottom w:val="single" w:sz="4" w:space="0" w:color="000000"/>
              <w:right w:val="single" w:sz="4" w:space="0" w:color="000000"/>
            </w:tcBorders>
          </w:tcPr>
          <w:p w14:paraId="4101C006" w14:textId="77777777" w:rsidR="00A01D19" w:rsidRPr="008061BD" w:rsidRDefault="00A01D19" w:rsidP="009253B0">
            <w:pPr>
              <w:pStyle w:val="NormalnyWeb"/>
              <w:widowControl w:val="0"/>
              <w:spacing w:after="0"/>
              <w:rPr>
                <w:rFonts w:eastAsia="Lucida Sans Unicode"/>
                <w:color w:val="000000" w:themeColor="text1"/>
                <w:kern w:val="2"/>
                <w:lang w:eastAsia="ar-SA"/>
              </w:rPr>
            </w:pPr>
            <w:r w:rsidRPr="008061BD">
              <w:rPr>
                <w:rFonts w:eastAsia="Lucida Sans Unicode"/>
                <w:color w:val="000000" w:themeColor="text1"/>
                <w:kern w:val="2"/>
                <w:lang w:eastAsia="ar-SA"/>
              </w:rPr>
              <w:t>Stelaż  wykonany z prętów chromowanych stalowych j o grubości 12 mm.</w:t>
            </w:r>
          </w:p>
        </w:tc>
        <w:tc>
          <w:tcPr>
            <w:tcW w:w="2412" w:type="dxa"/>
            <w:tcBorders>
              <w:top w:val="single" w:sz="4" w:space="0" w:color="000000"/>
              <w:left w:val="single" w:sz="4" w:space="0" w:color="000000"/>
              <w:bottom w:val="single" w:sz="4" w:space="0" w:color="000000"/>
              <w:right w:val="single" w:sz="12" w:space="0" w:color="000000"/>
            </w:tcBorders>
            <w:vAlign w:val="center"/>
          </w:tcPr>
          <w:p w14:paraId="7B3079A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9043EC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C6992B"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11</w:t>
            </w:r>
          </w:p>
        </w:tc>
        <w:tc>
          <w:tcPr>
            <w:tcW w:w="6944" w:type="dxa"/>
            <w:tcBorders>
              <w:top w:val="single" w:sz="4" w:space="0" w:color="000000"/>
              <w:left w:val="single" w:sz="4" w:space="0" w:color="000000"/>
              <w:bottom w:val="single" w:sz="4" w:space="0" w:color="000000"/>
              <w:right w:val="single" w:sz="4" w:space="0" w:color="000000"/>
            </w:tcBorders>
          </w:tcPr>
          <w:p w14:paraId="49EEE255" w14:textId="77777777" w:rsidR="00A01D19" w:rsidRPr="008061BD" w:rsidRDefault="00A01D19" w:rsidP="009253B0">
            <w:pPr>
              <w:pStyle w:val="NormalnyWeb"/>
              <w:widowControl w:val="0"/>
              <w:spacing w:after="0"/>
              <w:rPr>
                <w:rFonts w:eastAsia="Lucida Sans Unicode"/>
                <w:color w:val="000000" w:themeColor="text1"/>
                <w:kern w:val="2"/>
                <w:lang w:eastAsia="ar-SA"/>
              </w:rPr>
            </w:pPr>
            <w:r w:rsidRPr="008061BD">
              <w:rPr>
                <w:rFonts w:eastAsia="Lucida Sans Unicode"/>
                <w:color w:val="000000" w:themeColor="text1"/>
                <w:kern w:val="2"/>
                <w:lang w:eastAsia="ar-SA"/>
              </w:rPr>
              <w:t>Stelaż w dolnej części ugięty na zewnątrz wyposażony w plastikowe ślizgi</w:t>
            </w:r>
          </w:p>
        </w:tc>
        <w:tc>
          <w:tcPr>
            <w:tcW w:w="2412" w:type="dxa"/>
            <w:tcBorders>
              <w:top w:val="single" w:sz="4" w:space="0" w:color="000000"/>
              <w:left w:val="single" w:sz="4" w:space="0" w:color="000000"/>
              <w:bottom w:val="single" w:sz="4" w:space="0" w:color="000000"/>
              <w:right w:val="single" w:sz="12" w:space="0" w:color="000000"/>
            </w:tcBorders>
            <w:vAlign w:val="center"/>
          </w:tcPr>
          <w:p w14:paraId="6C6DBD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B74380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E9A320"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12</w:t>
            </w:r>
          </w:p>
        </w:tc>
        <w:tc>
          <w:tcPr>
            <w:tcW w:w="6944" w:type="dxa"/>
            <w:tcBorders>
              <w:top w:val="single" w:sz="4" w:space="0" w:color="000000"/>
              <w:left w:val="single" w:sz="4" w:space="0" w:color="000000"/>
              <w:bottom w:val="single" w:sz="4" w:space="0" w:color="000000"/>
              <w:right w:val="single" w:sz="4" w:space="0" w:color="000000"/>
            </w:tcBorders>
          </w:tcPr>
          <w:p w14:paraId="1823D1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Stelaż wystaje poza obrys siedziska .</w:t>
            </w:r>
          </w:p>
        </w:tc>
        <w:tc>
          <w:tcPr>
            <w:tcW w:w="2412" w:type="dxa"/>
            <w:tcBorders>
              <w:top w:val="single" w:sz="4" w:space="0" w:color="000000"/>
              <w:left w:val="single" w:sz="4" w:space="0" w:color="000000"/>
              <w:bottom w:val="single" w:sz="4" w:space="0" w:color="000000"/>
              <w:right w:val="single" w:sz="12" w:space="0" w:color="000000"/>
            </w:tcBorders>
            <w:vAlign w:val="center"/>
          </w:tcPr>
          <w:p w14:paraId="3115C6B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E0683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49692E7"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13</w:t>
            </w:r>
          </w:p>
        </w:tc>
        <w:tc>
          <w:tcPr>
            <w:tcW w:w="6944" w:type="dxa"/>
            <w:tcBorders>
              <w:top w:val="single" w:sz="4" w:space="0" w:color="000000"/>
              <w:left w:val="single" w:sz="4" w:space="0" w:color="000000"/>
              <w:bottom w:val="single" w:sz="4" w:space="0" w:color="000000"/>
              <w:right w:val="single" w:sz="4" w:space="0" w:color="000000"/>
            </w:tcBorders>
          </w:tcPr>
          <w:p w14:paraId="3F8E756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Stelaż mocowany jest wyłącznie pod siedziskiem.</w:t>
            </w:r>
          </w:p>
        </w:tc>
        <w:tc>
          <w:tcPr>
            <w:tcW w:w="2412" w:type="dxa"/>
            <w:tcBorders>
              <w:top w:val="single" w:sz="4" w:space="0" w:color="000000"/>
              <w:left w:val="single" w:sz="4" w:space="0" w:color="000000"/>
              <w:bottom w:val="single" w:sz="4" w:space="0" w:color="000000"/>
              <w:right w:val="single" w:sz="12" w:space="0" w:color="000000"/>
            </w:tcBorders>
            <w:vAlign w:val="center"/>
          </w:tcPr>
          <w:p w14:paraId="573A767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DBE499" w14:textId="77777777" w:rsidTr="009253B0">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540BA2EF"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14</w:t>
            </w:r>
          </w:p>
        </w:tc>
        <w:tc>
          <w:tcPr>
            <w:tcW w:w="6944" w:type="dxa"/>
            <w:tcBorders>
              <w:top w:val="single" w:sz="4" w:space="0" w:color="000000"/>
              <w:left w:val="single" w:sz="4" w:space="0" w:color="000000"/>
              <w:bottom w:val="single" w:sz="4" w:space="0" w:color="000000"/>
              <w:right w:val="single" w:sz="4" w:space="0" w:color="000000"/>
            </w:tcBorders>
            <w:vAlign w:val="center"/>
          </w:tcPr>
          <w:p w14:paraId="5D767C45" w14:textId="77777777" w:rsidR="00A01D19" w:rsidRPr="008061BD" w:rsidRDefault="00A01D19" w:rsidP="009253B0">
            <w:pPr>
              <w:pStyle w:val="Style35"/>
              <w:spacing w:line="250" w:lineRule="exact"/>
              <w:ind w:right="58"/>
              <w:rPr>
                <w:rFonts w:ascii="Times New Roman" w:eastAsia="Times New Roman" w:hAnsi="Times New Roman" w:cs="Times New Roman"/>
                <w:b/>
                <w:color w:val="000000" w:themeColor="text1"/>
                <w:sz w:val="20"/>
                <w:szCs w:val="20"/>
                <w:lang w:eastAsia="ar-SA"/>
              </w:rPr>
            </w:pPr>
            <w:r w:rsidRPr="008061BD">
              <w:rPr>
                <w:rFonts w:ascii="Times New Roman" w:eastAsia="Lucida Sans Unicode" w:hAnsi="Times New Roman" w:cs="Times New Roman"/>
                <w:b/>
                <w:color w:val="000000" w:themeColor="text1"/>
                <w:kern w:val="2"/>
                <w:sz w:val="20"/>
                <w:szCs w:val="20"/>
                <w:lang w:eastAsia="ar-SA"/>
              </w:rPr>
              <w:t>Pozostałe wymagania</w:t>
            </w:r>
          </w:p>
        </w:tc>
        <w:tc>
          <w:tcPr>
            <w:tcW w:w="2412" w:type="dxa"/>
            <w:tcBorders>
              <w:top w:val="single" w:sz="4" w:space="0" w:color="000000"/>
              <w:left w:val="single" w:sz="4" w:space="0" w:color="000000"/>
              <w:bottom w:val="single" w:sz="4" w:space="0" w:color="000000"/>
              <w:right w:val="single" w:sz="12" w:space="0" w:color="000000"/>
            </w:tcBorders>
            <w:vAlign w:val="center"/>
          </w:tcPr>
          <w:p w14:paraId="258A4DEB"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8061BD" w:rsidRPr="008061BD" w14:paraId="236E0B8D" w14:textId="77777777" w:rsidTr="009253B0">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1FDD8C37"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15</w:t>
            </w:r>
          </w:p>
        </w:tc>
        <w:tc>
          <w:tcPr>
            <w:tcW w:w="6944" w:type="dxa"/>
            <w:tcBorders>
              <w:top w:val="single" w:sz="4" w:space="0" w:color="000000"/>
              <w:left w:val="single" w:sz="4" w:space="0" w:color="000000"/>
              <w:bottom w:val="single" w:sz="4" w:space="0" w:color="000000"/>
              <w:right w:val="single" w:sz="4" w:space="0" w:color="000000"/>
            </w:tcBorders>
            <w:vAlign w:val="center"/>
          </w:tcPr>
          <w:p w14:paraId="1158CA2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miesiące</w:t>
            </w:r>
          </w:p>
        </w:tc>
        <w:tc>
          <w:tcPr>
            <w:tcW w:w="2412" w:type="dxa"/>
            <w:tcBorders>
              <w:top w:val="single" w:sz="4" w:space="0" w:color="000000"/>
              <w:left w:val="single" w:sz="4" w:space="0" w:color="000000"/>
              <w:bottom w:val="single" w:sz="4" w:space="0" w:color="000000"/>
              <w:right w:val="single" w:sz="12" w:space="0" w:color="000000"/>
            </w:tcBorders>
            <w:vAlign w:val="center"/>
          </w:tcPr>
          <w:p w14:paraId="165058D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56A621E0" w14:textId="77777777" w:rsidTr="009253B0">
        <w:trPr>
          <w:cantSplit/>
          <w:trHeight w:val="270"/>
        </w:trPr>
        <w:tc>
          <w:tcPr>
            <w:tcW w:w="779" w:type="dxa"/>
            <w:tcBorders>
              <w:top w:val="single" w:sz="4" w:space="0" w:color="000000"/>
              <w:left w:val="single" w:sz="12" w:space="0" w:color="000000"/>
              <w:bottom w:val="single" w:sz="12" w:space="0" w:color="000000"/>
              <w:right w:val="single" w:sz="4" w:space="0" w:color="000000"/>
            </w:tcBorders>
            <w:vAlign w:val="center"/>
          </w:tcPr>
          <w:p w14:paraId="4FBDDDF7"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16</w:t>
            </w:r>
          </w:p>
        </w:tc>
        <w:tc>
          <w:tcPr>
            <w:tcW w:w="6944" w:type="dxa"/>
            <w:tcBorders>
              <w:top w:val="single" w:sz="4" w:space="0" w:color="000000"/>
              <w:left w:val="single" w:sz="4" w:space="0" w:color="000000"/>
              <w:bottom w:val="single" w:sz="12" w:space="0" w:color="000000"/>
              <w:right w:val="single" w:sz="4" w:space="0" w:color="000000"/>
            </w:tcBorders>
            <w:vAlign w:val="center"/>
          </w:tcPr>
          <w:p w14:paraId="41F919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Krzesło powinno posiadać deklarację zgodności z wymaganiami normy EN16139:2013 oraz  świadectwo z badań potwierdzające zgodność z wymogami norm EN 1728:2012; EN 1022:2005</w:t>
            </w:r>
          </w:p>
        </w:tc>
        <w:tc>
          <w:tcPr>
            <w:tcW w:w="2412" w:type="dxa"/>
            <w:tcBorders>
              <w:top w:val="single" w:sz="4" w:space="0" w:color="000000"/>
              <w:left w:val="single" w:sz="4" w:space="0" w:color="000000"/>
              <w:bottom w:val="single" w:sz="12" w:space="0" w:color="000000"/>
              <w:right w:val="single" w:sz="12" w:space="0" w:color="000000"/>
            </w:tcBorders>
            <w:vAlign w:val="center"/>
          </w:tcPr>
          <w:p w14:paraId="0C669671"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3E6E6A63" w14:textId="77777777" w:rsidR="00A01D19" w:rsidRPr="008061BD" w:rsidRDefault="00A01D19" w:rsidP="00A01D19">
      <w:pPr>
        <w:rPr>
          <w:rFonts w:ascii="Times New Roman" w:hAnsi="Times New Roman" w:cs="Times New Roman"/>
          <w:b/>
          <w:color w:val="000000" w:themeColor="text1"/>
          <w:sz w:val="20"/>
          <w:szCs w:val="20"/>
        </w:rPr>
      </w:pPr>
    </w:p>
    <w:p w14:paraId="2CF433E7" w14:textId="77777777" w:rsidR="00A01D19" w:rsidRPr="008061BD" w:rsidRDefault="00A01D19" w:rsidP="00A01D19">
      <w:pPr>
        <w:rPr>
          <w:rFonts w:ascii="Times New Roman" w:hAnsi="Times New Roman" w:cs="Times New Roman"/>
          <w:b/>
          <w:color w:val="000000" w:themeColor="text1"/>
          <w:sz w:val="20"/>
          <w:szCs w:val="20"/>
        </w:rPr>
      </w:pPr>
    </w:p>
    <w:p w14:paraId="73302663" w14:textId="77777777" w:rsidR="005B7BB6" w:rsidRDefault="005B7BB6" w:rsidP="007315E4">
      <w:pPr>
        <w:pStyle w:val="Nagwek1"/>
        <w:ind w:left="5664" w:firstLine="708"/>
        <w:rPr>
          <w:rFonts w:ascii="Times New Roman" w:hAnsi="Times New Roman" w:cs="Times New Roman"/>
          <w:bCs/>
          <w:color w:val="000000" w:themeColor="text1"/>
          <w:sz w:val="20"/>
          <w:szCs w:val="20"/>
        </w:rPr>
      </w:pPr>
    </w:p>
    <w:p w14:paraId="39161CB4" w14:textId="422727D6" w:rsidR="007315E4" w:rsidRPr="008061BD"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29 do OPZ</w:t>
      </w:r>
    </w:p>
    <w:p w14:paraId="2057FD5C" w14:textId="70B57F03"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krzesło socjalne -  szt. 35</w:t>
      </w:r>
    </w:p>
    <w:p w14:paraId="3E12683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334AA18" w14:textId="77777777" w:rsidR="00A01D19" w:rsidRPr="008061BD" w:rsidRDefault="00A01D19" w:rsidP="00A01D19">
      <w:pPr>
        <w:overflowPunct w:val="0"/>
        <w:rPr>
          <w:rFonts w:ascii="Times New Roman" w:hAnsi="Times New Roman" w:cs="Times New Roman"/>
          <w:color w:val="000000" w:themeColor="text1"/>
          <w:sz w:val="20"/>
          <w:szCs w:val="20"/>
        </w:rPr>
      </w:pPr>
    </w:p>
    <w:p w14:paraId="766E49A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00DBF2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8061BD" w:rsidRPr="008061BD" w14:paraId="3ADE7D79"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A6B0952"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67515393"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36000C2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E5AB589"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804DDF"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9381F5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Krzesło ISO na podstawie chromowanej, tapicerowane materiałem zmywalnym o wysokiej odporności na ścieranie</w:t>
            </w:r>
          </w:p>
        </w:tc>
        <w:tc>
          <w:tcPr>
            <w:tcW w:w="2694" w:type="dxa"/>
            <w:tcBorders>
              <w:top w:val="single" w:sz="4" w:space="0" w:color="000000"/>
              <w:left w:val="single" w:sz="4" w:space="0" w:color="000000"/>
              <w:bottom w:val="single" w:sz="4" w:space="0" w:color="000000"/>
              <w:right w:val="single" w:sz="12" w:space="0" w:color="000000"/>
            </w:tcBorders>
          </w:tcPr>
          <w:p w14:paraId="0917BA8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C599FB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8F33E55"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6AB1C9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Krzesło stacjonarne na 4 nogach bez podłokietników z kubełkowym, plastikowym siedziskiem</w:t>
            </w:r>
          </w:p>
          <w:p w14:paraId="3D73D0C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Wymagane wymiary:</w:t>
            </w:r>
          </w:p>
          <w:p w14:paraId="1F1D1D9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•Szerokość siedziska 445 mm </w:t>
            </w:r>
          </w:p>
          <w:p w14:paraId="3B03EAC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siedziska 425 mm</w:t>
            </w:r>
          </w:p>
          <w:p w14:paraId="20531A2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siedziska 450 mm </w:t>
            </w:r>
          </w:p>
          <w:p w14:paraId="2F20258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oparcia 350 mm </w:t>
            </w:r>
          </w:p>
          <w:p w14:paraId="7F4CD5E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•Wysokość całkowita krzesła 800 mm</w:t>
            </w:r>
          </w:p>
          <w:p w14:paraId="41B6F6A7"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całkowita krzesła 540 mm</w:t>
            </w:r>
          </w:p>
          <w:p w14:paraId="232148B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całkowita krzesła 525 mm</w:t>
            </w:r>
          </w:p>
          <w:p w14:paraId="4EEEC14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Od powyższych wymiarów dopuszcza się tolerancję w zakresie +/- 20 mm</w:t>
            </w:r>
          </w:p>
        </w:tc>
        <w:tc>
          <w:tcPr>
            <w:tcW w:w="2694" w:type="dxa"/>
            <w:tcBorders>
              <w:top w:val="single" w:sz="4" w:space="0" w:color="000000"/>
              <w:left w:val="single" w:sz="4" w:space="0" w:color="000000"/>
              <w:bottom w:val="single" w:sz="4" w:space="0" w:color="000000"/>
              <w:right w:val="single" w:sz="12" w:space="0" w:color="000000"/>
            </w:tcBorders>
          </w:tcPr>
          <w:p w14:paraId="387ADC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4E095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5510F0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1B9D6A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Kubełkowe jednoelementowe siedzisko z oparciem, wykonane z polipropylenu w kolorze zgodnym z wzornikiem producenta – min. 5 kolorów do wyboru</w:t>
            </w:r>
          </w:p>
        </w:tc>
        <w:tc>
          <w:tcPr>
            <w:tcW w:w="2694" w:type="dxa"/>
            <w:tcBorders>
              <w:top w:val="single" w:sz="4" w:space="0" w:color="000000"/>
              <w:left w:val="single" w:sz="4" w:space="0" w:color="000000"/>
              <w:bottom w:val="single" w:sz="4" w:space="0" w:color="000000"/>
              <w:right w:val="single" w:sz="12" w:space="0" w:color="000000"/>
            </w:tcBorders>
          </w:tcPr>
          <w:p w14:paraId="116BD8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E3084F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9C9AC78"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28EA4B4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Kubełek elastyczny, oparcie ugina się pod naciskiem pleców</w:t>
            </w:r>
          </w:p>
        </w:tc>
        <w:tc>
          <w:tcPr>
            <w:tcW w:w="2694" w:type="dxa"/>
            <w:tcBorders>
              <w:top w:val="single" w:sz="4" w:space="0" w:color="000000"/>
              <w:left w:val="single" w:sz="4" w:space="0" w:color="000000"/>
              <w:bottom w:val="single" w:sz="4" w:space="0" w:color="000000"/>
              <w:right w:val="single" w:sz="12" w:space="0" w:color="000000"/>
            </w:tcBorders>
          </w:tcPr>
          <w:p w14:paraId="3F572B9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2E77F5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66ADA2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7C3F770F"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Pomiędzy oparciem i siedziskiem otwór o kształcie owalnym o wymiarach 120 mm x 30 mm służący jako uchwyt do łatwego przenoszenia krzesła</w:t>
            </w:r>
          </w:p>
        </w:tc>
        <w:tc>
          <w:tcPr>
            <w:tcW w:w="2694" w:type="dxa"/>
            <w:tcBorders>
              <w:top w:val="single" w:sz="4" w:space="0" w:color="000000"/>
              <w:left w:val="single" w:sz="4" w:space="0" w:color="000000"/>
              <w:bottom w:val="single" w:sz="4" w:space="0" w:color="000000"/>
              <w:right w:val="single" w:sz="12" w:space="0" w:color="000000"/>
            </w:tcBorders>
          </w:tcPr>
          <w:p w14:paraId="29C76E8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87A62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60E029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285C1E8"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Oparcie i siedzisko o kształcie owalnym wyoblone w dwóch płaszczyznach</w:t>
            </w:r>
          </w:p>
        </w:tc>
        <w:tc>
          <w:tcPr>
            <w:tcW w:w="2694" w:type="dxa"/>
            <w:tcBorders>
              <w:top w:val="single" w:sz="4" w:space="0" w:color="000000"/>
              <w:left w:val="single" w:sz="4" w:space="0" w:color="000000"/>
              <w:bottom w:val="single" w:sz="4" w:space="0" w:color="000000"/>
              <w:right w:val="single" w:sz="12" w:space="0" w:color="000000"/>
            </w:tcBorders>
          </w:tcPr>
          <w:p w14:paraId="206CA8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E0AE10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5FD5C71"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3D018B7"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Plastik na oparciu i siedzisku z wyraźnie wyodrębnioną osobną powierzchnią oparcia i siedziska</w:t>
            </w:r>
          </w:p>
        </w:tc>
        <w:tc>
          <w:tcPr>
            <w:tcW w:w="2694" w:type="dxa"/>
            <w:tcBorders>
              <w:top w:val="single" w:sz="4" w:space="0" w:color="000000"/>
              <w:left w:val="single" w:sz="4" w:space="0" w:color="000000"/>
              <w:bottom w:val="single" w:sz="4" w:space="0" w:color="000000"/>
              <w:right w:val="single" w:sz="12" w:space="0" w:color="000000"/>
            </w:tcBorders>
          </w:tcPr>
          <w:p w14:paraId="415111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A1B386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26697D0"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4DAE619"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Powierzchnia kubełka w całości posiada chropowatą strukturę.</w:t>
            </w:r>
          </w:p>
        </w:tc>
        <w:tc>
          <w:tcPr>
            <w:tcW w:w="2694" w:type="dxa"/>
            <w:tcBorders>
              <w:top w:val="single" w:sz="4" w:space="0" w:color="000000"/>
              <w:left w:val="single" w:sz="4" w:space="0" w:color="000000"/>
              <w:bottom w:val="single" w:sz="4" w:space="0" w:color="000000"/>
              <w:right w:val="single" w:sz="12" w:space="0" w:color="000000"/>
            </w:tcBorders>
          </w:tcPr>
          <w:p w14:paraId="2CBA17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F32B98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150E507"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76EE3D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Na siedzisku nakładka tapicerowana tkaniną  </w:t>
            </w:r>
          </w:p>
        </w:tc>
        <w:tc>
          <w:tcPr>
            <w:tcW w:w="2694" w:type="dxa"/>
            <w:tcBorders>
              <w:top w:val="single" w:sz="4" w:space="0" w:color="000000"/>
              <w:left w:val="single" w:sz="4" w:space="0" w:color="000000"/>
              <w:bottom w:val="single" w:sz="4" w:space="0" w:color="000000"/>
              <w:right w:val="single" w:sz="12" w:space="0" w:color="000000"/>
            </w:tcBorders>
          </w:tcPr>
          <w:p w14:paraId="142735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1F74B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804F12A"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0A48405"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wykonany ze stalowej chromowanej rury o średnicy 19 mm</w:t>
            </w:r>
          </w:p>
        </w:tc>
        <w:tc>
          <w:tcPr>
            <w:tcW w:w="2694" w:type="dxa"/>
            <w:tcBorders>
              <w:top w:val="single" w:sz="4" w:space="0" w:color="000000"/>
              <w:left w:val="single" w:sz="4" w:space="0" w:color="000000"/>
              <w:bottom w:val="single" w:sz="4" w:space="0" w:color="000000"/>
              <w:right w:val="single" w:sz="12" w:space="0" w:color="000000"/>
            </w:tcBorders>
          </w:tcPr>
          <w:p w14:paraId="12696A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F06879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ECE916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5AC6040"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o kształcie odwróconej litery V</w:t>
            </w:r>
          </w:p>
        </w:tc>
        <w:tc>
          <w:tcPr>
            <w:tcW w:w="2694" w:type="dxa"/>
            <w:tcBorders>
              <w:top w:val="single" w:sz="4" w:space="0" w:color="000000"/>
              <w:left w:val="single" w:sz="4" w:space="0" w:color="000000"/>
              <w:bottom w:val="single" w:sz="4" w:space="0" w:color="000000"/>
              <w:right w:val="single" w:sz="12" w:space="0" w:color="000000"/>
            </w:tcBorders>
          </w:tcPr>
          <w:p w14:paraId="30F5568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1CFFF77"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88C64F3"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D09A7D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zakończony plastikowymi stopkami o kształcie kopytka</w:t>
            </w:r>
          </w:p>
        </w:tc>
        <w:tc>
          <w:tcPr>
            <w:tcW w:w="2694" w:type="dxa"/>
            <w:tcBorders>
              <w:top w:val="single" w:sz="4" w:space="0" w:color="000000"/>
              <w:left w:val="single" w:sz="4" w:space="0" w:color="000000"/>
              <w:bottom w:val="single" w:sz="4" w:space="0" w:color="000000"/>
              <w:right w:val="single" w:sz="12" w:space="0" w:color="000000"/>
            </w:tcBorders>
          </w:tcPr>
          <w:p w14:paraId="06792D6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083B76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3886EC4"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40E3CD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Stopki przedłużone do wewnątrz krzesła posiadają łukowy kształt odpowiadający średnicy rury stelaża. Ten kształt ułatwia sztaplowanie i dystansuje stelaże podczas układania na sobie kolejnych krzeseł  </w:t>
            </w:r>
          </w:p>
        </w:tc>
        <w:tc>
          <w:tcPr>
            <w:tcW w:w="2694" w:type="dxa"/>
            <w:tcBorders>
              <w:top w:val="single" w:sz="4" w:space="0" w:color="000000"/>
              <w:left w:val="single" w:sz="4" w:space="0" w:color="000000"/>
              <w:bottom w:val="single" w:sz="4" w:space="0" w:color="000000"/>
              <w:right w:val="single" w:sz="12" w:space="0" w:color="000000"/>
            </w:tcBorders>
          </w:tcPr>
          <w:p w14:paraId="214072E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30FACB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81F6420"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0750EF9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Stelaż mocowany jest wyłącznie pod siedziskiem</w:t>
            </w:r>
          </w:p>
        </w:tc>
        <w:tc>
          <w:tcPr>
            <w:tcW w:w="2694" w:type="dxa"/>
            <w:tcBorders>
              <w:top w:val="single" w:sz="4" w:space="0" w:color="000000"/>
              <w:left w:val="single" w:sz="4" w:space="0" w:color="000000"/>
              <w:bottom w:val="single" w:sz="4" w:space="0" w:color="000000"/>
              <w:right w:val="single" w:sz="12" w:space="0" w:color="000000"/>
            </w:tcBorders>
          </w:tcPr>
          <w:p w14:paraId="4703ACF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3B6EB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B62B829"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53FCD24"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Nakładka na siedzisko tapicerowana tkaniną o właściwościach zmywalnych o strukturze tkaniny plecionej z nici o udokumentowanych parametrach nie gorszych niż:</w:t>
            </w:r>
          </w:p>
          <w:p w14:paraId="0BADCC87"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Ścieralność : 300 000 cykli  </w:t>
            </w:r>
          </w:p>
          <w:p w14:paraId="258C007B"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Trudnopalność ( BS EN 1021:1 , BS EN 1021:2)</w:t>
            </w:r>
          </w:p>
          <w:p w14:paraId="06FB3352"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Odporność na światło minimum &gt;7</w:t>
            </w:r>
          </w:p>
          <w:p w14:paraId="6DEC92F3"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Gramatura: min. 680 g/m2</w:t>
            </w:r>
          </w:p>
          <w:p w14:paraId="27CE5D07"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Skład : powłoka zewnętrzna 100% winyl , baza 100% poliester </w:t>
            </w:r>
          </w:p>
          <w:p w14:paraId="32D3ACFC"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Właściwości zmywalne w tym łagodnymi środkami chemicznymi</w:t>
            </w:r>
          </w:p>
          <w:p w14:paraId="7DA01869"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Duża odporność na różnice temperatury</w:t>
            </w:r>
          </w:p>
          <w:p w14:paraId="01D55E52" w14:textId="77777777" w:rsidR="00A01D19" w:rsidRPr="008061BD" w:rsidRDefault="00A01D19" w:rsidP="009253B0">
            <w:pPr>
              <w:widowControl w:val="0"/>
              <w:tabs>
                <w:tab w:val="left" w:pos="5670"/>
              </w:tabs>
              <w:ind w:right="71"/>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Odporność na urynę i krew i pot</w:t>
            </w:r>
          </w:p>
          <w:p w14:paraId="71903219"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Bariera przed drobnoustrojami, przeciwbakteryjna i przeciwgrzybicza</w:t>
            </w:r>
          </w:p>
        </w:tc>
        <w:tc>
          <w:tcPr>
            <w:tcW w:w="2694" w:type="dxa"/>
            <w:tcBorders>
              <w:top w:val="single" w:sz="4" w:space="0" w:color="000000"/>
              <w:left w:val="single" w:sz="4" w:space="0" w:color="000000"/>
              <w:bottom w:val="single" w:sz="4" w:space="0" w:color="000000"/>
              <w:right w:val="single" w:sz="12" w:space="0" w:color="000000"/>
            </w:tcBorders>
          </w:tcPr>
          <w:p w14:paraId="43DEDFC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7455FE"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126C3E"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0CCF6E9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Krzesło powinno spełniać wymagania norm: PN-EN 1022:2019-03, PN-EN 16139:2013-07/AC:2013-09, PN-EN 1335-1:2020-09, PN-EN 1335-2:2019-03 w zakresie wymiarów, wymagań wytrzymałościowych oraz bezpiecznych rozwiązań konstrukcyjnych. Opinie winny być wystawione przez niezależne laboratorium badawcze. Stosowne dokumenty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0CD2C8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7CE19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313B5D5"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66338DEF"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Wymaga się, aby producent siedzisk posiadał certyfikat ISO 9001 oraz ISO 14001. Dokument należy przedstawić na wezwanie Zamawiającego.</w:t>
            </w:r>
          </w:p>
        </w:tc>
        <w:tc>
          <w:tcPr>
            <w:tcW w:w="2694" w:type="dxa"/>
            <w:tcBorders>
              <w:top w:val="single" w:sz="4" w:space="0" w:color="000000"/>
              <w:left w:val="single" w:sz="4" w:space="0" w:color="000000"/>
              <w:bottom w:val="single" w:sz="4" w:space="0" w:color="000000"/>
              <w:right w:val="single" w:sz="12" w:space="0" w:color="000000"/>
            </w:tcBorders>
          </w:tcPr>
          <w:p w14:paraId="62D8F6B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459F39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9E6DF95" w14:textId="77777777" w:rsidR="00A01D19" w:rsidRPr="008061BD" w:rsidRDefault="00A01D19" w:rsidP="00A01D19">
            <w:pPr>
              <w:widowControl w:val="0"/>
              <w:numPr>
                <w:ilvl w:val="0"/>
                <w:numId w:val="194"/>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91C116D"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Gwarancja 24 miesiące, </w:t>
            </w:r>
          </w:p>
        </w:tc>
        <w:tc>
          <w:tcPr>
            <w:tcW w:w="2694" w:type="dxa"/>
            <w:tcBorders>
              <w:top w:val="single" w:sz="4" w:space="0" w:color="000000"/>
              <w:left w:val="single" w:sz="4" w:space="0" w:color="000000"/>
              <w:bottom w:val="single" w:sz="4" w:space="0" w:color="000000"/>
              <w:right w:val="single" w:sz="12" w:space="0" w:color="000000"/>
            </w:tcBorders>
          </w:tcPr>
          <w:p w14:paraId="64D5423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3EEE15BA" w14:textId="3C68AA1E" w:rsidR="007315E4" w:rsidRPr="008061BD" w:rsidRDefault="005B7BB6" w:rsidP="005B7BB6">
      <w:pPr>
        <w:pStyle w:val="Nagwek1"/>
        <w:ind w:firstLine="708"/>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Pr>
          <w:rFonts w:ascii="Times New Roman" w:hAnsi="Times New Roman" w:cs="Times New Roman"/>
          <w:bCs/>
          <w:color w:val="000000" w:themeColor="text1"/>
          <w:sz w:val="20"/>
          <w:szCs w:val="20"/>
        </w:rPr>
        <w:tab/>
      </w:r>
      <w:r w:rsidR="007315E4" w:rsidRPr="008061BD">
        <w:rPr>
          <w:rFonts w:ascii="Times New Roman" w:hAnsi="Times New Roman" w:cs="Times New Roman"/>
          <w:bCs/>
          <w:color w:val="000000" w:themeColor="text1"/>
          <w:sz w:val="20"/>
          <w:szCs w:val="20"/>
        </w:rPr>
        <w:t>Załącznik nr 30 do OPZ</w:t>
      </w:r>
    </w:p>
    <w:p w14:paraId="4EC44AD3" w14:textId="77777777"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wieszak ścienny  - szt.  98</w:t>
      </w:r>
    </w:p>
    <w:p w14:paraId="6DCF5CE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72BC603" w14:textId="77777777" w:rsidR="00A01D19" w:rsidRPr="008061BD" w:rsidRDefault="00A01D19" w:rsidP="00A01D19">
      <w:pPr>
        <w:overflowPunct w:val="0"/>
        <w:rPr>
          <w:rFonts w:ascii="Times New Roman" w:hAnsi="Times New Roman" w:cs="Times New Roman"/>
          <w:color w:val="000000" w:themeColor="text1"/>
          <w:sz w:val="20"/>
          <w:szCs w:val="20"/>
        </w:rPr>
      </w:pPr>
    </w:p>
    <w:p w14:paraId="75582EA3"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3022357"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6D768FDD"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6C2B0F16"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412B1D3"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C3CB0BD"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F550845"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218130A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EEBEE5"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41E336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Wieszak metalowy montowany do ściany</w:t>
            </w:r>
          </w:p>
        </w:tc>
        <w:tc>
          <w:tcPr>
            <w:tcW w:w="2270" w:type="dxa"/>
            <w:tcBorders>
              <w:top w:val="single" w:sz="4" w:space="0" w:color="000000"/>
              <w:left w:val="single" w:sz="4" w:space="0" w:color="000000"/>
              <w:bottom w:val="single" w:sz="4" w:space="0" w:color="000000"/>
              <w:right w:val="single" w:sz="12" w:space="0" w:color="000000"/>
            </w:tcBorders>
          </w:tcPr>
          <w:p w14:paraId="55A7CD7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5F36D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434773E"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BCF7A0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Metalowa listwa z 4 haczykami na ubrania</w:t>
            </w:r>
          </w:p>
        </w:tc>
        <w:tc>
          <w:tcPr>
            <w:tcW w:w="2270" w:type="dxa"/>
            <w:tcBorders>
              <w:top w:val="single" w:sz="4" w:space="0" w:color="000000"/>
              <w:left w:val="single" w:sz="4" w:space="0" w:color="000000"/>
              <w:bottom w:val="single" w:sz="4" w:space="0" w:color="000000"/>
              <w:right w:val="single" w:sz="12" w:space="0" w:color="000000"/>
            </w:tcBorders>
          </w:tcPr>
          <w:p w14:paraId="0189967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858708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DC7B27E"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1176FB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Wieszak chromowany</w:t>
            </w:r>
          </w:p>
        </w:tc>
        <w:tc>
          <w:tcPr>
            <w:tcW w:w="2270" w:type="dxa"/>
            <w:tcBorders>
              <w:top w:val="single" w:sz="4" w:space="0" w:color="000000"/>
              <w:left w:val="single" w:sz="4" w:space="0" w:color="000000"/>
              <w:bottom w:val="single" w:sz="4" w:space="0" w:color="000000"/>
              <w:right w:val="single" w:sz="12" w:space="0" w:color="000000"/>
            </w:tcBorders>
          </w:tcPr>
          <w:p w14:paraId="0B24A84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67057E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3E0CDFF"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24B6DE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Mocowanie do ściany, maskownice śrub mocujących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12C40E9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B745C5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EE8F05E" w14:textId="77777777" w:rsidR="00A01D19" w:rsidRPr="008061BD" w:rsidRDefault="00A01D19" w:rsidP="00A01D19">
            <w:pPr>
              <w:widowControl w:val="0"/>
              <w:numPr>
                <w:ilvl w:val="0"/>
                <w:numId w:val="19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95A09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Nie dopuszcza się wieszaka z widocznymi śrubami mocującymi</w:t>
            </w:r>
          </w:p>
        </w:tc>
        <w:tc>
          <w:tcPr>
            <w:tcW w:w="2270" w:type="dxa"/>
            <w:tcBorders>
              <w:top w:val="single" w:sz="4" w:space="0" w:color="000000"/>
              <w:left w:val="single" w:sz="4" w:space="0" w:color="000000"/>
              <w:bottom w:val="single" w:sz="4" w:space="0" w:color="000000"/>
              <w:right w:val="single" w:sz="12" w:space="0" w:color="000000"/>
            </w:tcBorders>
            <w:vAlign w:val="center"/>
          </w:tcPr>
          <w:p w14:paraId="3E2BA56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C30574B" w14:textId="2F51BE7C" w:rsidR="007315E4" w:rsidRPr="008061BD"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31 do OPZ</w:t>
      </w:r>
    </w:p>
    <w:p w14:paraId="4591CFC2" w14:textId="63297A65"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dozowniki dezynf  – szt. 136</w:t>
      </w:r>
    </w:p>
    <w:p w14:paraId="4F298C9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80342E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02ADE7B"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DA49E16"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33CC7BBA"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7A5D580"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FFC478B"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C51A8FC"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17E685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B3608B"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8B8365"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Dozownik na płyn dezynfekcyjny, naścienny, uruchamiany łokciem – szt 136</w:t>
            </w:r>
          </w:p>
        </w:tc>
        <w:tc>
          <w:tcPr>
            <w:tcW w:w="2270" w:type="dxa"/>
            <w:tcBorders>
              <w:top w:val="single" w:sz="4" w:space="0" w:color="000000"/>
              <w:left w:val="single" w:sz="4" w:space="0" w:color="000000"/>
              <w:bottom w:val="single" w:sz="4" w:space="0" w:color="000000"/>
              <w:right w:val="single" w:sz="12" w:space="0" w:color="000000"/>
            </w:tcBorders>
          </w:tcPr>
          <w:p w14:paraId="053C9DC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AA044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97675AC"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8D490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4737C5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77D76E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741A6D"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B26854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Możliwość regulacji ilości dozowanego płynu 1, 2 lub 3 ml</w:t>
            </w:r>
          </w:p>
        </w:tc>
        <w:tc>
          <w:tcPr>
            <w:tcW w:w="2270" w:type="dxa"/>
            <w:tcBorders>
              <w:top w:val="single" w:sz="4" w:space="0" w:color="000000"/>
              <w:left w:val="single" w:sz="4" w:space="0" w:color="000000"/>
              <w:bottom w:val="single" w:sz="4" w:space="0" w:color="000000"/>
              <w:right w:val="single" w:sz="12" w:space="0" w:color="000000"/>
            </w:tcBorders>
          </w:tcPr>
          <w:p w14:paraId="7FD347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1C5E25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48169F"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F98B84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0E1CEC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6A13FE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87D807"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774A8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Wymiary dozownika:</w:t>
            </w:r>
          </w:p>
          <w:p w14:paraId="5072E98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wysokość: 30 cm, </w:t>
            </w:r>
          </w:p>
          <w:p w14:paraId="637664C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szerokość: 10 cm, </w:t>
            </w:r>
          </w:p>
          <w:p w14:paraId="50059DC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12,5 cm,</w:t>
            </w:r>
          </w:p>
          <w:p w14:paraId="0282D9E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z ramieniem: 20,5 cm,</w:t>
            </w:r>
          </w:p>
          <w:p w14:paraId="70EF0B8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Arial Unicode MS" w:hAnsi="Times New Roman" w:cs="Times New Roman"/>
                <w:color w:val="000000" w:themeColor="text1"/>
                <w:sz w:val="20"/>
                <w:szCs w:val="20"/>
                <w:lang w:eastAsia="pl-PL"/>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1D99F6E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8224E1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31D47CC"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55856D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Dozownik powinien być wyposażony w specjalny zawór wylotowy, który zapobiega wyschnięciu, kapaniu, wyparowaniu preparatu</w:t>
            </w:r>
          </w:p>
        </w:tc>
        <w:tc>
          <w:tcPr>
            <w:tcW w:w="2270" w:type="dxa"/>
            <w:tcBorders>
              <w:top w:val="single" w:sz="4" w:space="0" w:color="000000"/>
              <w:left w:val="single" w:sz="4" w:space="0" w:color="000000"/>
              <w:bottom w:val="single" w:sz="4" w:space="0" w:color="000000"/>
              <w:right w:val="single" w:sz="12" w:space="0" w:color="000000"/>
            </w:tcBorders>
            <w:vAlign w:val="center"/>
          </w:tcPr>
          <w:p w14:paraId="590962D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DC97C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1A9CBA"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FB534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Łatwy w czyszczeniu i myciu dzięki możliwości demontażu dozownika i pompki</w:t>
            </w:r>
          </w:p>
        </w:tc>
        <w:tc>
          <w:tcPr>
            <w:tcW w:w="2270" w:type="dxa"/>
            <w:tcBorders>
              <w:top w:val="single" w:sz="4" w:space="0" w:color="000000"/>
              <w:left w:val="single" w:sz="4" w:space="0" w:color="000000"/>
              <w:bottom w:val="single" w:sz="4" w:space="0" w:color="000000"/>
              <w:right w:val="single" w:sz="12" w:space="0" w:color="000000"/>
            </w:tcBorders>
            <w:vAlign w:val="center"/>
          </w:tcPr>
          <w:p w14:paraId="4EB69E1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B779F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FB76D94"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F3C12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3444B3E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463C6D24"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7BCFD884" w14:textId="77777777" w:rsidR="00A01D19" w:rsidRPr="008061BD" w:rsidRDefault="00A01D19" w:rsidP="00A01D19">
            <w:pPr>
              <w:widowControl w:val="0"/>
              <w:numPr>
                <w:ilvl w:val="0"/>
                <w:numId w:val="21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FB2389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2331BD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6D59FE6" w14:textId="77777777" w:rsidR="005B7BB6" w:rsidRDefault="007315E4"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32 do OPZ</w:t>
      </w:r>
    </w:p>
    <w:p w14:paraId="2EF073BE" w14:textId="0DA8912A" w:rsidR="007315E4" w:rsidRPr="005B7BB6" w:rsidRDefault="007315E4" w:rsidP="005B7BB6">
      <w:pPr>
        <w:pStyle w:val="Nagwek1"/>
        <w:rPr>
          <w:rFonts w:ascii="Times New Roman" w:hAnsi="Times New Roman" w:cs="Times New Roman"/>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podajniki mydła – szt. 86</w:t>
      </w:r>
    </w:p>
    <w:p w14:paraId="256159BC"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22BC52B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DBF2DD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77FDF80F"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0B6C2F7"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A4F9E9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B844492"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C4791F2"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2298AD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E622D3B"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76E36C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 xml:space="preserve">Podajnik – dozownik na mydło w płynie,  naścienny, </w:t>
            </w:r>
          </w:p>
        </w:tc>
        <w:tc>
          <w:tcPr>
            <w:tcW w:w="2270" w:type="dxa"/>
            <w:tcBorders>
              <w:top w:val="single" w:sz="4" w:space="0" w:color="000000"/>
              <w:left w:val="single" w:sz="4" w:space="0" w:color="000000"/>
              <w:bottom w:val="single" w:sz="4" w:space="0" w:color="000000"/>
              <w:right w:val="single" w:sz="12" w:space="0" w:color="000000"/>
            </w:tcBorders>
          </w:tcPr>
          <w:p w14:paraId="7A386FE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F7A77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EC0549C"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37AE43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7C9158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71A30D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E0B615"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0B6177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wyposażony w uszczelkę zapobiegającą wyciekaniu środka</w:t>
            </w:r>
          </w:p>
        </w:tc>
        <w:tc>
          <w:tcPr>
            <w:tcW w:w="2270" w:type="dxa"/>
            <w:tcBorders>
              <w:top w:val="single" w:sz="4" w:space="0" w:color="000000"/>
              <w:left w:val="single" w:sz="4" w:space="0" w:color="000000"/>
              <w:bottom w:val="single" w:sz="4" w:space="0" w:color="000000"/>
              <w:right w:val="single" w:sz="12" w:space="0" w:color="000000"/>
            </w:tcBorders>
          </w:tcPr>
          <w:p w14:paraId="04AF609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695C9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D07EBA"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39A582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334749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CA064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B129667"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320BD1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Wymiary dozownika:</w:t>
            </w:r>
          </w:p>
          <w:p w14:paraId="2A02123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wysokość: 30 cm, </w:t>
            </w:r>
          </w:p>
          <w:p w14:paraId="2C82789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szerokość: 10 cm, </w:t>
            </w:r>
          </w:p>
          <w:p w14:paraId="2458145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12,5 cm,</w:t>
            </w:r>
          </w:p>
          <w:p w14:paraId="62101F6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głębokość z ramieniem: 20,5 cm,</w:t>
            </w:r>
          </w:p>
          <w:p w14:paraId="1F9159D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Arial Unicode MS" w:hAnsi="Times New Roman" w:cs="Times New Roman"/>
                <w:color w:val="000000" w:themeColor="text1"/>
                <w:sz w:val="20"/>
                <w:szCs w:val="20"/>
                <w:lang w:eastAsia="pl-PL"/>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3008B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7BC32B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05FB06E"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2002F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3C21621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EAB7AC6"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39F37392" w14:textId="77777777" w:rsidR="00A01D19" w:rsidRPr="008061BD" w:rsidRDefault="00A01D19" w:rsidP="00A01D19">
            <w:pPr>
              <w:widowControl w:val="0"/>
              <w:numPr>
                <w:ilvl w:val="0"/>
                <w:numId w:val="214"/>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BA58BF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28F874F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391D85E" w14:textId="77777777" w:rsidR="00A01D19" w:rsidRPr="008061BD" w:rsidRDefault="00A01D19" w:rsidP="00A01D19">
      <w:pPr>
        <w:rPr>
          <w:rFonts w:ascii="Times New Roman" w:hAnsi="Times New Roman" w:cs="Times New Roman"/>
          <w:b/>
          <w:color w:val="000000" w:themeColor="text1"/>
          <w:sz w:val="20"/>
          <w:szCs w:val="20"/>
        </w:rPr>
      </w:pPr>
    </w:p>
    <w:p w14:paraId="26E9EAF4" w14:textId="0ED09C52"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33 do OPZ</w:t>
      </w:r>
    </w:p>
    <w:p w14:paraId="76E76881" w14:textId="62002D1C"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podajniki papieru  - szt. 96</w:t>
      </w:r>
    </w:p>
    <w:p w14:paraId="365F9BD0"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CE94844" w14:textId="77777777" w:rsidR="00A01D19" w:rsidRPr="008061BD" w:rsidRDefault="00A01D19" w:rsidP="00A01D19">
      <w:pPr>
        <w:overflowPunct w:val="0"/>
        <w:rPr>
          <w:rFonts w:ascii="Times New Roman" w:hAnsi="Times New Roman" w:cs="Times New Roman"/>
          <w:color w:val="000000" w:themeColor="text1"/>
          <w:sz w:val="20"/>
          <w:szCs w:val="20"/>
        </w:rPr>
      </w:pPr>
    </w:p>
    <w:p w14:paraId="6C861A0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FA1DA7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7F24175F"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F4698D7"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2623DF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DEFAF47"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942C82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A19CE3"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0C70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Podajniki na pojedyncze ręczniki papierowe składane</w:t>
            </w:r>
          </w:p>
        </w:tc>
        <w:tc>
          <w:tcPr>
            <w:tcW w:w="2270" w:type="dxa"/>
            <w:tcBorders>
              <w:top w:val="single" w:sz="4" w:space="0" w:color="000000"/>
              <w:left w:val="single" w:sz="4" w:space="0" w:color="000000"/>
              <w:bottom w:val="single" w:sz="4" w:space="0" w:color="000000"/>
              <w:right w:val="single" w:sz="12" w:space="0" w:color="000000"/>
            </w:tcBorders>
          </w:tcPr>
          <w:p w14:paraId="753A510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C09045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05D8A2"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554B5D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Montaż naścienny</w:t>
            </w:r>
          </w:p>
        </w:tc>
        <w:tc>
          <w:tcPr>
            <w:tcW w:w="2270" w:type="dxa"/>
            <w:tcBorders>
              <w:top w:val="single" w:sz="4" w:space="0" w:color="000000"/>
              <w:left w:val="single" w:sz="4" w:space="0" w:color="000000"/>
              <w:bottom w:val="single" w:sz="4" w:space="0" w:color="000000"/>
              <w:right w:val="single" w:sz="12" w:space="0" w:color="000000"/>
            </w:tcBorders>
          </w:tcPr>
          <w:p w14:paraId="7DD0BD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A3B5E1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0F75E16"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CE1307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Arial Unicode MS" w:hAnsi="Times New Roman" w:cs="Times New Roman"/>
                <w:color w:val="000000" w:themeColor="text1"/>
                <w:sz w:val="20"/>
                <w:szCs w:val="20"/>
                <w:lang w:eastAsia="pl-PL"/>
              </w:rPr>
              <w:t>Pojemnik posiada ozdobne okienko  przez które można kontrolować ilość ręczników w pojemniku</w:t>
            </w:r>
          </w:p>
        </w:tc>
        <w:tc>
          <w:tcPr>
            <w:tcW w:w="2270" w:type="dxa"/>
            <w:tcBorders>
              <w:top w:val="single" w:sz="4" w:space="0" w:color="000000"/>
              <w:left w:val="single" w:sz="4" w:space="0" w:color="000000"/>
              <w:bottom w:val="single" w:sz="4" w:space="0" w:color="000000"/>
              <w:right w:val="single" w:sz="12" w:space="0" w:color="000000"/>
            </w:tcBorders>
          </w:tcPr>
          <w:p w14:paraId="660DCB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245F0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295A4A0"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1D942C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56E4808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A592E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95ED6DA"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66549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Pojemność do 500 szt. ręczników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BAF71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78739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01A38E"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DEC26F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Powinien być zamykany na kluczyk</w:t>
            </w:r>
          </w:p>
        </w:tc>
        <w:tc>
          <w:tcPr>
            <w:tcW w:w="2270" w:type="dxa"/>
            <w:tcBorders>
              <w:top w:val="single" w:sz="4" w:space="0" w:color="000000"/>
              <w:left w:val="single" w:sz="4" w:space="0" w:color="000000"/>
              <w:bottom w:val="single" w:sz="4" w:space="0" w:color="000000"/>
              <w:right w:val="single" w:sz="12" w:space="0" w:color="000000"/>
            </w:tcBorders>
            <w:vAlign w:val="center"/>
          </w:tcPr>
          <w:p w14:paraId="779FF49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2E252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DF857FA"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53FB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1FD1C98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0E93B6A"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B541777" w14:textId="77777777" w:rsidR="00A01D19" w:rsidRPr="008061BD" w:rsidRDefault="00A01D19" w:rsidP="00A01D19">
            <w:pPr>
              <w:widowControl w:val="0"/>
              <w:numPr>
                <w:ilvl w:val="0"/>
                <w:numId w:val="215"/>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415295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7ADED04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D3C9C5A" w14:textId="6D8E3536"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34 do OPZ</w:t>
      </w:r>
    </w:p>
    <w:p w14:paraId="29471066" w14:textId="0DFD2367"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kosze na odpadki/pedałowe 50l-70l – szt.  175</w:t>
      </w:r>
    </w:p>
    <w:p w14:paraId="2A92CA6D"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5C6C8B2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B22DDB9"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6909E097"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3A0EB1C"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F68500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FD3525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EA5042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F9E1BD"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F55E42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Kosze wykonane ze stali lakierowanej na biało</w:t>
            </w:r>
          </w:p>
        </w:tc>
        <w:tc>
          <w:tcPr>
            <w:tcW w:w="2270" w:type="dxa"/>
            <w:tcBorders>
              <w:top w:val="single" w:sz="4" w:space="0" w:color="000000"/>
              <w:left w:val="single" w:sz="4" w:space="0" w:color="000000"/>
              <w:bottom w:val="single" w:sz="4" w:space="0" w:color="000000"/>
              <w:right w:val="single" w:sz="12" w:space="0" w:color="000000"/>
            </w:tcBorders>
          </w:tcPr>
          <w:p w14:paraId="3D1F8E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F3F4A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9C8CB5"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FCEB5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Z powłoką antybakteryjną</w:t>
            </w:r>
          </w:p>
        </w:tc>
        <w:tc>
          <w:tcPr>
            <w:tcW w:w="2270" w:type="dxa"/>
            <w:tcBorders>
              <w:top w:val="single" w:sz="4" w:space="0" w:color="000000"/>
              <w:left w:val="single" w:sz="4" w:space="0" w:color="000000"/>
              <w:bottom w:val="single" w:sz="4" w:space="0" w:color="000000"/>
              <w:right w:val="single" w:sz="12" w:space="0" w:color="000000"/>
            </w:tcBorders>
          </w:tcPr>
          <w:p w14:paraId="180572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5BA10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FE2F91"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73B9A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Klapa otwierana pedałem nożnym</w:t>
            </w:r>
          </w:p>
        </w:tc>
        <w:tc>
          <w:tcPr>
            <w:tcW w:w="2270" w:type="dxa"/>
            <w:tcBorders>
              <w:top w:val="single" w:sz="4" w:space="0" w:color="000000"/>
              <w:left w:val="single" w:sz="4" w:space="0" w:color="000000"/>
              <w:bottom w:val="single" w:sz="4" w:space="0" w:color="000000"/>
              <w:right w:val="single" w:sz="12" w:space="0" w:color="000000"/>
            </w:tcBorders>
          </w:tcPr>
          <w:p w14:paraId="7CA5E55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BD597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3E7252"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FB4A4A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Wyjmowane wewnętrzne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201CA3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2DBA23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1DC9C6"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DD29CD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Pojemność kosza – 20 litrów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03D73A1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4DD47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EEA5A50" w14:textId="77777777" w:rsidR="00A01D19" w:rsidRPr="008061BD" w:rsidRDefault="00A01D19" w:rsidP="00A01D19">
            <w:pPr>
              <w:widowControl w:val="0"/>
              <w:numPr>
                <w:ilvl w:val="0"/>
                <w:numId w:val="21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F979C8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665CF5C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4810240"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FDCDF21" w14:textId="77777777" w:rsidR="00A01D19" w:rsidRPr="008061BD" w:rsidRDefault="00A01D19" w:rsidP="00A01D19">
            <w:pPr>
              <w:widowControl w:val="0"/>
              <w:numPr>
                <w:ilvl w:val="0"/>
                <w:numId w:val="216"/>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768BF2A" w14:textId="77777777" w:rsidR="00A01D19" w:rsidRPr="008061BD" w:rsidRDefault="00A01D19" w:rsidP="009253B0">
            <w:pPr>
              <w:pStyle w:val="Style35"/>
              <w:spacing w:line="250" w:lineRule="exact"/>
              <w:ind w:right="58"/>
              <w:rPr>
                <w:rFonts w:ascii="Times New Roman" w:eastAsia="Times New Roman" w:hAnsi="Times New Roman" w:cs="Times New Roman"/>
                <w:color w:val="000000" w:themeColor="text1"/>
                <w:sz w:val="20"/>
                <w:szCs w:val="20"/>
                <w:lang w:eastAsia="ar-SA"/>
              </w:rPr>
            </w:pPr>
            <w:r w:rsidRPr="008061BD">
              <w:rPr>
                <w:rFonts w:ascii="Times New Roman" w:eastAsia="Times New Roman" w:hAnsi="Times New Roman" w:cs="Times New Roman"/>
                <w:color w:val="000000" w:themeColor="text1"/>
                <w:sz w:val="20"/>
                <w:szCs w:val="20"/>
                <w:lang w:eastAsia="ar-SA"/>
              </w:rPr>
              <w:t>Serwis – podać adres, czas reakcji serwisu do 5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087AA7B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4404B3C" w14:textId="77777777" w:rsidR="00A01D19" w:rsidRPr="008061BD" w:rsidRDefault="00A01D19" w:rsidP="00A01D19">
      <w:pPr>
        <w:rPr>
          <w:rFonts w:ascii="Times New Roman" w:hAnsi="Times New Roman" w:cs="Times New Roman"/>
          <w:color w:val="000000" w:themeColor="text1"/>
        </w:rPr>
      </w:pPr>
    </w:p>
    <w:p w14:paraId="78484B3D" w14:textId="089035B4"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35 do OPZ</w:t>
      </w:r>
    </w:p>
    <w:p w14:paraId="087B60AB" w14:textId="3DC65F2B"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zestaw mebli socjalnych/kuchennych (zabudowa na wymiar) – szt. 9</w:t>
      </w:r>
    </w:p>
    <w:p w14:paraId="5BFC6684" w14:textId="77777777" w:rsidR="00A01D19" w:rsidRPr="008061BD" w:rsidRDefault="00A01D19" w:rsidP="00A01D19">
      <w:pPr>
        <w:pStyle w:val="Nagwek1"/>
        <w:rPr>
          <w:rFonts w:ascii="Times New Roman" w:hAnsi="Times New Roman" w:cs="Times New Roman"/>
          <w:color w:val="000000" w:themeColor="text1"/>
        </w:rPr>
      </w:pPr>
      <w:r w:rsidRPr="008061BD">
        <w:rPr>
          <w:rFonts w:ascii="Times New Roman" w:hAnsi="Times New Roman" w:cs="Times New Roman"/>
          <w:color w:val="000000" w:themeColor="text1"/>
          <w:sz w:val="20"/>
        </w:rPr>
        <w:t>ZESTAWIENIE PARAMETRÓW  I WARUNKÓW  WYMAGANYCH</w:t>
      </w:r>
    </w:p>
    <w:p w14:paraId="7CF5B017" w14:textId="77777777" w:rsidR="00A01D19" w:rsidRPr="008061BD" w:rsidRDefault="00A01D19" w:rsidP="00A01D19">
      <w:pPr>
        <w:spacing w:before="240" w:after="60"/>
        <w:outlineLvl w:val="7"/>
        <w:rPr>
          <w:rFonts w:ascii="Times New Roman" w:hAnsi="Times New Roman" w:cs="Times New Roman"/>
          <w:color w:val="000000" w:themeColor="text1"/>
        </w:rPr>
      </w:pPr>
      <w:r w:rsidRPr="008061BD">
        <w:rPr>
          <w:rFonts w:ascii="Times New Roman" w:eastAsia="ArialMT" w:hAnsi="Times New Roman" w:cs="Times New Roman"/>
          <w:b/>
          <w:bCs/>
          <w:color w:val="000000" w:themeColor="text1"/>
          <w:sz w:val="20"/>
          <w:szCs w:val="20"/>
        </w:rPr>
        <w:t>Zabudowa socjalna – parametry ogólne</w:t>
      </w:r>
    </w:p>
    <w:tbl>
      <w:tblPr>
        <w:tblW w:w="9751" w:type="dxa"/>
        <w:tblInd w:w="84" w:type="dxa"/>
        <w:tblLayout w:type="fixed"/>
        <w:tblCellMar>
          <w:left w:w="69" w:type="dxa"/>
          <w:right w:w="70" w:type="dxa"/>
        </w:tblCellMar>
        <w:tblLook w:val="0000" w:firstRow="0" w:lastRow="0" w:firstColumn="0" w:lastColumn="0" w:noHBand="0" w:noVBand="0"/>
      </w:tblPr>
      <w:tblGrid>
        <w:gridCol w:w="9751"/>
      </w:tblGrid>
      <w:tr w:rsidR="008061BD" w:rsidRPr="008061BD" w14:paraId="59C996F2" w14:textId="77777777" w:rsidTr="00FB1D25">
        <w:trPr>
          <w:cantSplit/>
          <w:trHeight w:val="587"/>
        </w:trPr>
        <w:tc>
          <w:tcPr>
            <w:tcW w:w="9751" w:type="dxa"/>
            <w:vMerge w:val="restart"/>
            <w:tcBorders>
              <w:top w:val="single" w:sz="12" w:space="0" w:color="000000"/>
              <w:left w:val="single" w:sz="12" w:space="0" w:color="000000"/>
              <w:bottom w:val="single" w:sz="4" w:space="0" w:color="000000"/>
              <w:right w:val="single" w:sz="4" w:space="0" w:color="000000"/>
            </w:tcBorders>
            <w:vAlign w:val="center"/>
          </w:tcPr>
          <w:p w14:paraId="78714FE6"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p w14:paraId="2E1319F9"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Meble wykonane na wymiar, długość zabudowy górno-dolnej według pomiarów podczas wizji lokalnej.</w:t>
            </w:r>
          </w:p>
          <w:p w14:paraId="2DD84332"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xml:space="preserve">Meble wykonane z materiałów posiadających wymagane świadectwa dopuszczające do eksploatacji w pomieszczeniach medycznych. Atest Higieniczny na system mebli - </w:t>
            </w:r>
            <w:r w:rsidRPr="008061BD">
              <w:rPr>
                <w:rFonts w:ascii="Times New Roman" w:hAnsi="Times New Roman" w:cs="Times New Roman"/>
                <w:color w:val="000000" w:themeColor="text1"/>
                <w:sz w:val="20"/>
                <w:szCs w:val="20"/>
              </w:rPr>
              <w:t>stosowny dokument należy dołączyć do oferty</w:t>
            </w:r>
            <w:r w:rsidRPr="008061BD">
              <w:rPr>
                <w:rStyle w:val="FontStyle128"/>
                <w:color w:val="000000" w:themeColor="text1"/>
              </w:rPr>
              <w:t>. Nie dopuszcza się przedstawienia atestów na poszczególne składowe mebla.</w:t>
            </w:r>
          </w:p>
          <w:p w14:paraId="5C96918E"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Korpusy z płyty wiórowej obustronnie laminowanej o klasie higieniczności E1 o grubości 18 mm. Krawędzie widoczne oklejone obrzeżem PCV gr. 2 mm, pozostałe krawędzie zabezpieczone PCV grubości min. 0,5 mm</w:t>
            </w:r>
          </w:p>
          <w:p w14:paraId="175ADDDD"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Fronty wykonane z płyty wiórowej obustronnie laminowanej o klasie higieniczności E1 o grubości 18 mm. Krawędzie oklejone obrzeżem PCV o grubości min. 2 mm</w:t>
            </w:r>
          </w:p>
          <w:p w14:paraId="13FE22A2"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Półki z płyty wiórowej obustronnie laminowanej o klasie higieniczności E1 o grubości 18 mm. Krawędzie widoczne zabezpieczone obrzeżem PCV gr. 2 mm, pozostałe zabezpieczone PCV o grubości min. 0,5 mm</w:t>
            </w:r>
          </w:p>
          <w:p w14:paraId="17834EEF"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Uchwyty metalowe</w:t>
            </w:r>
          </w:p>
          <w:p w14:paraId="2377F580"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Stopki o przekroju okrągłym, metalowe z możliwością regulacji, wysokość stopek min. 10 cm</w:t>
            </w:r>
          </w:p>
          <w:p w14:paraId="4C11FEB3"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Blaty laminowane typu postforming o grubości 38 mm, boczne krawędzie zabezpieczone PCV o grubości 2 mm na wys. ok. 85cm.</w:t>
            </w:r>
          </w:p>
          <w:p w14:paraId="6964F2A4"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Listwa częściowo aluminiowa przyblatowa zabezpieczająca połączenie na styku ze ścianą wraz z elementami typu łączniki i zakończenia. Nie dopuszcza się listwy w całości tworzywowej</w:t>
            </w:r>
          </w:p>
          <w:p w14:paraId="60BD60B5"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Wraz z zabudową należy wycenić koszt zlewu z ociekaczem oraz umywalki a także baterii i syfonów odpływowych</w:t>
            </w:r>
          </w:p>
          <w:p w14:paraId="5C33E581"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Wycięcia w blacie pod zlew/umywalkę przed montażem należy zabezpieczyć silikonem wodoodpornym. Połączenia blatów przed montażem należy zabezpieczyć silikonem wodoodpornym</w:t>
            </w:r>
          </w:p>
          <w:p w14:paraId="4DF87954"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Szafki górne zawieszone na listwach oraz zawieszkach z możliwością regulacji, elementy montażowe takie jak kołki/ śruby należy dopasować do istniejących ścian budynku</w:t>
            </w:r>
          </w:p>
          <w:p w14:paraId="505361D5"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Szafki górne z drzwiami otwieranymi uchylnie o wysokości pomiędzy 55 – 90 cm z 2 półkami i głeb – 35-40cm</w:t>
            </w:r>
          </w:p>
          <w:p w14:paraId="29DD0BCF"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 xml:space="preserve">Jeśli występują szafki górne przeszklone – szkło w ramce aluminiowej – szkło przeźroczyste lub matowe </w:t>
            </w:r>
          </w:p>
          <w:p w14:paraId="201ADF77"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Zawiasy z cichym domykiem oraz możliwością wypięcia frontu bez użycia narzędzi w celu łatwiejszego umycia</w:t>
            </w:r>
          </w:p>
          <w:p w14:paraId="41FB94D9"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Szuflady z cichym domykiem oraz dociągiem typu Gametbox – stanowiące 30-40% zabudowy dolnej</w:t>
            </w:r>
          </w:p>
          <w:p w14:paraId="6B8A20A5"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Meble powinny być wpasowane w miejsce instalacji, dopasowane do istniejących instalacji wod/kan oraz fartuchów zabezpieczających ściany</w:t>
            </w:r>
          </w:p>
          <w:p w14:paraId="2D1355A6" w14:textId="77777777" w:rsidR="00A01D19" w:rsidRPr="008061BD" w:rsidRDefault="00A01D19" w:rsidP="009253B0">
            <w:pPr>
              <w:widowControl w:val="0"/>
              <w:rPr>
                <w:rFonts w:ascii="Times New Roman" w:hAnsi="Times New Roman" w:cs="Times New Roman"/>
                <w:b/>
                <w:bCs/>
                <w:smallCaps/>
                <w:color w:val="000000" w:themeColor="text1"/>
                <w:sz w:val="20"/>
                <w:szCs w:val="20"/>
              </w:rPr>
            </w:pPr>
            <w:r w:rsidRPr="008061BD">
              <w:rPr>
                <w:rStyle w:val="FontStyle128"/>
                <w:color w:val="000000" w:themeColor="text1"/>
              </w:rPr>
              <w:t xml:space="preserve">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 </w:t>
            </w:r>
          </w:p>
        </w:tc>
      </w:tr>
      <w:tr w:rsidR="008061BD" w:rsidRPr="008061BD" w14:paraId="06DD840D"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5B0B35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748BE3F"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7B1F9FF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8431614"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0CB71F9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A939A39"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70B2E8A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BAD693"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B902A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B8151C"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1EC6A51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5D137A0"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420E9E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17B4C1B"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064FE1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260F7F"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3223815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C93309"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A2D3EA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EABD80E"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55B793B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89D566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18C90D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1E86AB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3708A68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B81472"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2C52F6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04A11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01F51A7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6E967C1"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53A4DE1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8669EA8"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733E4EE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B456B3D" w14:textId="77777777" w:rsidTr="00FB1D25">
        <w:trPr>
          <w:cantSplit/>
          <w:trHeight w:val="424"/>
        </w:trPr>
        <w:tc>
          <w:tcPr>
            <w:tcW w:w="9751" w:type="dxa"/>
            <w:vMerge/>
            <w:tcBorders>
              <w:top w:val="single" w:sz="4" w:space="0" w:color="000000"/>
              <w:left w:val="single" w:sz="12" w:space="0" w:color="000000"/>
              <w:bottom w:val="single" w:sz="4" w:space="0" w:color="000000"/>
              <w:right w:val="single" w:sz="4" w:space="0" w:color="000000"/>
            </w:tcBorders>
          </w:tcPr>
          <w:p w14:paraId="53E174A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130D4C2" w14:textId="77777777" w:rsidR="005B7BB6" w:rsidRDefault="005B7BB6" w:rsidP="00A01D19">
      <w:pPr>
        <w:rPr>
          <w:rFonts w:ascii="Times New Roman" w:hAnsi="Times New Roman" w:cs="Times New Roman"/>
          <w:b/>
          <w:color w:val="000000" w:themeColor="text1"/>
          <w:sz w:val="20"/>
          <w:szCs w:val="20"/>
        </w:rPr>
      </w:pPr>
    </w:p>
    <w:p w14:paraId="1B193AE2" w14:textId="77777777" w:rsidR="005B7BB6" w:rsidRDefault="005B7BB6" w:rsidP="00A01D19">
      <w:pPr>
        <w:rPr>
          <w:rFonts w:ascii="Times New Roman" w:hAnsi="Times New Roman" w:cs="Times New Roman"/>
          <w:b/>
          <w:color w:val="000000" w:themeColor="text1"/>
          <w:sz w:val="20"/>
          <w:szCs w:val="20"/>
        </w:rPr>
      </w:pPr>
    </w:p>
    <w:p w14:paraId="012FAF99" w14:textId="095EF63D" w:rsidR="00A01D19" w:rsidRPr="008061BD" w:rsidRDefault="00A01D19" w:rsidP="00A01D19">
      <w:pPr>
        <w:rPr>
          <w:rFonts w:ascii="Times New Roman" w:hAnsi="Times New Roman" w:cs="Times New Roman"/>
          <w:color w:val="000000" w:themeColor="text1"/>
          <w:sz w:val="20"/>
          <w:szCs w:val="20"/>
        </w:rPr>
      </w:pPr>
      <w:r w:rsidRPr="008061BD">
        <w:rPr>
          <w:rFonts w:ascii="Times New Roman" w:hAnsi="Times New Roman" w:cs="Times New Roman"/>
          <w:b/>
          <w:color w:val="000000" w:themeColor="text1"/>
          <w:sz w:val="20"/>
          <w:szCs w:val="20"/>
        </w:rPr>
        <w:lastRenderedPageBreak/>
        <w:t xml:space="preserve">Parametry wymagane: </w:t>
      </w:r>
    </w:p>
    <w:p w14:paraId="1D70290C" w14:textId="77777777" w:rsidR="00A01D19" w:rsidRPr="008061BD" w:rsidRDefault="00A01D19" w:rsidP="00A01D19">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- 9 zestawów mebli socjalnych/kuchennych ( na wymiar) o zabudowie górno-dolnej  na dług. sumarycznej ok. dół  35mb; góra 35mb. Dokładne wymiary i rozmieszczenie rodzajowe do uzgodnienia podczas wizji lokalnej. </w:t>
      </w:r>
    </w:p>
    <w:p w14:paraId="72E36821" w14:textId="77777777" w:rsidR="00A01D19" w:rsidRDefault="00A01D19" w:rsidP="00A01D19">
      <w:pPr>
        <w:rPr>
          <w:rFonts w:ascii="Times New Roman" w:hAnsi="Times New Roman" w:cs="Times New Roman"/>
          <w:color w:val="000000" w:themeColor="text1"/>
        </w:rPr>
      </w:pPr>
    </w:p>
    <w:p w14:paraId="071989C1" w14:textId="77777777" w:rsidR="003B09E6" w:rsidRPr="0063256A" w:rsidRDefault="003B09E6" w:rsidP="003B09E6">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79C66436" w14:textId="77777777" w:rsidR="003B09E6" w:rsidRPr="008B67F4" w:rsidRDefault="003B09E6" w:rsidP="003B09E6">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 producenta:</w:t>
      </w:r>
      <w:r w:rsidRPr="008B67F4">
        <w:rPr>
          <w:rFonts w:ascii="Times New Roman" w:eastAsia="Calibri" w:hAnsi="Times New Roman" w:cs="Times New Roman"/>
          <w:sz w:val="20"/>
          <w:szCs w:val="20"/>
        </w:rPr>
        <w:tab/>
      </w:r>
      <w:r w:rsidRPr="008B67F4">
        <w:rPr>
          <w:rFonts w:ascii="Times New Roman" w:eastAsia="Calibri" w:hAnsi="Times New Roman" w:cs="Times New Roman"/>
          <w:sz w:val="20"/>
          <w:szCs w:val="20"/>
        </w:rPr>
        <w:tab/>
        <w:t>.......................................................</w:t>
      </w:r>
    </w:p>
    <w:p w14:paraId="4AFF672C" w14:textId="77777777" w:rsidR="003B09E6" w:rsidRDefault="003B09E6" w:rsidP="003B09E6">
      <w:pPr>
        <w:tabs>
          <w:tab w:val="left" w:pos="2880"/>
          <w:tab w:val="left" w:pos="3420"/>
        </w:tabs>
        <w:jc w:val="both"/>
        <w:rPr>
          <w:rFonts w:ascii="Times New Roman" w:eastAsia="Calibri" w:hAnsi="Times New Roman" w:cs="Times New Roman"/>
          <w:sz w:val="20"/>
          <w:szCs w:val="20"/>
        </w:rPr>
      </w:pPr>
      <w:r w:rsidRPr="008B67F4">
        <w:rPr>
          <w:rFonts w:ascii="Times New Roman" w:eastAsia="Calibri" w:hAnsi="Times New Roman" w:cs="Times New Roman"/>
          <w:sz w:val="20"/>
          <w:szCs w:val="20"/>
        </w:rPr>
        <w:t>Nazwa</w:t>
      </w:r>
      <w:r w:rsidRPr="008B67F4">
        <w:rPr>
          <w:rFonts w:ascii="Times New Roman" w:hAnsi="Times New Roman" w:cs="Times New Roman"/>
          <w:sz w:val="20"/>
          <w:szCs w:val="20"/>
        </w:rPr>
        <w:t xml:space="preserve"> i typ</w:t>
      </w:r>
      <w:r w:rsidRPr="008B67F4">
        <w:rPr>
          <w:rFonts w:ascii="Times New Roman" w:eastAsia="Calibri" w:hAnsi="Times New Roman" w:cs="Times New Roman"/>
          <w:sz w:val="20"/>
          <w:szCs w:val="20"/>
        </w:rPr>
        <w:t>:</w:t>
      </w:r>
      <w:r w:rsidRPr="008B67F4">
        <w:rPr>
          <w:rFonts w:ascii="Times New Roman" w:eastAsia="Calibri" w:hAnsi="Times New Roman" w:cs="Times New Roman"/>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3B09E6" w:rsidRPr="0063256A" w14:paraId="1AD4FA79" w14:textId="77777777" w:rsidTr="00F36B5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325F10E" w14:textId="77777777" w:rsidR="003B09E6" w:rsidRPr="0063256A" w:rsidRDefault="003B09E6" w:rsidP="00F36B59">
            <w:pPr>
              <w:widowControl w:val="0"/>
              <w:jc w:val="center"/>
              <w:rPr>
                <w:rFonts w:ascii="Times New Roman" w:eastAsia="Calibri" w:hAnsi="Times New Roman" w:cs="Times New Roman"/>
                <w:b/>
                <w:sz w:val="20"/>
                <w:szCs w:val="20"/>
              </w:rPr>
            </w:pPr>
            <w:r w:rsidRPr="0063256A">
              <w:rPr>
                <w:rFonts w:ascii="Times New Roman" w:eastAsia="Calibri" w:hAnsi="Times New Roman" w:cs="Times New Roman"/>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19D7969" w14:textId="77777777" w:rsidR="003B09E6" w:rsidRPr="0063256A" w:rsidRDefault="003B09E6" w:rsidP="00F36B59">
            <w:pPr>
              <w:keepNext/>
              <w:widowControl w:val="0"/>
              <w:outlineLvl w:val="0"/>
              <w:rPr>
                <w:rFonts w:ascii="Times New Roman" w:hAnsi="Times New Roman" w:cs="Times New Roman"/>
                <w:b/>
                <w:bCs/>
                <w:sz w:val="20"/>
                <w:szCs w:val="20"/>
              </w:rPr>
            </w:pPr>
            <w:r w:rsidRPr="0063256A">
              <w:rPr>
                <w:rFonts w:ascii="Times New Roman" w:hAnsi="Times New Roman" w:cs="Times New Roman"/>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1476406" w14:textId="77777777" w:rsidR="003B09E6" w:rsidRPr="0063256A" w:rsidRDefault="003B09E6" w:rsidP="00F36B59">
            <w:pPr>
              <w:keepNext/>
              <w:widowControl w:val="0"/>
              <w:jc w:val="center"/>
              <w:outlineLvl w:val="1"/>
              <w:rPr>
                <w:rFonts w:ascii="Times New Roman" w:hAnsi="Times New Roman" w:cs="Times New Roman"/>
                <w:b/>
                <w:bCs/>
                <w:smallCaps/>
                <w:sz w:val="20"/>
                <w:szCs w:val="20"/>
              </w:rPr>
            </w:pPr>
            <w:r w:rsidRPr="0063256A">
              <w:rPr>
                <w:rFonts w:ascii="Times New Roman" w:hAnsi="Times New Roman" w:cs="Times New Roman"/>
                <w:b/>
                <w:bCs/>
                <w:smallCaps/>
                <w:sz w:val="20"/>
                <w:szCs w:val="20"/>
              </w:rPr>
              <w:t>parametr oferowany – podać</w:t>
            </w:r>
          </w:p>
        </w:tc>
      </w:tr>
      <w:tr w:rsidR="003B09E6" w:rsidRPr="0063256A" w14:paraId="6D916F8B" w14:textId="77777777" w:rsidTr="003B09E6">
        <w:trPr>
          <w:cantSplit/>
          <w:trHeight w:val="5180"/>
        </w:trPr>
        <w:tc>
          <w:tcPr>
            <w:tcW w:w="777" w:type="dxa"/>
            <w:tcBorders>
              <w:top w:val="single" w:sz="4" w:space="0" w:color="000000"/>
              <w:left w:val="single" w:sz="12" w:space="0" w:color="000000"/>
              <w:bottom w:val="single" w:sz="4" w:space="0" w:color="000000"/>
              <w:right w:val="single" w:sz="4" w:space="0" w:color="000000"/>
            </w:tcBorders>
            <w:vAlign w:val="center"/>
          </w:tcPr>
          <w:p w14:paraId="7799A196" w14:textId="77777777" w:rsidR="003B09E6" w:rsidRPr="0063256A" w:rsidRDefault="003B09E6" w:rsidP="003B09E6">
            <w:pPr>
              <w:widowControl w:val="0"/>
              <w:numPr>
                <w:ilvl w:val="0"/>
                <w:numId w:val="293"/>
              </w:numPr>
              <w:autoSpaceDN/>
              <w:textAlignment w:val="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BD8E915" w14:textId="77777777" w:rsidR="003B09E6" w:rsidRPr="003B09E6" w:rsidRDefault="003B09E6" w:rsidP="00F36B59">
            <w:pPr>
              <w:pStyle w:val="Style35"/>
              <w:spacing w:line="250" w:lineRule="exact"/>
              <w:ind w:right="67"/>
              <w:jc w:val="both"/>
              <w:rPr>
                <w:rStyle w:val="FontStyle128"/>
                <w:sz w:val="16"/>
                <w:szCs w:val="16"/>
              </w:rPr>
            </w:pPr>
            <w:r w:rsidRPr="003B09E6">
              <w:rPr>
                <w:rStyle w:val="FontStyle128"/>
                <w:sz w:val="16"/>
                <w:szCs w:val="16"/>
              </w:rPr>
              <w:t>Meble wykonane na wymiar, długość zabudowy górno-dolnej według pomiarów podczas wizji lokalnej.</w:t>
            </w:r>
          </w:p>
          <w:p w14:paraId="2B72B28E" w14:textId="77777777" w:rsidR="003B09E6" w:rsidRPr="003B09E6" w:rsidRDefault="003B09E6" w:rsidP="00F36B59">
            <w:pPr>
              <w:pStyle w:val="Style35"/>
              <w:spacing w:line="250" w:lineRule="exact"/>
              <w:ind w:right="67"/>
              <w:jc w:val="both"/>
              <w:rPr>
                <w:rStyle w:val="FontStyle128"/>
                <w:sz w:val="16"/>
                <w:szCs w:val="16"/>
              </w:rPr>
            </w:pPr>
            <w:r w:rsidRPr="003B09E6">
              <w:rPr>
                <w:rStyle w:val="FontStyle128"/>
                <w:sz w:val="16"/>
                <w:szCs w:val="16"/>
              </w:rPr>
              <w:t xml:space="preserve">Meble wykonane z materiałów posiadających wymagane świadectwa dopuszczające do eksploatacji w pomieszczeniach medycznych. Atest Higieniczny na system mebli - </w:t>
            </w:r>
            <w:r w:rsidRPr="003B09E6">
              <w:rPr>
                <w:rFonts w:ascii="Times New Roman" w:hAnsi="Times New Roman" w:cs="Times New Roman"/>
                <w:sz w:val="16"/>
                <w:szCs w:val="16"/>
              </w:rPr>
              <w:t>stosowny dokument należy dołączyć do oferty</w:t>
            </w:r>
            <w:r w:rsidRPr="003B09E6">
              <w:rPr>
                <w:rStyle w:val="FontStyle128"/>
                <w:sz w:val="16"/>
                <w:szCs w:val="16"/>
              </w:rPr>
              <w:t>. Nie dopuszcza się przedstawienia atestów na poszczególne składowe mebla.</w:t>
            </w:r>
          </w:p>
          <w:p w14:paraId="6A38C8F3" w14:textId="77777777" w:rsidR="003B09E6" w:rsidRPr="003B09E6" w:rsidRDefault="003B09E6" w:rsidP="00F36B59">
            <w:pPr>
              <w:pStyle w:val="Style35"/>
              <w:spacing w:line="250" w:lineRule="exact"/>
              <w:ind w:right="67"/>
              <w:jc w:val="both"/>
              <w:rPr>
                <w:rStyle w:val="FontStyle128"/>
                <w:sz w:val="16"/>
                <w:szCs w:val="16"/>
              </w:rPr>
            </w:pPr>
            <w:r w:rsidRPr="003B09E6">
              <w:rPr>
                <w:rStyle w:val="FontStyle128"/>
                <w:sz w:val="16"/>
                <w:szCs w:val="16"/>
              </w:rPr>
              <w:t>Korpusy z płyty wiórowej obustronnie laminowanej o klasie higieniczności E1 o grubości 18 mm. Krawędzie widoczne oklejone obrzeżem PCV gr. 2 mm, pozostałe krawędzie zabezpieczone PCV grubości min. 0,5 mm</w:t>
            </w:r>
          </w:p>
          <w:p w14:paraId="1F820A8A" w14:textId="77777777" w:rsidR="003B09E6" w:rsidRPr="003B09E6" w:rsidRDefault="003B09E6" w:rsidP="00F36B59">
            <w:pPr>
              <w:pStyle w:val="Style35"/>
              <w:spacing w:line="250" w:lineRule="exact"/>
              <w:ind w:right="67"/>
              <w:jc w:val="both"/>
              <w:rPr>
                <w:rStyle w:val="FontStyle128"/>
                <w:sz w:val="16"/>
                <w:szCs w:val="16"/>
              </w:rPr>
            </w:pPr>
            <w:r w:rsidRPr="003B09E6">
              <w:rPr>
                <w:rStyle w:val="FontStyle128"/>
                <w:sz w:val="16"/>
                <w:szCs w:val="16"/>
              </w:rPr>
              <w:t>Fronty wykonane z płyty wiórowej obustronnie laminowanej o klasie higieniczności E1 o grubości 18 mm. Krawędzie oklejone obrzeżem PCV o grubości min. 2 mm</w:t>
            </w:r>
          </w:p>
          <w:p w14:paraId="5ADB1810"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Półki z płyty wiórowej obustronnie laminowanej o klasie higieniczności E1 o grubości 18 mm. Krawędzie widoczne zabezpieczone obrzeżem PCV gr. 2 mm, pozostałe zabezpieczone PCV o grubości min. 0,5 mm</w:t>
            </w:r>
          </w:p>
          <w:p w14:paraId="2237060A"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Uchwyty metalowe</w:t>
            </w:r>
          </w:p>
          <w:p w14:paraId="33EF7A83"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Stopki o przekroju okrągłym, metalowe z możliwością regulacji, wysokość stopek min. 10 cm</w:t>
            </w:r>
          </w:p>
          <w:p w14:paraId="053BB502"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Blaty laminowane typu postforming o grubości 38 mm, boczne krawędzie zabezpieczone PCV o grubości 2 mm na wys. ok. 85cm.</w:t>
            </w:r>
          </w:p>
          <w:p w14:paraId="5E9BB0CB"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Listwa częściowo aluminiowa przyblatowa zabezpieczająca połączenie na styku ze ścianą wraz z elementami typu łączniki i zakończenia. Nie dopuszcza się listwy w całości tworzywowej</w:t>
            </w:r>
          </w:p>
          <w:p w14:paraId="15DA35E3"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Wraz z zabudową należy wycenić koszt zlewu z ociekaczem oraz umywalki a także baterii i syfonów odpływowych</w:t>
            </w:r>
          </w:p>
          <w:p w14:paraId="6F520CA5"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Wycięcia w blacie pod zlew/umywalkę przed montażem należy zabezpieczyć silikonem wodoodpornym. Połączenia blatów przed montażem należy zabezpieczyć silikonem wodoodpornym</w:t>
            </w:r>
          </w:p>
          <w:p w14:paraId="39BC0536"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Szafki górne zawieszone na listwach oraz zawieszkach z możliwością regulacji, elementy montażowe takie jak kołki/ śruby należy dopasować do istniejących ścian budynku</w:t>
            </w:r>
          </w:p>
          <w:p w14:paraId="7D20B86A"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Szafki górne z drzwiami otwieranymi uchylnie o wysokości pomiędzy 55 – 90 cm z 2 półkami i głeb – 35-40cm</w:t>
            </w:r>
          </w:p>
          <w:p w14:paraId="6B4FA581"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 xml:space="preserve">Jeśli występują szafki górne przeszklone – szkło w ramce aluminiowej – szkło przeźroczyste lub matowe </w:t>
            </w:r>
          </w:p>
          <w:p w14:paraId="698D2E63"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Zawiasy z cichym domykiem oraz możliwością wypięcia frontu bez użycia narzędzi w celu łatwiejszego umycia</w:t>
            </w:r>
          </w:p>
          <w:p w14:paraId="683974CA"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Szuflady z cichym domykiem oraz dociągiem typu Gametbox – stanowiące 30-40% zabudowy dolnej</w:t>
            </w:r>
          </w:p>
          <w:p w14:paraId="7F4247A4" w14:textId="77777777" w:rsidR="003B09E6" w:rsidRPr="003B09E6" w:rsidRDefault="003B09E6" w:rsidP="00F36B59">
            <w:pPr>
              <w:pStyle w:val="Style35"/>
              <w:spacing w:line="240" w:lineRule="auto"/>
              <w:jc w:val="both"/>
              <w:rPr>
                <w:rStyle w:val="FontStyle128"/>
                <w:sz w:val="16"/>
                <w:szCs w:val="16"/>
              </w:rPr>
            </w:pPr>
            <w:r w:rsidRPr="003B09E6">
              <w:rPr>
                <w:rStyle w:val="FontStyle128"/>
                <w:sz w:val="16"/>
                <w:szCs w:val="16"/>
              </w:rPr>
              <w:t>Meble powinny być wpasowane w miejsce instalacji, dopasowane do istniejących instalacji wod/kan oraz fartuchów zabezpieczających ściany</w:t>
            </w:r>
          </w:p>
          <w:p w14:paraId="2CC34BC0" w14:textId="77777777" w:rsidR="003B09E6" w:rsidRPr="00D16075" w:rsidRDefault="003B09E6" w:rsidP="00F36B59">
            <w:pPr>
              <w:widowControl w:val="0"/>
              <w:rPr>
                <w:rFonts w:ascii="Times New Roman" w:eastAsia="Lucida Sans Unicode" w:hAnsi="Times New Roman" w:cs="Times New Roman"/>
                <w:sz w:val="12"/>
                <w:szCs w:val="12"/>
              </w:rPr>
            </w:pPr>
            <w:r w:rsidRPr="003B09E6">
              <w:rPr>
                <w:rStyle w:val="FontStyle128"/>
                <w:sz w:val="16"/>
                <w:szCs w:val="16"/>
              </w:rPr>
              <w:t>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w:t>
            </w:r>
          </w:p>
        </w:tc>
        <w:tc>
          <w:tcPr>
            <w:tcW w:w="2270" w:type="dxa"/>
            <w:tcBorders>
              <w:top w:val="single" w:sz="4" w:space="0" w:color="000000"/>
              <w:left w:val="single" w:sz="4" w:space="0" w:color="000000"/>
              <w:bottom w:val="single" w:sz="4" w:space="0" w:color="000000"/>
              <w:right w:val="single" w:sz="12" w:space="0" w:color="000000"/>
            </w:tcBorders>
          </w:tcPr>
          <w:p w14:paraId="5B3DD140" w14:textId="77777777" w:rsidR="003B09E6" w:rsidRPr="0063256A" w:rsidRDefault="003B09E6" w:rsidP="00F36B59">
            <w:pPr>
              <w:widowControl w:val="0"/>
              <w:rPr>
                <w:rFonts w:ascii="Times New Roman" w:eastAsia="Lucida Sans Unicode" w:hAnsi="Times New Roman" w:cs="Times New Roman"/>
                <w:sz w:val="20"/>
                <w:szCs w:val="20"/>
              </w:rPr>
            </w:pPr>
          </w:p>
        </w:tc>
      </w:tr>
    </w:tbl>
    <w:p w14:paraId="4BD36013" w14:textId="77777777" w:rsidR="003B09E6" w:rsidRPr="008061BD" w:rsidRDefault="003B09E6" w:rsidP="00A01D19">
      <w:pPr>
        <w:rPr>
          <w:rFonts w:ascii="Times New Roman" w:hAnsi="Times New Roman" w:cs="Times New Roman"/>
          <w:color w:val="000000" w:themeColor="text1"/>
        </w:rPr>
      </w:pPr>
    </w:p>
    <w:p w14:paraId="4812AC0D" w14:textId="490F1711"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36 do OPZ</w:t>
      </w:r>
    </w:p>
    <w:p w14:paraId="0F5F52C1" w14:textId="6CEC3350"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 xml:space="preserve"> zmywarko-wyparzarka – szt. 4</w:t>
      </w:r>
    </w:p>
    <w:p w14:paraId="14560BB8"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40C423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55651C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99AFB7F"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375" w:type="dxa"/>
        <w:tblInd w:w="-17" w:type="dxa"/>
        <w:tblLayout w:type="fixed"/>
        <w:tblCellMar>
          <w:left w:w="69" w:type="dxa"/>
          <w:right w:w="70" w:type="dxa"/>
        </w:tblCellMar>
        <w:tblLook w:val="04A0" w:firstRow="1" w:lastRow="0" w:firstColumn="1" w:lastColumn="0" w:noHBand="0" w:noVBand="1"/>
      </w:tblPr>
      <w:tblGrid>
        <w:gridCol w:w="778"/>
        <w:gridCol w:w="6095"/>
        <w:gridCol w:w="2502"/>
      </w:tblGrid>
      <w:tr w:rsidR="008061BD" w:rsidRPr="008061BD" w14:paraId="36FE82A0" w14:textId="77777777" w:rsidTr="009253B0">
        <w:trPr>
          <w:cantSplit/>
          <w:trHeight w:val="666"/>
        </w:trPr>
        <w:tc>
          <w:tcPr>
            <w:tcW w:w="778" w:type="dxa"/>
            <w:tcBorders>
              <w:top w:val="single" w:sz="8" w:space="0" w:color="000000"/>
              <w:left w:val="single" w:sz="8" w:space="0" w:color="000000"/>
              <w:bottom w:val="single" w:sz="4" w:space="0" w:color="000000"/>
              <w:right w:val="nil"/>
            </w:tcBorders>
            <w:vAlign w:val="center"/>
            <w:hideMark/>
          </w:tcPr>
          <w:p w14:paraId="7B8B8EB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L.p.</w:t>
            </w:r>
          </w:p>
        </w:tc>
        <w:tc>
          <w:tcPr>
            <w:tcW w:w="6095" w:type="dxa"/>
            <w:tcBorders>
              <w:top w:val="single" w:sz="8" w:space="0" w:color="000000"/>
              <w:left w:val="single" w:sz="4" w:space="0" w:color="000000"/>
              <w:bottom w:val="single" w:sz="4" w:space="0" w:color="000000"/>
              <w:right w:val="nil"/>
            </w:tcBorders>
            <w:vAlign w:val="center"/>
            <w:hideMark/>
          </w:tcPr>
          <w:p w14:paraId="33EFCDE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Parametr / warunek wymagany</w:t>
            </w:r>
          </w:p>
        </w:tc>
        <w:tc>
          <w:tcPr>
            <w:tcW w:w="2502" w:type="dxa"/>
            <w:tcBorders>
              <w:top w:val="single" w:sz="8" w:space="0" w:color="000000"/>
              <w:left w:val="single" w:sz="4" w:space="0" w:color="000000"/>
              <w:bottom w:val="single" w:sz="4" w:space="0" w:color="000000"/>
              <w:right w:val="single" w:sz="8" w:space="0" w:color="000000"/>
            </w:tcBorders>
            <w:vAlign w:val="center"/>
            <w:hideMark/>
          </w:tcPr>
          <w:p w14:paraId="11BA6698"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parametr oferowany – podać</w:t>
            </w:r>
          </w:p>
        </w:tc>
      </w:tr>
      <w:tr w:rsidR="008061BD" w:rsidRPr="008061BD" w14:paraId="757D6121"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CE610C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1.              </w:t>
            </w:r>
          </w:p>
        </w:tc>
        <w:tc>
          <w:tcPr>
            <w:tcW w:w="6095" w:type="dxa"/>
            <w:tcBorders>
              <w:top w:val="single" w:sz="4" w:space="0" w:color="000000"/>
              <w:left w:val="single" w:sz="4" w:space="0" w:color="000000"/>
              <w:bottom w:val="single" w:sz="4" w:space="0" w:color="000000"/>
              <w:right w:val="nil"/>
            </w:tcBorders>
            <w:vAlign w:val="center"/>
            <w:hideMark/>
          </w:tcPr>
          <w:p w14:paraId="011FC97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Zmywarka z funkcją wyparzania</w:t>
            </w:r>
          </w:p>
        </w:tc>
        <w:tc>
          <w:tcPr>
            <w:tcW w:w="2502" w:type="dxa"/>
            <w:tcBorders>
              <w:top w:val="single" w:sz="4" w:space="0" w:color="000000"/>
              <w:left w:val="single" w:sz="4" w:space="0" w:color="000000"/>
              <w:bottom w:val="single" w:sz="4" w:space="0" w:color="000000"/>
              <w:right w:val="single" w:sz="8" w:space="0" w:color="000000"/>
            </w:tcBorders>
            <w:hideMark/>
          </w:tcPr>
          <w:p w14:paraId="3B8196A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7B1AF98C"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660419D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2.              </w:t>
            </w:r>
          </w:p>
        </w:tc>
        <w:tc>
          <w:tcPr>
            <w:tcW w:w="6095" w:type="dxa"/>
            <w:tcBorders>
              <w:top w:val="single" w:sz="4" w:space="0" w:color="000000"/>
              <w:left w:val="single" w:sz="4" w:space="0" w:color="000000"/>
              <w:bottom w:val="single" w:sz="4" w:space="0" w:color="000000"/>
              <w:right w:val="nil"/>
            </w:tcBorders>
            <w:vAlign w:val="center"/>
            <w:hideMark/>
          </w:tcPr>
          <w:p w14:paraId="4660017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Wymiary 600x600x850 mm</w:t>
            </w:r>
          </w:p>
        </w:tc>
        <w:tc>
          <w:tcPr>
            <w:tcW w:w="2502" w:type="dxa"/>
            <w:tcBorders>
              <w:top w:val="single" w:sz="4" w:space="0" w:color="000000"/>
              <w:left w:val="single" w:sz="4" w:space="0" w:color="000000"/>
              <w:bottom w:val="single" w:sz="4" w:space="0" w:color="000000"/>
              <w:right w:val="single" w:sz="8" w:space="0" w:color="000000"/>
            </w:tcBorders>
            <w:hideMark/>
          </w:tcPr>
          <w:p w14:paraId="6C25A43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4BA0E2BE"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4E4690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3.              </w:t>
            </w:r>
          </w:p>
        </w:tc>
        <w:tc>
          <w:tcPr>
            <w:tcW w:w="6095" w:type="dxa"/>
            <w:tcBorders>
              <w:top w:val="single" w:sz="4" w:space="0" w:color="000000"/>
              <w:left w:val="single" w:sz="4" w:space="0" w:color="000000"/>
              <w:bottom w:val="single" w:sz="4" w:space="0" w:color="000000"/>
              <w:right w:val="nil"/>
            </w:tcBorders>
            <w:vAlign w:val="center"/>
            <w:hideMark/>
          </w:tcPr>
          <w:p w14:paraId="599DB3B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Wymiary kosza: 500x500 mm</w:t>
            </w:r>
          </w:p>
        </w:tc>
        <w:tc>
          <w:tcPr>
            <w:tcW w:w="2502" w:type="dxa"/>
            <w:tcBorders>
              <w:top w:val="single" w:sz="4" w:space="0" w:color="000000"/>
              <w:left w:val="single" w:sz="4" w:space="0" w:color="000000"/>
              <w:bottom w:val="single" w:sz="4" w:space="0" w:color="000000"/>
              <w:right w:val="single" w:sz="8" w:space="0" w:color="000000"/>
            </w:tcBorders>
            <w:hideMark/>
          </w:tcPr>
          <w:p w14:paraId="1204579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2986FF9"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762777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4.              </w:t>
            </w:r>
          </w:p>
        </w:tc>
        <w:tc>
          <w:tcPr>
            <w:tcW w:w="6095" w:type="dxa"/>
            <w:tcBorders>
              <w:top w:val="single" w:sz="4" w:space="0" w:color="000000"/>
              <w:left w:val="single" w:sz="4" w:space="0" w:color="000000"/>
              <w:bottom w:val="single" w:sz="4" w:space="0" w:color="000000"/>
              <w:right w:val="nil"/>
            </w:tcBorders>
            <w:vAlign w:val="center"/>
            <w:hideMark/>
          </w:tcPr>
          <w:p w14:paraId="6317B9F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Zmywarka wykonana ze wysokiej jakości stali kwasoodpornej</w:t>
            </w:r>
          </w:p>
        </w:tc>
        <w:tc>
          <w:tcPr>
            <w:tcW w:w="2502" w:type="dxa"/>
            <w:tcBorders>
              <w:top w:val="single" w:sz="4" w:space="0" w:color="000000"/>
              <w:left w:val="single" w:sz="4" w:space="0" w:color="000000"/>
              <w:bottom w:val="single" w:sz="4" w:space="0" w:color="000000"/>
              <w:right w:val="single" w:sz="8" w:space="0" w:color="000000"/>
            </w:tcBorders>
            <w:hideMark/>
          </w:tcPr>
          <w:p w14:paraId="2046AE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132D75C1"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D0C744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5.              </w:t>
            </w:r>
          </w:p>
        </w:tc>
        <w:tc>
          <w:tcPr>
            <w:tcW w:w="6095" w:type="dxa"/>
            <w:tcBorders>
              <w:top w:val="single" w:sz="4" w:space="0" w:color="000000"/>
              <w:left w:val="single" w:sz="4" w:space="0" w:color="000000"/>
              <w:bottom w:val="single" w:sz="4" w:space="0" w:color="000000"/>
              <w:right w:val="nil"/>
            </w:tcBorders>
            <w:vAlign w:val="center"/>
            <w:hideMark/>
          </w:tcPr>
          <w:p w14:paraId="21D6ADCD"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Programator elektroniczny</w:t>
            </w:r>
          </w:p>
        </w:tc>
        <w:tc>
          <w:tcPr>
            <w:tcW w:w="2502" w:type="dxa"/>
            <w:tcBorders>
              <w:top w:val="single" w:sz="4" w:space="0" w:color="000000"/>
              <w:left w:val="single" w:sz="4" w:space="0" w:color="000000"/>
              <w:bottom w:val="single" w:sz="4" w:space="0" w:color="000000"/>
              <w:right w:val="single" w:sz="8" w:space="0" w:color="000000"/>
            </w:tcBorders>
            <w:hideMark/>
          </w:tcPr>
          <w:p w14:paraId="43D666A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947D9DE"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20B397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6.              </w:t>
            </w:r>
          </w:p>
        </w:tc>
        <w:tc>
          <w:tcPr>
            <w:tcW w:w="6095" w:type="dxa"/>
            <w:tcBorders>
              <w:top w:val="single" w:sz="4" w:space="0" w:color="000000"/>
              <w:left w:val="single" w:sz="4" w:space="0" w:color="000000"/>
              <w:bottom w:val="single" w:sz="4" w:space="0" w:color="000000"/>
              <w:right w:val="nil"/>
            </w:tcBorders>
            <w:vAlign w:val="center"/>
            <w:hideMark/>
          </w:tcPr>
          <w:p w14:paraId="13A86798"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Wyświetlacz cyfrowy temperatury wody mycia i płukania</w:t>
            </w:r>
          </w:p>
        </w:tc>
        <w:tc>
          <w:tcPr>
            <w:tcW w:w="2502" w:type="dxa"/>
            <w:tcBorders>
              <w:top w:val="single" w:sz="4" w:space="0" w:color="000000"/>
              <w:left w:val="single" w:sz="4" w:space="0" w:color="000000"/>
              <w:bottom w:val="single" w:sz="4" w:space="0" w:color="000000"/>
              <w:right w:val="single" w:sz="8" w:space="0" w:color="000000"/>
            </w:tcBorders>
            <w:hideMark/>
          </w:tcPr>
          <w:p w14:paraId="3E9AF222"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6BCB543" w14:textId="77777777" w:rsidTr="009253B0">
        <w:trPr>
          <w:cantSplit/>
        </w:trPr>
        <w:tc>
          <w:tcPr>
            <w:tcW w:w="778" w:type="dxa"/>
            <w:tcBorders>
              <w:top w:val="nil"/>
              <w:left w:val="single" w:sz="8" w:space="0" w:color="000000"/>
              <w:bottom w:val="single" w:sz="4" w:space="0" w:color="000000"/>
              <w:right w:val="nil"/>
            </w:tcBorders>
            <w:vAlign w:val="center"/>
            <w:hideMark/>
          </w:tcPr>
          <w:p w14:paraId="347DF97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7.              </w:t>
            </w:r>
          </w:p>
        </w:tc>
        <w:tc>
          <w:tcPr>
            <w:tcW w:w="6095" w:type="dxa"/>
            <w:tcBorders>
              <w:top w:val="nil"/>
              <w:left w:val="single" w:sz="4" w:space="0" w:color="000000"/>
              <w:bottom w:val="single" w:sz="4" w:space="0" w:color="000000"/>
              <w:right w:val="nil"/>
            </w:tcBorders>
            <w:vAlign w:val="center"/>
            <w:hideMark/>
          </w:tcPr>
          <w:p w14:paraId="5FD8C9B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Funkcja wyparzania w 90</w:t>
            </w:r>
            <w:r w:rsidRPr="008061BD">
              <w:rPr>
                <w:rFonts w:ascii="Times New Roman" w:hAnsi="Times New Roman" w:cs="Times New Roman"/>
                <w:bCs/>
                <w:color w:val="000000" w:themeColor="text1"/>
                <w:sz w:val="20"/>
                <w:szCs w:val="20"/>
                <w:vertAlign w:val="superscript"/>
              </w:rPr>
              <w:t>o</w:t>
            </w:r>
          </w:p>
        </w:tc>
        <w:tc>
          <w:tcPr>
            <w:tcW w:w="2502" w:type="dxa"/>
            <w:tcBorders>
              <w:top w:val="nil"/>
              <w:left w:val="single" w:sz="4" w:space="0" w:color="000000"/>
              <w:bottom w:val="single" w:sz="4" w:space="0" w:color="000000"/>
              <w:right w:val="single" w:sz="8" w:space="0" w:color="000000"/>
            </w:tcBorders>
            <w:hideMark/>
          </w:tcPr>
          <w:p w14:paraId="1AC01A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3ECEC382"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082B045"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8.              </w:t>
            </w:r>
          </w:p>
        </w:tc>
        <w:tc>
          <w:tcPr>
            <w:tcW w:w="6095" w:type="dxa"/>
            <w:tcBorders>
              <w:top w:val="single" w:sz="4" w:space="0" w:color="000000"/>
              <w:left w:val="single" w:sz="4" w:space="0" w:color="000000"/>
              <w:bottom w:val="single" w:sz="4" w:space="0" w:color="000000"/>
              <w:right w:val="nil"/>
            </w:tcBorders>
            <w:vAlign w:val="center"/>
            <w:hideMark/>
          </w:tcPr>
          <w:p w14:paraId="50B1143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Dozownik płynu myjącego i płuczącego</w:t>
            </w:r>
          </w:p>
        </w:tc>
        <w:tc>
          <w:tcPr>
            <w:tcW w:w="2502" w:type="dxa"/>
            <w:tcBorders>
              <w:top w:val="single" w:sz="4" w:space="0" w:color="000000"/>
              <w:left w:val="single" w:sz="4" w:space="0" w:color="000000"/>
              <w:bottom w:val="single" w:sz="4" w:space="0" w:color="000000"/>
              <w:right w:val="single" w:sz="8" w:space="0" w:color="000000"/>
            </w:tcBorders>
            <w:hideMark/>
          </w:tcPr>
          <w:p w14:paraId="34626BC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2FB0E4CD"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1D2F2DD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9.              </w:t>
            </w:r>
          </w:p>
        </w:tc>
        <w:tc>
          <w:tcPr>
            <w:tcW w:w="6095" w:type="dxa"/>
            <w:tcBorders>
              <w:top w:val="single" w:sz="4" w:space="0" w:color="000000"/>
              <w:left w:val="single" w:sz="4" w:space="0" w:color="000000"/>
              <w:bottom w:val="single" w:sz="4" w:space="0" w:color="000000"/>
              <w:right w:val="nil"/>
            </w:tcBorders>
            <w:vAlign w:val="center"/>
            <w:hideMark/>
          </w:tcPr>
          <w:p w14:paraId="35FF56B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Pompa spustowa</w:t>
            </w:r>
          </w:p>
        </w:tc>
        <w:tc>
          <w:tcPr>
            <w:tcW w:w="2502" w:type="dxa"/>
            <w:tcBorders>
              <w:top w:val="single" w:sz="4" w:space="0" w:color="000000"/>
              <w:left w:val="single" w:sz="4" w:space="0" w:color="000000"/>
              <w:bottom w:val="single" w:sz="4" w:space="0" w:color="000000"/>
              <w:right w:val="single" w:sz="8" w:space="0" w:color="000000"/>
            </w:tcBorders>
            <w:hideMark/>
          </w:tcPr>
          <w:p w14:paraId="1FAFA09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18603FF5"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046506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10.            </w:t>
            </w:r>
          </w:p>
        </w:tc>
        <w:tc>
          <w:tcPr>
            <w:tcW w:w="6095" w:type="dxa"/>
            <w:tcBorders>
              <w:top w:val="single" w:sz="4" w:space="0" w:color="000000"/>
              <w:left w:val="single" w:sz="4" w:space="0" w:color="000000"/>
              <w:bottom w:val="single" w:sz="4" w:space="0" w:color="000000"/>
              <w:right w:val="nil"/>
            </w:tcBorders>
            <w:vAlign w:val="center"/>
            <w:hideMark/>
          </w:tcPr>
          <w:p w14:paraId="14888280"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Funkcja automatycznego wydłużenia czasu mycia do momentu osiągnięcia przez wodę temperatury 90C</w:t>
            </w:r>
          </w:p>
        </w:tc>
        <w:tc>
          <w:tcPr>
            <w:tcW w:w="2502" w:type="dxa"/>
            <w:tcBorders>
              <w:top w:val="single" w:sz="4" w:space="0" w:color="000000"/>
              <w:left w:val="single" w:sz="4" w:space="0" w:color="000000"/>
              <w:bottom w:val="single" w:sz="4" w:space="0" w:color="000000"/>
              <w:right w:val="single" w:sz="8" w:space="0" w:color="000000"/>
            </w:tcBorders>
            <w:hideMark/>
          </w:tcPr>
          <w:p w14:paraId="5403299D"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368046C"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F825E4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11.            </w:t>
            </w:r>
          </w:p>
        </w:tc>
        <w:tc>
          <w:tcPr>
            <w:tcW w:w="6095" w:type="dxa"/>
            <w:tcBorders>
              <w:top w:val="single" w:sz="4" w:space="0" w:color="000000"/>
              <w:left w:val="single" w:sz="4" w:space="0" w:color="000000"/>
              <w:bottom w:val="single" w:sz="4" w:space="0" w:color="000000"/>
              <w:right w:val="nil"/>
            </w:tcBorders>
            <w:vAlign w:val="center"/>
            <w:hideMark/>
          </w:tcPr>
          <w:p w14:paraId="07671C6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Dodatkowy program z wyborem długości czasu mycia od 27 do 627 sekund</w:t>
            </w:r>
          </w:p>
        </w:tc>
        <w:tc>
          <w:tcPr>
            <w:tcW w:w="2502" w:type="dxa"/>
            <w:tcBorders>
              <w:top w:val="single" w:sz="4" w:space="0" w:color="000000"/>
              <w:left w:val="single" w:sz="4" w:space="0" w:color="000000"/>
              <w:bottom w:val="single" w:sz="4" w:space="0" w:color="000000"/>
              <w:right w:val="single" w:sz="8" w:space="0" w:color="000000"/>
            </w:tcBorders>
            <w:hideMark/>
          </w:tcPr>
          <w:p w14:paraId="19B8D8F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3C0CC45"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87E7FC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12.            </w:t>
            </w:r>
          </w:p>
        </w:tc>
        <w:tc>
          <w:tcPr>
            <w:tcW w:w="6095" w:type="dxa"/>
            <w:tcBorders>
              <w:top w:val="single" w:sz="4" w:space="0" w:color="000000"/>
              <w:left w:val="single" w:sz="4" w:space="0" w:color="000000"/>
              <w:bottom w:val="single" w:sz="4" w:space="0" w:color="000000"/>
              <w:right w:val="nil"/>
            </w:tcBorders>
            <w:vAlign w:val="center"/>
            <w:hideMark/>
          </w:tcPr>
          <w:p w14:paraId="17F88EE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Zasilanie 400V</w:t>
            </w:r>
          </w:p>
        </w:tc>
        <w:tc>
          <w:tcPr>
            <w:tcW w:w="2502" w:type="dxa"/>
            <w:tcBorders>
              <w:top w:val="single" w:sz="4" w:space="0" w:color="000000"/>
              <w:left w:val="single" w:sz="4" w:space="0" w:color="000000"/>
              <w:bottom w:val="single" w:sz="4" w:space="0" w:color="000000"/>
              <w:right w:val="single" w:sz="8" w:space="0" w:color="000000"/>
            </w:tcBorders>
            <w:hideMark/>
          </w:tcPr>
          <w:p w14:paraId="358FABD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7A35DF0"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7669597E"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13.            </w:t>
            </w:r>
          </w:p>
        </w:tc>
        <w:tc>
          <w:tcPr>
            <w:tcW w:w="6095" w:type="dxa"/>
            <w:tcBorders>
              <w:top w:val="single" w:sz="4" w:space="0" w:color="000000"/>
              <w:left w:val="single" w:sz="4" w:space="0" w:color="000000"/>
              <w:bottom w:val="single" w:sz="4" w:space="0" w:color="000000"/>
              <w:right w:val="nil"/>
            </w:tcBorders>
            <w:vAlign w:val="center"/>
            <w:hideMark/>
          </w:tcPr>
          <w:p w14:paraId="429B1C3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Moc 6,55 kW</w:t>
            </w:r>
          </w:p>
        </w:tc>
        <w:tc>
          <w:tcPr>
            <w:tcW w:w="2502" w:type="dxa"/>
            <w:tcBorders>
              <w:top w:val="single" w:sz="4" w:space="0" w:color="000000"/>
              <w:left w:val="single" w:sz="4" w:space="0" w:color="000000"/>
              <w:bottom w:val="single" w:sz="4" w:space="0" w:color="000000"/>
              <w:right w:val="single" w:sz="8" w:space="0" w:color="000000"/>
            </w:tcBorders>
            <w:hideMark/>
          </w:tcPr>
          <w:p w14:paraId="5396B4CF"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7E651554"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315799E1"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14.            </w:t>
            </w:r>
          </w:p>
        </w:tc>
        <w:tc>
          <w:tcPr>
            <w:tcW w:w="6095" w:type="dxa"/>
            <w:tcBorders>
              <w:top w:val="single" w:sz="4" w:space="0" w:color="000000"/>
              <w:left w:val="single" w:sz="4" w:space="0" w:color="000000"/>
              <w:bottom w:val="single" w:sz="4" w:space="0" w:color="000000"/>
              <w:right w:val="nil"/>
            </w:tcBorders>
            <w:vAlign w:val="center"/>
            <w:hideMark/>
          </w:tcPr>
          <w:p w14:paraId="08B7107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Kosz na talerze</w:t>
            </w:r>
          </w:p>
        </w:tc>
        <w:tc>
          <w:tcPr>
            <w:tcW w:w="2502" w:type="dxa"/>
            <w:tcBorders>
              <w:top w:val="single" w:sz="4" w:space="0" w:color="000000"/>
              <w:left w:val="single" w:sz="4" w:space="0" w:color="000000"/>
              <w:bottom w:val="single" w:sz="4" w:space="0" w:color="000000"/>
              <w:right w:val="single" w:sz="8" w:space="0" w:color="000000"/>
            </w:tcBorders>
            <w:hideMark/>
          </w:tcPr>
          <w:p w14:paraId="71FFD39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FE7A96D"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06F030D4"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15.            </w:t>
            </w:r>
          </w:p>
        </w:tc>
        <w:tc>
          <w:tcPr>
            <w:tcW w:w="6095" w:type="dxa"/>
            <w:tcBorders>
              <w:top w:val="single" w:sz="4" w:space="0" w:color="000000"/>
              <w:left w:val="single" w:sz="4" w:space="0" w:color="000000"/>
              <w:bottom w:val="single" w:sz="4" w:space="0" w:color="000000"/>
              <w:right w:val="nil"/>
            </w:tcBorders>
            <w:vAlign w:val="center"/>
            <w:hideMark/>
          </w:tcPr>
          <w:p w14:paraId="478DEB7D"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Przewód zasilający z wtyczką</w:t>
            </w:r>
          </w:p>
        </w:tc>
        <w:tc>
          <w:tcPr>
            <w:tcW w:w="2502" w:type="dxa"/>
            <w:tcBorders>
              <w:top w:val="single" w:sz="4" w:space="0" w:color="000000"/>
              <w:left w:val="single" w:sz="4" w:space="0" w:color="000000"/>
              <w:bottom w:val="single" w:sz="4" w:space="0" w:color="000000"/>
              <w:right w:val="single" w:sz="8" w:space="0" w:color="000000"/>
            </w:tcBorders>
            <w:hideMark/>
          </w:tcPr>
          <w:p w14:paraId="2A8FF646"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624922BA"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55BBE2C"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16.            </w:t>
            </w:r>
          </w:p>
        </w:tc>
        <w:tc>
          <w:tcPr>
            <w:tcW w:w="6095" w:type="dxa"/>
            <w:tcBorders>
              <w:top w:val="single" w:sz="4" w:space="0" w:color="000000"/>
              <w:left w:val="single" w:sz="4" w:space="0" w:color="000000"/>
              <w:bottom w:val="single" w:sz="4" w:space="0" w:color="000000"/>
              <w:right w:val="nil"/>
            </w:tcBorders>
            <w:vAlign w:val="center"/>
            <w:hideMark/>
          </w:tcPr>
          <w:p w14:paraId="4B9B7653"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Zestaw płynów myjący/nabłyszczający w 5l pojemnikach</w:t>
            </w:r>
          </w:p>
        </w:tc>
        <w:tc>
          <w:tcPr>
            <w:tcW w:w="2502" w:type="dxa"/>
            <w:tcBorders>
              <w:top w:val="single" w:sz="4" w:space="0" w:color="000000"/>
              <w:left w:val="single" w:sz="4" w:space="0" w:color="000000"/>
              <w:bottom w:val="single" w:sz="4" w:space="0" w:color="000000"/>
              <w:right w:val="single" w:sz="8" w:space="0" w:color="000000"/>
            </w:tcBorders>
            <w:hideMark/>
          </w:tcPr>
          <w:p w14:paraId="26172DE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265D28C4"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2AC626AB"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17.            </w:t>
            </w:r>
          </w:p>
        </w:tc>
        <w:tc>
          <w:tcPr>
            <w:tcW w:w="6095" w:type="dxa"/>
            <w:tcBorders>
              <w:top w:val="single" w:sz="4" w:space="0" w:color="000000"/>
              <w:left w:val="single" w:sz="4" w:space="0" w:color="000000"/>
              <w:bottom w:val="single" w:sz="4" w:space="0" w:color="000000"/>
              <w:right w:val="nil"/>
            </w:tcBorders>
            <w:vAlign w:val="center"/>
            <w:hideMark/>
          </w:tcPr>
          <w:p w14:paraId="0EC63395"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Podstawa pod zmywarkę z miejscem na kosze wsadowe wykonane w całości ze stali kwasoodpornej</w:t>
            </w:r>
          </w:p>
        </w:tc>
        <w:tc>
          <w:tcPr>
            <w:tcW w:w="2502" w:type="dxa"/>
            <w:tcBorders>
              <w:top w:val="single" w:sz="4" w:space="0" w:color="000000"/>
              <w:left w:val="single" w:sz="4" w:space="0" w:color="000000"/>
              <w:bottom w:val="single" w:sz="4" w:space="0" w:color="000000"/>
              <w:right w:val="single" w:sz="8" w:space="0" w:color="000000"/>
            </w:tcBorders>
            <w:hideMark/>
          </w:tcPr>
          <w:p w14:paraId="64B59D37"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r w:rsidR="008061BD" w:rsidRPr="008061BD" w14:paraId="5C69C568" w14:textId="77777777" w:rsidTr="009253B0">
        <w:trPr>
          <w:cantSplit/>
        </w:trPr>
        <w:tc>
          <w:tcPr>
            <w:tcW w:w="778" w:type="dxa"/>
            <w:tcBorders>
              <w:top w:val="single" w:sz="4" w:space="0" w:color="000000"/>
              <w:left w:val="single" w:sz="8" w:space="0" w:color="000000"/>
              <w:bottom w:val="single" w:sz="4" w:space="0" w:color="000000"/>
              <w:right w:val="nil"/>
            </w:tcBorders>
            <w:vAlign w:val="center"/>
            <w:hideMark/>
          </w:tcPr>
          <w:p w14:paraId="5EF19C40"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18.            </w:t>
            </w:r>
          </w:p>
        </w:tc>
        <w:tc>
          <w:tcPr>
            <w:tcW w:w="6095" w:type="dxa"/>
            <w:tcBorders>
              <w:top w:val="single" w:sz="4" w:space="0" w:color="000000"/>
              <w:left w:val="single" w:sz="4" w:space="0" w:color="000000"/>
              <w:bottom w:val="single" w:sz="4" w:space="0" w:color="000000"/>
              <w:right w:val="nil"/>
            </w:tcBorders>
            <w:hideMark/>
          </w:tcPr>
          <w:p w14:paraId="7604342A"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Gwarancja 24 mies. Instrukcja obsługi w języku polskim</w:t>
            </w:r>
          </w:p>
        </w:tc>
        <w:tc>
          <w:tcPr>
            <w:tcW w:w="2502" w:type="dxa"/>
            <w:tcBorders>
              <w:top w:val="single" w:sz="4" w:space="0" w:color="000000"/>
              <w:left w:val="single" w:sz="4" w:space="0" w:color="000000"/>
              <w:bottom w:val="single" w:sz="4" w:space="0" w:color="000000"/>
              <w:right w:val="single" w:sz="8" w:space="0" w:color="000000"/>
            </w:tcBorders>
            <w:hideMark/>
          </w:tcPr>
          <w:p w14:paraId="1A522533" w14:textId="77777777" w:rsidR="00A01D19" w:rsidRPr="008061BD" w:rsidRDefault="00A01D19" w:rsidP="009253B0">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 </w:t>
            </w:r>
          </w:p>
        </w:tc>
      </w:tr>
    </w:tbl>
    <w:p w14:paraId="60C7033E" w14:textId="77777777" w:rsidR="00A01D19" w:rsidRPr="008061BD" w:rsidRDefault="00A01D19" w:rsidP="00A01D19">
      <w:pPr>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 </w:t>
      </w:r>
    </w:p>
    <w:p w14:paraId="4DD440E8" w14:textId="77777777" w:rsidR="00A01D19" w:rsidRPr="008061BD" w:rsidRDefault="00A01D19" w:rsidP="00A01D19">
      <w:pPr>
        <w:rPr>
          <w:rFonts w:ascii="Times New Roman" w:hAnsi="Times New Roman" w:cs="Times New Roman"/>
          <w:b/>
          <w:color w:val="000000" w:themeColor="text1"/>
          <w:sz w:val="20"/>
          <w:szCs w:val="20"/>
        </w:rPr>
      </w:pPr>
    </w:p>
    <w:p w14:paraId="3A38C6A2" w14:textId="77777777" w:rsidR="007315E4" w:rsidRPr="008061BD" w:rsidRDefault="007315E4" w:rsidP="00A01D19">
      <w:pPr>
        <w:rPr>
          <w:rFonts w:ascii="Times New Roman" w:hAnsi="Times New Roman" w:cs="Times New Roman"/>
          <w:b/>
          <w:color w:val="000000" w:themeColor="text1"/>
          <w:sz w:val="20"/>
          <w:szCs w:val="20"/>
        </w:rPr>
      </w:pPr>
    </w:p>
    <w:p w14:paraId="53D51D1A" w14:textId="77777777" w:rsidR="007315E4" w:rsidRPr="008061BD" w:rsidRDefault="007315E4" w:rsidP="00A01D19">
      <w:pPr>
        <w:rPr>
          <w:rFonts w:ascii="Times New Roman" w:hAnsi="Times New Roman" w:cs="Times New Roman"/>
          <w:b/>
          <w:color w:val="000000" w:themeColor="text1"/>
          <w:sz w:val="20"/>
          <w:szCs w:val="20"/>
        </w:rPr>
      </w:pPr>
    </w:p>
    <w:p w14:paraId="3B772556" w14:textId="77777777" w:rsidR="007315E4" w:rsidRPr="008061BD" w:rsidRDefault="007315E4" w:rsidP="00A01D19">
      <w:pPr>
        <w:rPr>
          <w:rFonts w:ascii="Times New Roman" w:hAnsi="Times New Roman" w:cs="Times New Roman"/>
          <w:b/>
          <w:color w:val="000000" w:themeColor="text1"/>
          <w:sz w:val="20"/>
          <w:szCs w:val="20"/>
        </w:rPr>
      </w:pPr>
    </w:p>
    <w:p w14:paraId="23565366" w14:textId="17649BD1"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37 do OPZ</w:t>
      </w:r>
    </w:p>
    <w:p w14:paraId="41CA257B" w14:textId="43DBFDC7"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 xml:space="preserve"> wózek do przewozu potraw – szt. 3</w:t>
      </w:r>
    </w:p>
    <w:p w14:paraId="67693B6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B1971E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A348D2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4097CDD0"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746A444"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D18EFC2"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0B2BB59"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3C9FEF3"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71EADF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18B0E6" w14:textId="77777777" w:rsidR="00A01D19" w:rsidRPr="008061BD" w:rsidRDefault="00A01D19" w:rsidP="003B09E6">
            <w:pPr>
              <w:widowControl w:val="0"/>
              <w:numPr>
                <w:ilvl w:val="0"/>
                <w:numId w:val="29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474C7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Wózek jezdny - zbiornik niezależnie ogrzewany</w:t>
            </w:r>
          </w:p>
        </w:tc>
        <w:tc>
          <w:tcPr>
            <w:tcW w:w="2270" w:type="dxa"/>
            <w:tcBorders>
              <w:top w:val="single" w:sz="4" w:space="0" w:color="000000"/>
              <w:left w:val="single" w:sz="4" w:space="0" w:color="000000"/>
              <w:bottom w:val="single" w:sz="4" w:space="0" w:color="000000"/>
              <w:right w:val="single" w:sz="12" w:space="0" w:color="000000"/>
            </w:tcBorders>
          </w:tcPr>
          <w:p w14:paraId="4C4DFE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F6291F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05C896" w14:textId="77777777" w:rsidR="00A01D19" w:rsidRPr="008061BD" w:rsidRDefault="00A01D19" w:rsidP="003B09E6">
            <w:pPr>
              <w:widowControl w:val="0"/>
              <w:numPr>
                <w:ilvl w:val="0"/>
                <w:numId w:val="29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ECD7C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Pojemność GN - 1/1 - 200</w:t>
            </w:r>
          </w:p>
        </w:tc>
        <w:tc>
          <w:tcPr>
            <w:tcW w:w="2270" w:type="dxa"/>
            <w:tcBorders>
              <w:top w:val="single" w:sz="4" w:space="0" w:color="000000"/>
              <w:left w:val="single" w:sz="4" w:space="0" w:color="000000"/>
              <w:bottom w:val="single" w:sz="4" w:space="0" w:color="000000"/>
              <w:right w:val="single" w:sz="12" w:space="0" w:color="000000"/>
            </w:tcBorders>
          </w:tcPr>
          <w:p w14:paraId="081E59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797715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86AE4F" w14:textId="77777777" w:rsidR="00A01D19" w:rsidRPr="008061BD" w:rsidRDefault="00A01D19" w:rsidP="003B09E6">
            <w:pPr>
              <w:widowControl w:val="0"/>
              <w:numPr>
                <w:ilvl w:val="0"/>
                <w:numId w:val="29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0D9F7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Pojemniki ogrzewane mieszaniną pary wodnej. Pojemniki ogrzewane nie wielką ilością wody wewnątrz pojemnika, Grzałki umieszczone pod zbiornikiem na pojemniki GN</w:t>
            </w:r>
          </w:p>
        </w:tc>
        <w:tc>
          <w:tcPr>
            <w:tcW w:w="2270" w:type="dxa"/>
            <w:tcBorders>
              <w:top w:val="single" w:sz="4" w:space="0" w:color="000000"/>
              <w:left w:val="single" w:sz="4" w:space="0" w:color="000000"/>
              <w:bottom w:val="single" w:sz="4" w:space="0" w:color="000000"/>
              <w:right w:val="single" w:sz="12" w:space="0" w:color="000000"/>
            </w:tcBorders>
          </w:tcPr>
          <w:p w14:paraId="74E6715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07FCCA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7E338B9" w14:textId="77777777" w:rsidR="00A01D19" w:rsidRPr="008061BD" w:rsidRDefault="00A01D19" w:rsidP="003B09E6">
            <w:pPr>
              <w:widowControl w:val="0"/>
              <w:numPr>
                <w:ilvl w:val="0"/>
                <w:numId w:val="29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303D4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Bemary z niezależnie ogrzewanym pojemnikiem, grzałki montowane pod zbiornikiem, Bemar wyposażony w szafki nieogrzewane</w:t>
            </w:r>
          </w:p>
        </w:tc>
        <w:tc>
          <w:tcPr>
            <w:tcW w:w="2270" w:type="dxa"/>
            <w:tcBorders>
              <w:top w:val="single" w:sz="4" w:space="0" w:color="000000"/>
              <w:left w:val="single" w:sz="4" w:space="0" w:color="000000"/>
              <w:bottom w:val="single" w:sz="4" w:space="0" w:color="000000"/>
              <w:right w:val="single" w:sz="12" w:space="0" w:color="000000"/>
            </w:tcBorders>
            <w:vAlign w:val="center"/>
          </w:tcPr>
          <w:p w14:paraId="44F0447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435FB8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1DABBFE" w14:textId="77777777" w:rsidR="00A01D19" w:rsidRPr="008061BD" w:rsidRDefault="00A01D19" w:rsidP="003B09E6">
            <w:pPr>
              <w:widowControl w:val="0"/>
              <w:numPr>
                <w:ilvl w:val="0"/>
                <w:numId w:val="29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F6AE8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W  bemarów istnieje możliwość regulacji temperatury pomiędzy 30 a 95 o C</w:t>
            </w:r>
          </w:p>
        </w:tc>
        <w:tc>
          <w:tcPr>
            <w:tcW w:w="2270" w:type="dxa"/>
            <w:tcBorders>
              <w:top w:val="single" w:sz="4" w:space="0" w:color="000000"/>
              <w:left w:val="single" w:sz="4" w:space="0" w:color="000000"/>
              <w:bottom w:val="single" w:sz="4" w:space="0" w:color="000000"/>
              <w:right w:val="single" w:sz="12" w:space="0" w:color="000000"/>
            </w:tcBorders>
            <w:vAlign w:val="center"/>
          </w:tcPr>
          <w:p w14:paraId="535CA5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F4491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006A20" w14:textId="77777777" w:rsidR="00A01D19" w:rsidRPr="008061BD" w:rsidRDefault="00A01D19" w:rsidP="003B09E6">
            <w:pPr>
              <w:widowControl w:val="0"/>
              <w:numPr>
                <w:ilvl w:val="0"/>
                <w:numId w:val="293"/>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8F42AEA"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Dane techniczne:       </w:t>
            </w:r>
          </w:p>
          <w:p w14:paraId="6A1F0BF3"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zbiornik niezależnie ogrzewany </w:t>
            </w:r>
          </w:p>
          <w:p w14:paraId="441A6B47"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szafki nieogrzewane </w:t>
            </w:r>
          </w:p>
          <w:p w14:paraId="44926240"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pojemność: 2x1/1 GN 200mm</w:t>
            </w:r>
          </w:p>
          <w:p w14:paraId="3ED01AD3"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wymiary: 930x690x900 mm</w:t>
            </w:r>
          </w:p>
          <w:p w14:paraId="50A1E7DE"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zasilanie: 230V</w:t>
            </w:r>
          </w:p>
          <w:p w14:paraId="6E4919F8"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moc: 1,4 kW</w:t>
            </w:r>
          </w:p>
        </w:tc>
        <w:tc>
          <w:tcPr>
            <w:tcW w:w="2270" w:type="dxa"/>
            <w:tcBorders>
              <w:top w:val="single" w:sz="4" w:space="0" w:color="000000"/>
              <w:left w:val="single" w:sz="4" w:space="0" w:color="000000"/>
              <w:bottom w:val="single" w:sz="4" w:space="0" w:color="000000"/>
              <w:right w:val="single" w:sz="12" w:space="0" w:color="000000"/>
            </w:tcBorders>
            <w:vAlign w:val="center"/>
          </w:tcPr>
          <w:p w14:paraId="057635A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5B2562C"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10A5BF65" w14:textId="77777777" w:rsidR="00A01D19" w:rsidRPr="008061BD" w:rsidRDefault="00A01D19" w:rsidP="003B09E6">
            <w:pPr>
              <w:widowControl w:val="0"/>
              <w:numPr>
                <w:ilvl w:val="0"/>
                <w:numId w:val="293"/>
              </w:numPr>
              <w:autoSpaceDN/>
              <w:jc w:val="center"/>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1AC41B6" w14:textId="77777777" w:rsidR="00A01D19" w:rsidRPr="008061BD" w:rsidRDefault="00A01D19" w:rsidP="009253B0">
            <w:pPr>
              <w:pStyle w:val="Style35"/>
              <w:spacing w:line="250" w:lineRule="exact"/>
              <w:ind w:right="58"/>
              <w:rPr>
                <w:rFonts w:ascii="Times New Roman" w:eastAsia="Times New Roman" w:hAnsi="Times New Roman" w:cs="Times New Roman"/>
                <w:color w:val="000000" w:themeColor="text1"/>
                <w:sz w:val="20"/>
                <w:szCs w:val="20"/>
                <w:lang w:eastAsia="ar-SA"/>
              </w:rPr>
            </w:pPr>
            <w:r w:rsidRPr="008061BD">
              <w:rPr>
                <w:rFonts w:ascii="Times New Roman" w:eastAsia="Times New Roman" w:hAnsi="Times New Roman" w:cs="Times New Roman"/>
                <w:color w:val="000000" w:themeColor="text1"/>
                <w:sz w:val="20"/>
                <w:szCs w:val="20"/>
                <w:lang w:eastAsia="ar-SA"/>
              </w:rPr>
              <w:t>Serwis – podać adres, czas reakcji serwisu do 5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0861A98E"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45A0A88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p>
    <w:p w14:paraId="36F9AFA6" w14:textId="40F4C731"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38 do OPZ</w:t>
      </w:r>
    </w:p>
    <w:p w14:paraId="23D44F05" w14:textId="57B114EB"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kuchenka mikrofalowa – szt.  8</w:t>
      </w:r>
    </w:p>
    <w:p w14:paraId="4830242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9E8556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121D4D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9FBE97E"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237"/>
        <w:gridCol w:w="2128"/>
      </w:tblGrid>
      <w:tr w:rsidR="008061BD" w:rsidRPr="008061BD" w14:paraId="5243F7C8"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9F0312C"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237" w:type="dxa"/>
            <w:tcBorders>
              <w:top w:val="single" w:sz="12" w:space="0" w:color="000000"/>
              <w:left w:val="single" w:sz="4" w:space="0" w:color="000000"/>
              <w:bottom w:val="single" w:sz="4" w:space="0" w:color="000000"/>
              <w:right w:val="single" w:sz="4" w:space="0" w:color="000000"/>
            </w:tcBorders>
            <w:vAlign w:val="center"/>
          </w:tcPr>
          <w:p w14:paraId="3E9B4DBC"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128" w:type="dxa"/>
            <w:tcBorders>
              <w:top w:val="single" w:sz="12" w:space="0" w:color="000000"/>
              <w:left w:val="single" w:sz="4" w:space="0" w:color="000000"/>
              <w:bottom w:val="single" w:sz="4" w:space="0" w:color="000000"/>
              <w:right w:val="single" w:sz="12" w:space="0" w:color="000000"/>
            </w:tcBorders>
            <w:vAlign w:val="center"/>
          </w:tcPr>
          <w:p w14:paraId="6701FC96"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60C7F99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85A613"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6640E86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Kuchenka mikrofalowa wolnostojąca, moc min. 700W.</w:t>
            </w:r>
          </w:p>
        </w:tc>
        <w:tc>
          <w:tcPr>
            <w:tcW w:w="2128" w:type="dxa"/>
            <w:tcBorders>
              <w:top w:val="single" w:sz="4" w:space="0" w:color="000000"/>
              <w:left w:val="single" w:sz="4" w:space="0" w:color="000000"/>
              <w:bottom w:val="single" w:sz="4" w:space="0" w:color="000000"/>
              <w:right w:val="single" w:sz="12" w:space="0" w:color="000000"/>
            </w:tcBorders>
          </w:tcPr>
          <w:p w14:paraId="632014B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22A485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BEDD69"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1F40F0E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Sterowanie elektroniczne</w:t>
            </w:r>
          </w:p>
        </w:tc>
        <w:tc>
          <w:tcPr>
            <w:tcW w:w="2128" w:type="dxa"/>
            <w:tcBorders>
              <w:top w:val="single" w:sz="4" w:space="0" w:color="000000"/>
              <w:left w:val="single" w:sz="4" w:space="0" w:color="000000"/>
              <w:bottom w:val="single" w:sz="4" w:space="0" w:color="000000"/>
              <w:right w:val="single" w:sz="12" w:space="0" w:color="000000"/>
            </w:tcBorders>
          </w:tcPr>
          <w:p w14:paraId="19663C7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3DFF20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B262AC4"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724370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pojemność 20 litrów,</w:t>
            </w:r>
          </w:p>
        </w:tc>
        <w:tc>
          <w:tcPr>
            <w:tcW w:w="2128" w:type="dxa"/>
            <w:tcBorders>
              <w:top w:val="single" w:sz="4" w:space="0" w:color="000000"/>
              <w:left w:val="single" w:sz="4" w:space="0" w:color="000000"/>
              <w:bottom w:val="single" w:sz="4" w:space="0" w:color="000000"/>
              <w:right w:val="single" w:sz="12" w:space="0" w:color="000000"/>
            </w:tcBorders>
          </w:tcPr>
          <w:p w14:paraId="202DB0A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C1390A2"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154E930"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0182867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średnica talerza min. 24 cm</w:t>
            </w:r>
          </w:p>
        </w:tc>
        <w:tc>
          <w:tcPr>
            <w:tcW w:w="2128" w:type="dxa"/>
            <w:tcBorders>
              <w:top w:val="single" w:sz="4" w:space="0" w:color="000000"/>
              <w:left w:val="single" w:sz="4" w:space="0" w:color="000000"/>
              <w:bottom w:val="single" w:sz="4" w:space="0" w:color="000000"/>
              <w:right w:val="single" w:sz="12" w:space="0" w:color="000000"/>
            </w:tcBorders>
            <w:vAlign w:val="center"/>
          </w:tcPr>
          <w:p w14:paraId="076D6DA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CBBA00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5A05F58"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547695E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Automatyczne programy – m.in. rozmrażanie, podgrzewanie</w:t>
            </w:r>
          </w:p>
        </w:tc>
        <w:tc>
          <w:tcPr>
            <w:tcW w:w="2128" w:type="dxa"/>
            <w:tcBorders>
              <w:top w:val="single" w:sz="4" w:space="0" w:color="000000"/>
              <w:left w:val="single" w:sz="4" w:space="0" w:color="000000"/>
              <w:bottom w:val="single" w:sz="4" w:space="0" w:color="000000"/>
              <w:right w:val="single" w:sz="12" w:space="0" w:color="000000"/>
            </w:tcBorders>
            <w:vAlign w:val="center"/>
          </w:tcPr>
          <w:p w14:paraId="6461F33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7E64CA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4F7F939"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1820EC2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Timer, wyświetlacz</w:t>
            </w:r>
          </w:p>
        </w:tc>
        <w:tc>
          <w:tcPr>
            <w:tcW w:w="2128" w:type="dxa"/>
            <w:tcBorders>
              <w:top w:val="single" w:sz="4" w:space="0" w:color="000000"/>
              <w:left w:val="single" w:sz="4" w:space="0" w:color="000000"/>
              <w:bottom w:val="single" w:sz="4" w:space="0" w:color="000000"/>
              <w:right w:val="single" w:sz="12" w:space="0" w:color="000000"/>
            </w:tcBorders>
            <w:vAlign w:val="center"/>
          </w:tcPr>
          <w:p w14:paraId="420F817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9A02D3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188DA0"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0DFDE18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sygnalizacja dźwiękowa m.in. – zakończenia pracy</w:t>
            </w:r>
          </w:p>
        </w:tc>
        <w:tc>
          <w:tcPr>
            <w:tcW w:w="2128" w:type="dxa"/>
            <w:tcBorders>
              <w:top w:val="single" w:sz="4" w:space="0" w:color="000000"/>
              <w:left w:val="single" w:sz="4" w:space="0" w:color="000000"/>
              <w:bottom w:val="single" w:sz="4" w:space="0" w:color="000000"/>
              <w:right w:val="single" w:sz="12" w:space="0" w:color="000000"/>
            </w:tcBorders>
            <w:vAlign w:val="center"/>
          </w:tcPr>
          <w:p w14:paraId="5FC0FC6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97AA2C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F3BED1"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01EC535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Oświetlenie wnętrza</w:t>
            </w:r>
          </w:p>
        </w:tc>
        <w:tc>
          <w:tcPr>
            <w:tcW w:w="2128" w:type="dxa"/>
            <w:tcBorders>
              <w:top w:val="single" w:sz="4" w:space="0" w:color="000000"/>
              <w:left w:val="single" w:sz="4" w:space="0" w:color="000000"/>
              <w:bottom w:val="single" w:sz="4" w:space="0" w:color="000000"/>
              <w:right w:val="single" w:sz="12" w:space="0" w:color="000000"/>
            </w:tcBorders>
            <w:vAlign w:val="center"/>
          </w:tcPr>
          <w:p w14:paraId="6245C3E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7FB97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C3C645"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519A295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Kolor czarny, srebrny</w:t>
            </w:r>
          </w:p>
        </w:tc>
        <w:tc>
          <w:tcPr>
            <w:tcW w:w="2128" w:type="dxa"/>
            <w:tcBorders>
              <w:top w:val="single" w:sz="4" w:space="0" w:color="000000"/>
              <w:left w:val="single" w:sz="4" w:space="0" w:color="000000"/>
              <w:bottom w:val="single" w:sz="4" w:space="0" w:color="000000"/>
              <w:right w:val="single" w:sz="12" w:space="0" w:color="000000"/>
            </w:tcBorders>
            <w:vAlign w:val="center"/>
          </w:tcPr>
          <w:p w14:paraId="223009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FCEA2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FCA250"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6BEBD26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2128" w:type="dxa"/>
            <w:tcBorders>
              <w:top w:val="single" w:sz="4" w:space="0" w:color="000000"/>
              <w:left w:val="single" w:sz="4" w:space="0" w:color="000000"/>
              <w:bottom w:val="single" w:sz="4" w:space="0" w:color="000000"/>
              <w:right w:val="single" w:sz="12" w:space="0" w:color="000000"/>
            </w:tcBorders>
            <w:vAlign w:val="center"/>
          </w:tcPr>
          <w:p w14:paraId="50F345E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23EE10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530E666" w14:textId="77777777" w:rsidR="00A01D19" w:rsidRPr="008061BD" w:rsidRDefault="00A01D19" w:rsidP="00A01D19">
            <w:pPr>
              <w:widowControl w:val="0"/>
              <w:numPr>
                <w:ilvl w:val="0"/>
                <w:numId w:val="230"/>
              </w:numPr>
              <w:autoSpaceDN/>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5003C48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128" w:type="dxa"/>
            <w:tcBorders>
              <w:top w:val="single" w:sz="4" w:space="0" w:color="000000"/>
              <w:left w:val="single" w:sz="4" w:space="0" w:color="000000"/>
              <w:bottom w:val="single" w:sz="4" w:space="0" w:color="000000"/>
              <w:right w:val="single" w:sz="12" w:space="0" w:color="000000"/>
            </w:tcBorders>
            <w:vAlign w:val="center"/>
          </w:tcPr>
          <w:p w14:paraId="3B9730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561F0713" w14:textId="77777777" w:rsidTr="009253B0">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314BAD33" w14:textId="77777777" w:rsidR="00A01D19" w:rsidRPr="008061BD" w:rsidRDefault="00A01D19" w:rsidP="00A01D19">
            <w:pPr>
              <w:widowControl w:val="0"/>
              <w:numPr>
                <w:ilvl w:val="0"/>
                <w:numId w:val="230"/>
              </w:numPr>
              <w:autoSpaceDN/>
              <w:jc w:val="center"/>
              <w:textAlignment w:val="auto"/>
              <w:rPr>
                <w:rFonts w:ascii="Times New Roman" w:eastAsia="Calibri" w:hAnsi="Times New Roman" w:cs="Times New Roman"/>
                <w:color w:val="000000" w:themeColor="text1"/>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3F404755"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eastAsia="Lucida Sans Unicode" w:hAnsi="Times New Roman" w:cs="Times New Roman"/>
                <w:color w:val="000000" w:themeColor="text1"/>
                <w:kern w:val="2"/>
                <w:sz w:val="20"/>
                <w:szCs w:val="20"/>
              </w:rPr>
              <w:t>Instrukcja obsługi w języku polskim</w:t>
            </w:r>
          </w:p>
        </w:tc>
        <w:tc>
          <w:tcPr>
            <w:tcW w:w="2128" w:type="dxa"/>
            <w:tcBorders>
              <w:top w:val="single" w:sz="4" w:space="0" w:color="000000"/>
              <w:left w:val="single" w:sz="4" w:space="0" w:color="000000"/>
              <w:bottom w:val="single" w:sz="4" w:space="0" w:color="000000"/>
              <w:right w:val="single" w:sz="12" w:space="0" w:color="000000"/>
            </w:tcBorders>
            <w:vAlign w:val="center"/>
          </w:tcPr>
          <w:p w14:paraId="1FFD5E80"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7F5F550A" w14:textId="77777777" w:rsidR="00A01D19" w:rsidRPr="008061BD" w:rsidRDefault="00A01D19" w:rsidP="00A01D19">
      <w:pPr>
        <w:rPr>
          <w:rFonts w:ascii="Times New Roman" w:hAnsi="Times New Roman" w:cs="Times New Roman"/>
          <w:color w:val="000000" w:themeColor="text1"/>
        </w:rPr>
      </w:pPr>
    </w:p>
    <w:p w14:paraId="0E78DD8F" w14:textId="4F4D280D"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39 do OPZ</w:t>
      </w:r>
    </w:p>
    <w:p w14:paraId="4DD870DE" w14:textId="324F01DF"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wózek sprzątający  - szt.  4</w:t>
      </w:r>
    </w:p>
    <w:p w14:paraId="08982F3F"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51593676"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68B3E0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A0837A7" w14:textId="77777777" w:rsidR="007315E4" w:rsidRPr="008061BD" w:rsidRDefault="007315E4"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B075F4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6D6B736"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63F35FB"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206D43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6EC26F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DFDE6C"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B6499B9"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Wózek przeznaczony dla serwisu sprzątającego w jednostkach szpitalnych</w:t>
            </w:r>
          </w:p>
        </w:tc>
        <w:tc>
          <w:tcPr>
            <w:tcW w:w="2270" w:type="dxa"/>
            <w:tcBorders>
              <w:top w:val="single" w:sz="4" w:space="0" w:color="000000"/>
              <w:left w:val="single" w:sz="4" w:space="0" w:color="000000"/>
              <w:bottom w:val="single" w:sz="4" w:space="0" w:color="000000"/>
              <w:right w:val="single" w:sz="12" w:space="0" w:color="000000"/>
            </w:tcBorders>
          </w:tcPr>
          <w:p w14:paraId="2D6A026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9ACA515"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9F352F"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2C81E0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Wózek wyposażony w 4 koła, nad kołami odboje</w:t>
            </w:r>
          </w:p>
        </w:tc>
        <w:tc>
          <w:tcPr>
            <w:tcW w:w="2270" w:type="dxa"/>
            <w:tcBorders>
              <w:top w:val="single" w:sz="4" w:space="0" w:color="000000"/>
              <w:left w:val="single" w:sz="4" w:space="0" w:color="000000"/>
              <w:bottom w:val="single" w:sz="4" w:space="0" w:color="000000"/>
              <w:right w:val="single" w:sz="12" w:space="0" w:color="000000"/>
            </w:tcBorders>
          </w:tcPr>
          <w:p w14:paraId="1235814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FDEDE0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45E3E1"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74412F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Wózek powinien być wyposażony w:</w:t>
            </w:r>
          </w:p>
          <w:p w14:paraId="2999757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- 2 wiadra o pojemności min. 20l każde</w:t>
            </w:r>
          </w:p>
          <w:p w14:paraId="7F3C0BE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podwójny uchwyt na worek ok. 120l</w:t>
            </w:r>
          </w:p>
          <w:p w14:paraId="3DA092A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 trzy kuwety o wymiarach </w:t>
            </w:r>
            <w:r w:rsidRPr="008061BD">
              <w:rPr>
                <w:rFonts w:ascii="Times New Roman" w:hAnsi="Times New Roman" w:cs="Times New Roman"/>
                <w:color w:val="000000" w:themeColor="text1"/>
                <w:sz w:val="20"/>
                <w:szCs w:val="20"/>
              </w:rPr>
              <w:t>(szer x dł x wys): min. 300x510x75 mm</w:t>
            </w:r>
          </w:p>
          <w:p w14:paraId="5427CBE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mop do podłóg , prasę do wyciskania</w:t>
            </w:r>
          </w:p>
        </w:tc>
        <w:tc>
          <w:tcPr>
            <w:tcW w:w="2270" w:type="dxa"/>
            <w:tcBorders>
              <w:top w:val="single" w:sz="4" w:space="0" w:color="000000"/>
              <w:left w:val="single" w:sz="4" w:space="0" w:color="000000"/>
              <w:bottom w:val="single" w:sz="4" w:space="0" w:color="000000"/>
              <w:right w:val="single" w:sz="12" w:space="0" w:color="000000"/>
            </w:tcBorders>
          </w:tcPr>
          <w:p w14:paraId="15C5C9E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3855F8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3F9C211"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F96A6C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Wymiary: </w:t>
            </w:r>
            <w:r w:rsidRPr="008061BD">
              <w:rPr>
                <w:rFonts w:ascii="Times New Roman" w:hAnsi="Times New Roman" w:cs="Times New Roman"/>
                <w:color w:val="000000" w:themeColor="text1"/>
                <w:sz w:val="20"/>
                <w:szCs w:val="20"/>
              </w:rPr>
              <w:t xml:space="preserve"> (dł x szer x wys) ok. 1310x700x1050 mm</w:t>
            </w:r>
            <w:r w:rsidRPr="008061BD">
              <w:rPr>
                <w:rFonts w:ascii="Times New Roman" w:eastAsia="Arial Unicode MS" w:hAnsi="Times New Roman" w:cs="Times New Roman"/>
                <w:color w:val="000000" w:themeColor="text1"/>
                <w:sz w:val="20"/>
                <w:szCs w:val="20"/>
                <w:lang w:eastAsia="pl-PL"/>
              </w:rPr>
              <w:t xml:space="preserve">  (+/- 50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188ADE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B0502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EAF60D7"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922EFE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Stelaż wózka metalowy, chromowany</w:t>
            </w:r>
          </w:p>
        </w:tc>
        <w:tc>
          <w:tcPr>
            <w:tcW w:w="2270" w:type="dxa"/>
            <w:tcBorders>
              <w:top w:val="single" w:sz="4" w:space="0" w:color="000000"/>
              <w:left w:val="single" w:sz="4" w:space="0" w:color="000000"/>
              <w:bottom w:val="single" w:sz="4" w:space="0" w:color="000000"/>
              <w:right w:val="single" w:sz="12" w:space="0" w:color="000000"/>
            </w:tcBorders>
            <w:vAlign w:val="center"/>
          </w:tcPr>
          <w:p w14:paraId="0C5B061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45B04B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4A8FDB"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97D7C4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2E169B9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7AE6D9E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D07756" w14:textId="77777777" w:rsidR="00A01D19" w:rsidRPr="008061BD" w:rsidRDefault="00A01D19" w:rsidP="00A01D19">
            <w:pPr>
              <w:widowControl w:val="0"/>
              <w:numPr>
                <w:ilvl w:val="0"/>
                <w:numId w:val="23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27EE11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488D970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C8A309B" w14:textId="6BE56595" w:rsidR="007315E4" w:rsidRPr="008061BD" w:rsidRDefault="007315E4" w:rsidP="007315E4">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40 do OPZ</w:t>
      </w:r>
    </w:p>
    <w:p w14:paraId="7C77771C" w14:textId="07028F12" w:rsidR="007315E4" w:rsidRPr="008061BD" w:rsidRDefault="007315E4" w:rsidP="007315E4">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wózek do przewozu bielizny (czystej/brudnej) -  szt.  4</w:t>
      </w:r>
    </w:p>
    <w:p w14:paraId="13E909F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E2F3D5D"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551F85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416F534"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824" w:type="dxa"/>
        <w:tblInd w:w="84" w:type="dxa"/>
        <w:tblLayout w:type="fixed"/>
        <w:tblCellMar>
          <w:left w:w="69" w:type="dxa"/>
          <w:right w:w="70" w:type="dxa"/>
        </w:tblCellMar>
        <w:tblLook w:val="0000" w:firstRow="0" w:lastRow="0" w:firstColumn="0" w:lastColumn="0" w:noHBand="0" w:noVBand="0"/>
      </w:tblPr>
      <w:tblGrid>
        <w:gridCol w:w="779"/>
        <w:gridCol w:w="7086"/>
        <w:gridCol w:w="1959"/>
      </w:tblGrid>
      <w:tr w:rsidR="008061BD" w:rsidRPr="008061BD" w14:paraId="2FE60392"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54B02C0B"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7086" w:type="dxa"/>
            <w:tcBorders>
              <w:top w:val="single" w:sz="12" w:space="0" w:color="000000"/>
              <w:left w:val="single" w:sz="4" w:space="0" w:color="000000"/>
              <w:bottom w:val="single" w:sz="4" w:space="0" w:color="000000"/>
              <w:right w:val="single" w:sz="4" w:space="0" w:color="000000"/>
            </w:tcBorders>
            <w:vAlign w:val="center"/>
          </w:tcPr>
          <w:p w14:paraId="05967C10"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959" w:type="dxa"/>
            <w:tcBorders>
              <w:top w:val="single" w:sz="12" w:space="0" w:color="000000"/>
              <w:left w:val="single" w:sz="4" w:space="0" w:color="000000"/>
              <w:bottom w:val="single" w:sz="4" w:space="0" w:color="000000"/>
              <w:right w:val="single" w:sz="12" w:space="0" w:color="000000"/>
            </w:tcBorders>
            <w:vAlign w:val="center"/>
          </w:tcPr>
          <w:p w14:paraId="79223206"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4B8F409B"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623C764"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vAlign w:val="center"/>
          </w:tcPr>
          <w:p w14:paraId="45A5088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Wózek składający się z szafki na czystą bieliznę i 2 obręczy do zamocowania worków na brudną bieliznę – dopuszczony jako mebel funkcjonujący w placówkach medycznych</w:t>
            </w:r>
          </w:p>
        </w:tc>
        <w:tc>
          <w:tcPr>
            <w:tcW w:w="1959" w:type="dxa"/>
            <w:tcBorders>
              <w:top w:val="single" w:sz="4" w:space="0" w:color="000000"/>
              <w:left w:val="single" w:sz="4" w:space="0" w:color="000000"/>
              <w:bottom w:val="single" w:sz="4" w:space="0" w:color="000000"/>
              <w:right w:val="single" w:sz="12" w:space="0" w:color="000000"/>
            </w:tcBorders>
          </w:tcPr>
          <w:p w14:paraId="67448AD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9242A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1AE66BB"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vAlign w:val="center"/>
          </w:tcPr>
          <w:p w14:paraId="2AA7E76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Wymiary zewnętrzne (długość x szerokość x wysokość): 1070x620x1300 mm (+/- 30 mm)</w:t>
            </w:r>
          </w:p>
        </w:tc>
        <w:tc>
          <w:tcPr>
            <w:tcW w:w="1959" w:type="dxa"/>
            <w:tcBorders>
              <w:top w:val="single" w:sz="4" w:space="0" w:color="000000"/>
              <w:left w:val="single" w:sz="4" w:space="0" w:color="000000"/>
              <w:bottom w:val="single" w:sz="4" w:space="0" w:color="000000"/>
              <w:right w:val="single" w:sz="12" w:space="0" w:color="000000"/>
            </w:tcBorders>
          </w:tcPr>
          <w:p w14:paraId="0665419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7AABD7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712EF3C"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7C7095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z dwuskrzydłowymi drzwiami, szafka z płyty laminowanej w kolorze jasnoszarym z dwoma półkami (tworzy 3 komory) umieszczona w ramie z rurki ze stali nierdzewnej (średnica min. 20 mm), całkowicie spawanej, bez śrub, krawędzie drzwi i półek zabezpieczone tworzywem lub w inny sposób zapobiegający uszkodzeniu części wózka.</w:t>
            </w:r>
          </w:p>
        </w:tc>
        <w:tc>
          <w:tcPr>
            <w:tcW w:w="1959" w:type="dxa"/>
            <w:tcBorders>
              <w:top w:val="single" w:sz="4" w:space="0" w:color="000000"/>
              <w:left w:val="single" w:sz="4" w:space="0" w:color="000000"/>
              <w:bottom w:val="single" w:sz="4" w:space="0" w:color="000000"/>
              <w:right w:val="single" w:sz="12" w:space="0" w:color="000000"/>
            </w:tcBorders>
          </w:tcPr>
          <w:p w14:paraId="061326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E10A46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346E21"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6271BC4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Drzwiczki otwierane do kąta min. 270°, 4 kółka obrotowe o średnicy min. 125 mm, w tym 2 z blokadą, termoplastyczne, niebrudzące ogumienie, obudowa kółek z poliamidu, 4 zderzaki w formie krążka</w:t>
            </w:r>
          </w:p>
        </w:tc>
        <w:tc>
          <w:tcPr>
            <w:tcW w:w="1959" w:type="dxa"/>
            <w:tcBorders>
              <w:top w:val="single" w:sz="4" w:space="0" w:color="000000"/>
              <w:left w:val="single" w:sz="4" w:space="0" w:color="000000"/>
              <w:bottom w:val="single" w:sz="4" w:space="0" w:color="000000"/>
              <w:right w:val="single" w:sz="12" w:space="0" w:color="000000"/>
            </w:tcBorders>
          </w:tcPr>
          <w:p w14:paraId="4050FD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21C7E4D"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F8075BC"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5E31979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Część na brudną pościel odgrodzona od części czystej pionową płytą, z dnem zabezpieczającym podłogi przed ewentualnym zabrudzeniem, wyposażona w 2 uchwyty do zamocowania worków plastikowych lub poliestrowych o pojemności ok. 70-120 l (worki mocowane na szerokiej gumie na tzw. zakładkę, niedopuszczalne jest stosowanie klipsów przytrzymujących)</w:t>
            </w:r>
          </w:p>
        </w:tc>
        <w:tc>
          <w:tcPr>
            <w:tcW w:w="1959" w:type="dxa"/>
            <w:tcBorders>
              <w:top w:val="single" w:sz="4" w:space="0" w:color="000000"/>
              <w:left w:val="single" w:sz="4" w:space="0" w:color="000000"/>
              <w:bottom w:val="single" w:sz="4" w:space="0" w:color="000000"/>
              <w:right w:val="single" w:sz="12" w:space="0" w:color="000000"/>
            </w:tcBorders>
          </w:tcPr>
          <w:p w14:paraId="2F927EF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B79CCA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A2623E5"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643BCC7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Komory z pokrywami z wytrzymałego, odpornego na uderzenia tworzywa (kolory do uzgodnienia z min. 5 do wyboru), otwierane oddzielnie za pomocą dźwigni nożnej, regulacja kąta otwarcia pokryw</w:t>
            </w:r>
          </w:p>
        </w:tc>
        <w:tc>
          <w:tcPr>
            <w:tcW w:w="1959" w:type="dxa"/>
            <w:tcBorders>
              <w:top w:val="single" w:sz="4" w:space="0" w:color="000000"/>
              <w:left w:val="single" w:sz="4" w:space="0" w:color="000000"/>
              <w:bottom w:val="single" w:sz="4" w:space="0" w:color="000000"/>
              <w:right w:val="single" w:sz="12" w:space="0" w:color="000000"/>
            </w:tcBorders>
          </w:tcPr>
          <w:p w14:paraId="651F43D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4226E8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AACAB5D"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1D36C4F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1959" w:type="dxa"/>
            <w:tcBorders>
              <w:top w:val="single" w:sz="4" w:space="0" w:color="000000"/>
              <w:left w:val="single" w:sz="4" w:space="0" w:color="000000"/>
              <w:bottom w:val="single" w:sz="4" w:space="0" w:color="000000"/>
              <w:right w:val="single" w:sz="12" w:space="0" w:color="000000"/>
            </w:tcBorders>
          </w:tcPr>
          <w:p w14:paraId="592ED1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23BC765A"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67F7A635" w14:textId="77777777" w:rsidR="00A01D19" w:rsidRPr="008061BD" w:rsidRDefault="00A01D19" w:rsidP="00A01D19">
            <w:pPr>
              <w:widowControl w:val="0"/>
              <w:numPr>
                <w:ilvl w:val="0"/>
                <w:numId w:val="232"/>
              </w:numPr>
              <w:autoSpaceDN/>
              <w:textAlignment w:val="auto"/>
              <w:rPr>
                <w:rFonts w:ascii="Times New Roman" w:eastAsia="Calibri" w:hAnsi="Times New Roman" w:cs="Times New Roman"/>
                <w:color w:val="000000" w:themeColor="text1"/>
                <w:sz w:val="20"/>
                <w:szCs w:val="20"/>
              </w:rPr>
            </w:pPr>
          </w:p>
        </w:tc>
        <w:tc>
          <w:tcPr>
            <w:tcW w:w="7086" w:type="dxa"/>
            <w:tcBorders>
              <w:top w:val="single" w:sz="4" w:space="0" w:color="000000"/>
              <w:left w:val="single" w:sz="4" w:space="0" w:color="000000"/>
              <w:bottom w:val="single" w:sz="4" w:space="0" w:color="000000"/>
              <w:right w:val="single" w:sz="4" w:space="0" w:color="000000"/>
            </w:tcBorders>
          </w:tcPr>
          <w:p w14:paraId="22B025A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w:t>
            </w:r>
          </w:p>
        </w:tc>
        <w:tc>
          <w:tcPr>
            <w:tcW w:w="1959" w:type="dxa"/>
            <w:tcBorders>
              <w:top w:val="single" w:sz="4" w:space="0" w:color="000000"/>
              <w:left w:val="single" w:sz="4" w:space="0" w:color="000000"/>
              <w:bottom w:val="single" w:sz="12" w:space="0" w:color="000000"/>
              <w:right w:val="single" w:sz="12" w:space="0" w:color="000000"/>
            </w:tcBorders>
          </w:tcPr>
          <w:p w14:paraId="5AA269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0151B23" w14:textId="77777777" w:rsidR="00A01D19" w:rsidRPr="008061BD" w:rsidRDefault="00A01D19" w:rsidP="00A01D19">
      <w:pPr>
        <w:rPr>
          <w:rFonts w:ascii="Times New Roman" w:hAnsi="Times New Roman" w:cs="Times New Roman"/>
          <w:b/>
          <w:color w:val="000000" w:themeColor="text1"/>
          <w:sz w:val="20"/>
          <w:szCs w:val="20"/>
        </w:rPr>
      </w:pPr>
    </w:p>
    <w:p w14:paraId="393CFF22" w14:textId="4BD4417E" w:rsidR="00CA75E5" w:rsidRPr="008061BD" w:rsidRDefault="00CA75E5" w:rsidP="00CA75E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41 do OPZ</w:t>
      </w:r>
    </w:p>
    <w:p w14:paraId="74147F29" w14:textId="24D738E0" w:rsidR="00CA75E5" w:rsidRPr="008061BD" w:rsidRDefault="00CA75E5" w:rsidP="00CA75E5">
      <w:pPr>
        <w:pStyle w:val="Nagwek1"/>
        <w:rPr>
          <w:rFonts w:ascii="Times New Roman" w:hAnsi="Times New Roman" w:cs="Times New Roman"/>
          <w:color w:val="000000" w:themeColor="text1"/>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lustro -  szt. 25</w:t>
      </w:r>
    </w:p>
    <w:p w14:paraId="306A1F88"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2487A6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618D6F27"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B377961" w14:textId="77777777" w:rsidR="00CA75E5" w:rsidRPr="008061BD" w:rsidRDefault="00CA75E5"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4BEE154E"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9EE16FE"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DF4D05D"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3EA3B35"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53BF0A29"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7B41BE5" w14:textId="77777777" w:rsidR="00A01D19" w:rsidRPr="008061BD" w:rsidRDefault="00A01D19" w:rsidP="00A01D19">
            <w:pPr>
              <w:widowControl w:val="0"/>
              <w:numPr>
                <w:ilvl w:val="0"/>
                <w:numId w:val="250"/>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9EC96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Lustro w ramie aluminiowej szt 25</w:t>
            </w:r>
          </w:p>
          <w:p w14:paraId="1DA14A83"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4FB4521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6D6C0964" w14:textId="02E0B54E" w:rsidR="00CA75E5" w:rsidRPr="008061BD" w:rsidRDefault="00CA75E5" w:rsidP="00CA75E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42 do OPZ</w:t>
      </w:r>
    </w:p>
    <w:p w14:paraId="6A75FA90" w14:textId="77777777" w:rsidR="00CA75E5" w:rsidRPr="008061BD" w:rsidRDefault="00CA75E5" w:rsidP="00CA75E5">
      <w:pPr>
        <w:rPr>
          <w:rFonts w:ascii="Times New Roman" w:hAnsi="Times New Roman" w:cs="Times New Roman"/>
          <w:b/>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rolety/żaluzje (zestawy na wymiar) – szt. 108</w:t>
      </w:r>
    </w:p>
    <w:p w14:paraId="5665C4F8" w14:textId="77777777" w:rsidR="00A01D19" w:rsidRPr="008061BD" w:rsidRDefault="00A01D19" w:rsidP="00A01D19">
      <w:pPr>
        <w:rPr>
          <w:rFonts w:ascii="Times New Roman" w:hAnsi="Times New Roman" w:cs="Times New Roman"/>
          <w:bCs/>
          <w:i/>
          <w:iCs/>
          <w:color w:val="000000" w:themeColor="text1"/>
          <w:sz w:val="20"/>
          <w:szCs w:val="20"/>
        </w:rPr>
      </w:pPr>
      <w:r w:rsidRPr="008061BD">
        <w:rPr>
          <w:rFonts w:ascii="Times New Roman" w:hAnsi="Times New Roman" w:cs="Times New Roman"/>
          <w:bCs/>
          <w:i/>
          <w:iCs/>
          <w:color w:val="000000" w:themeColor="text1"/>
          <w:sz w:val="20"/>
          <w:szCs w:val="20"/>
        </w:rPr>
        <w:t>(około 450m2 powierzchni otworów okiennych) patrz rysunki elewacji.</w:t>
      </w:r>
    </w:p>
    <w:p w14:paraId="194230AB"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1B51CA0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2BC0CB22" w14:textId="77777777" w:rsidR="00A01D19"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36393FFB"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4DAB5615"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23A885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7BA52A1"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64CD017"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3F75866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D8E85D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A778B1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3764FC0"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0B017AC7"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0A4D957A"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5B9856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4524D9B9"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38AC87D"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B77AFFB"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A6320E4"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DBF94D9"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3891580"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308D380F"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418F15C"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28F3E674"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409CFDA1"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7E11402"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7BAADB98"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51CE5C7"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6522B8C5"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16C0B66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375BC125"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5F06D8EE" w14:textId="77777777" w:rsidR="005B7BB6"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p w14:paraId="0258919B" w14:textId="77777777" w:rsidR="005B7BB6" w:rsidRPr="008061BD" w:rsidRDefault="005B7BB6" w:rsidP="00A01D19">
      <w:pPr>
        <w:tabs>
          <w:tab w:val="left" w:pos="2880"/>
          <w:tab w:val="left" w:pos="3420"/>
        </w:tabs>
        <w:jc w:val="both"/>
        <w:rPr>
          <w:rFonts w:ascii="Times New Roman" w:eastAsia="Calibri" w:hAnsi="Times New Roman" w:cs="Times New Roman"/>
          <w:color w:val="000000" w:themeColor="text1"/>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10ADF9A"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E3DA79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E538707"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56FE758"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0F5A0A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930FF79"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7C58758"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u w:val="single"/>
                <w:lang w:eastAsia="pl-PL"/>
              </w:rPr>
            </w:pPr>
            <w:r w:rsidRPr="008061BD">
              <w:rPr>
                <w:rFonts w:ascii="Times New Roman" w:eastAsia="Arial Unicode MS" w:hAnsi="Times New Roman" w:cs="Times New Roman"/>
                <w:b/>
                <w:bCs/>
                <w:color w:val="000000" w:themeColor="text1"/>
                <w:sz w:val="20"/>
                <w:szCs w:val="20"/>
                <w:u w:val="single"/>
                <w:lang w:eastAsia="pl-PL"/>
              </w:rPr>
              <w:t>Rolety wewnętrzne w kasecie.</w:t>
            </w:r>
          </w:p>
          <w:p w14:paraId="4FE61242"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u w:val="single"/>
                <w:lang w:eastAsia="pl-PL"/>
              </w:rPr>
            </w:pPr>
            <w:r w:rsidRPr="008061BD">
              <w:rPr>
                <w:rFonts w:ascii="Times New Roman" w:eastAsia="Arial Unicode MS" w:hAnsi="Times New Roman" w:cs="Times New Roman"/>
                <w:b/>
                <w:bCs/>
                <w:color w:val="000000" w:themeColor="text1"/>
                <w:sz w:val="20"/>
                <w:szCs w:val="20"/>
                <w:u w:val="single"/>
                <w:lang w:eastAsia="pl-PL"/>
              </w:rPr>
              <w:t>Wymiary okien – otworów okiennych</w:t>
            </w:r>
          </w:p>
          <w:p w14:paraId="48575F45"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u w:val="single"/>
                <w:lang w:eastAsia="pl-PL"/>
              </w:rPr>
            </w:pPr>
            <w:r w:rsidRPr="008061BD">
              <w:rPr>
                <w:rFonts w:ascii="Times New Roman" w:eastAsia="Arial Unicode MS" w:hAnsi="Times New Roman" w:cs="Times New Roman"/>
                <w:b/>
                <w:bCs/>
                <w:color w:val="000000" w:themeColor="text1"/>
                <w:sz w:val="20"/>
                <w:szCs w:val="20"/>
                <w:u w:val="single"/>
                <w:lang w:eastAsia="pl-PL"/>
              </w:rPr>
              <w:t xml:space="preserve"> (szerokość x wysokość) w cm:</w:t>
            </w:r>
          </w:p>
          <w:p w14:paraId="5AEEA61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(+- 10cm)</w:t>
            </w:r>
          </w:p>
          <w:p w14:paraId="1067B4C1"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Piwnica – 3szt</w:t>
            </w:r>
          </w:p>
          <w:p w14:paraId="758DFA2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150x100 – 2szt</w:t>
            </w:r>
          </w:p>
          <w:p w14:paraId="62C259D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300x100 – 1szt</w:t>
            </w:r>
          </w:p>
          <w:p w14:paraId="54FCBB35"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Parter – 37szt</w:t>
            </w:r>
          </w:p>
          <w:p w14:paraId="7EA6CBF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335x400 – 6szt</w:t>
            </w:r>
          </w:p>
          <w:p w14:paraId="5FECFD7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160x330 – 2szt</w:t>
            </w:r>
          </w:p>
          <w:p w14:paraId="21C53DA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145x330 – 3szt</w:t>
            </w:r>
          </w:p>
          <w:p w14:paraId="26DB5E6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110x190 – 1szt</w:t>
            </w:r>
          </w:p>
          <w:p w14:paraId="48C15F5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140x208 – 2szt </w:t>
            </w:r>
          </w:p>
          <w:p w14:paraId="3D74A41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150x270 – 4szt</w:t>
            </w:r>
          </w:p>
          <w:p w14:paraId="3EC6F0E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110x270 – 12szt</w:t>
            </w:r>
          </w:p>
          <w:p w14:paraId="71138CE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110x250 – 3szt</w:t>
            </w:r>
          </w:p>
          <w:p w14:paraId="1611575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50x315 – 1szt</w:t>
            </w:r>
          </w:p>
          <w:p w14:paraId="3251050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270x270 – 1szt</w:t>
            </w:r>
          </w:p>
          <w:p w14:paraId="693A44D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150x250 – 3szt</w:t>
            </w:r>
          </w:p>
          <w:p w14:paraId="7B6EE202"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I piętro – 37szt</w:t>
            </w:r>
          </w:p>
          <w:p w14:paraId="67E16FF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335x315 – 6szt</w:t>
            </w:r>
          </w:p>
          <w:p w14:paraId="4E925A7C"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160x150 – 4 szt</w:t>
            </w:r>
          </w:p>
          <w:p w14:paraId="5FA620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150x250 – 3 szt</w:t>
            </w:r>
          </w:p>
          <w:p w14:paraId="033A16C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110x250 – 3 szt</w:t>
            </w:r>
          </w:p>
          <w:p w14:paraId="6688E4A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150x250 – 4 szt</w:t>
            </w:r>
          </w:p>
          <w:p w14:paraId="2CB8A706"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110x250 – 14 szt</w:t>
            </w:r>
          </w:p>
          <w:p w14:paraId="42EC5F2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70x175 – 2 szt</w:t>
            </w:r>
          </w:p>
          <w:p w14:paraId="010C44E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50x315 – 1szt</w:t>
            </w:r>
          </w:p>
          <w:p w14:paraId="4EBCEA13"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II piętro – 21szt</w:t>
            </w:r>
          </w:p>
          <w:p w14:paraId="406CBAAA"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150x190 – 4szt</w:t>
            </w:r>
          </w:p>
          <w:p w14:paraId="2641CFF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110x190 – 15szt</w:t>
            </w:r>
          </w:p>
          <w:p w14:paraId="45D335A1"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70x175 – 2szt</w:t>
            </w:r>
          </w:p>
          <w:p w14:paraId="52BD3C9A" w14:textId="77777777" w:rsidR="00A01D19" w:rsidRPr="008061BD" w:rsidRDefault="00A01D19" w:rsidP="009253B0">
            <w:pPr>
              <w:widowControl w:val="0"/>
              <w:rPr>
                <w:rFonts w:ascii="Times New Roman" w:eastAsia="Arial Unicode MS" w:hAnsi="Times New Roman" w:cs="Times New Roman"/>
                <w:b/>
                <w:bCs/>
                <w:color w:val="000000" w:themeColor="text1"/>
                <w:sz w:val="20"/>
                <w:szCs w:val="20"/>
                <w:lang w:eastAsia="pl-PL"/>
              </w:rPr>
            </w:pPr>
            <w:r w:rsidRPr="008061BD">
              <w:rPr>
                <w:rFonts w:ascii="Times New Roman" w:eastAsia="Arial Unicode MS" w:hAnsi="Times New Roman" w:cs="Times New Roman"/>
                <w:b/>
                <w:bCs/>
                <w:color w:val="000000" w:themeColor="text1"/>
                <w:sz w:val="20"/>
                <w:szCs w:val="20"/>
                <w:lang w:eastAsia="pl-PL"/>
              </w:rPr>
              <w:t>Pawilon C – 10szt</w:t>
            </w:r>
          </w:p>
          <w:p w14:paraId="40CAB4F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u w:val="single"/>
                <w:lang w:eastAsia="pl-PL"/>
              </w:rPr>
              <w:t>Rolety na II piętrze w hallu windowym - wymiary :</w:t>
            </w:r>
          </w:p>
          <w:p w14:paraId="3B8E2DF8"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1)1460m * H=2860mm - 1 szt</w:t>
            </w:r>
          </w:p>
          <w:p w14:paraId="588657B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2)1660mm * H=2860m - 4 szt</w:t>
            </w:r>
          </w:p>
          <w:p w14:paraId="34DED78D"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3)1310mm * H=2860mm - 2 szt</w:t>
            </w:r>
          </w:p>
          <w:p w14:paraId="6400032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4)2360mm * H=2860mm – 1 szt</w:t>
            </w:r>
          </w:p>
          <w:p w14:paraId="6F86D61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5)1490mm * H=2860mm – 1 szt</w:t>
            </w:r>
          </w:p>
          <w:p w14:paraId="22CF72F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6) 670mm * H=2860mm – 1 szt</w:t>
            </w:r>
          </w:p>
        </w:tc>
        <w:tc>
          <w:tcPr>
            <w:tcW w:w="2270" w:type="dxa"/>
            <w:tcBorders>
              <w:top w:val="single" w:sz="4" w:space="0" w:color="000000"/>
              <w:left w:val="single" w:sz="4" w:space="0" w:color="000000"/>
              <w:bottom w:val="single" w:sz="4" w:space="0" w:color="000000"/>
              <w:right w:val="single" w:sz="12" w:space="0" w:color="000000"/>
            </w:tcBorders>
          </w:tcPr>
          <w:p w14:paraId="0B7B36E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D3A325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20AF49"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F1591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Materiał: wytrzymały poliester.</w:t>
            </w:r>
          </w:p>
        </w:tc>
        <w:tc>
          <w:tcPr>
            <w:tcW w:w="2270" w:type="dxa"/>
            <w:tcBorders>
              <w:top w:val="single" w:sz="4" w:space="0" w:color="000000"/>
              <w:left w:val="single" w:sz="4" w:space="0" w:color="000000"/>
              <w:bottom w:val="single" w:sz="4" w:space="0" w:color="000000"/>
              <w:right w:val="single" w:sz="12" w:space="0" w:color="000000"/>
            </w:tcBorders>
          </w:tcPr>
          <w:p w14:paraId="4FF38B7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70EB95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AA12D7"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3A196C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Mechanizm działania : kasetowy. Napęd łańcuszkowy.</w:t>
            </w:r>
          </w:p>
          <w:p w14:paraId="59220D8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 xml:space="preserve">Kolor do uzgodnienia. </w:t>
            </w:r>
          </w:p>
        </w:tc>
        <w:tc>
          <w:tcPr>
            <w:tcW w:w="2270" w:type="dxa"/>
            <w:tcBorders>
              <w:top w:val="single" w:sz="4" w:space="0" w:color="000000"/>
              <w:left w:val="single" w:sz="4" w:space="0" w:color="000000"/>
              <w:bottom w:val="single" w:sz="4" w:space="0" w:color="000000"/>
              <w:right w:val="single" w:sz="12" w:space="0" w:color="000000"/>
            </w:tcBorders>
          </w:tcPr>
          <w:p w14:paraId="0A6D1D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180A8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E8F0CF"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6B038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Sposób jej montażu : w kasecie z prowadnicami.</w:t>
            </w:r>
          </w:p>
        </w:tc>
        <w:tc>
          <w:tcPr>
            <w:tcW w:w="2270" w:type="dxa"/>
            <w:tcBorders>
              <w:top w:val="single" w:sz="4" w:space="0" w:color="000000"/>
              <w:left w:val="single" w:sz="4" w:space="0" w:color="000000"/>
              <w:bottom w:val="single" w:sz="4" w:space="0" w:color="000000"/>
              <w:right w:val="single" w:sz="12" w:space="0" w:color="000000"/>
            </w:tcBorders>
          </w:tcPr>
          <w:p w14:paraId="357218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09C2DC3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65A1792" w14:textId="77777777" w:rsidR="00A01D19" w:rsidRPr="008061BD" w:rsidRDefault="00A01D19" w:rsidP="00A01D19">
            <w:pPr>
              <w:widowControl w:val="0"/>
              <w:numPr>
                <w:ilvl w:val="0"/>
                <w:numId w:val="27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9470D30"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Dodatkowe funkcje: zaciemnienie, termoizolacja, nie przepuszczające światła słonecznego.</w:t>
            </w:r>
          </w:p>
        </w:tc>
        <w:tc>
          <w:tcPr>
            <w:tcW w:w="2270" w:type="dxa"/>
            <w:tcBorders>
              <w:top w:val="single" w:sz="4" w:space="0" w:color="000000"/>
              <w:left w:val="single" w:sz="4" w:space="0" w:color="000000"/>
              <w:bottom w:val="single" w:sz="4" w:space="0" w:color="000000"/>
              <w:right w:val="single" w:sz="12" w:space="0" w:color="000000"/>
            </w:tcBorders>
          </w:tcPr>
          <w:p w14:paraId="75D1B96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AC4822B" w14:textId="1F940246"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43 do OPZ</w:t>
      </w:r>
    </w:p>
    <w:p w14:paraId="5FC29CC3" w14:textId="06956DB0" w:rsidR="00FB1D25" w:rsidRPr="008061BD" w:rsidRDefault="00FB1D25" w:rsidP="00FB1D25">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zestawy wyposażenia łazienek (lustro, szczotka) – szt. 34</w:t>
      </w:r>
    </w:p>
    <w:p w14:paraId="798BE42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6BC815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8BB947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1314C564"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p w14:paraId="5F6F086A"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p w14:paraId="1F3C7919" w14:textId="77777777" w:rsidR="00A01D19" w:rsidRPr="008061BD" w:rsidRDefault="00A01D19" w:rsidP="00A01D19">
      <w:pPr>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Lustro:</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318D3783"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DFE66F5"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3C0ABA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186202E"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4766BF2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1977C47" w14:textId="77777777" w:rsidR="00A01D19" w:rsidRPr="008061BD" w:rsidRDefault="00A01D19" w:rsidP="00A01D19">
            <w:pPr>
              <w:widowControl w:val="0"/>
              <w:numPr>
                <w:ilvl w:val="0"/>
                <w:numId w:val="26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B87618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Lustro łazienkowe szt 34</w:t>
            </w:r>
          </w:p>
          <w:p w14:paraId="13B602B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Arial Unicode MS" w:hAnsi="Times New Roman" w:cs="Times New Roman"/>
                <w:color w:val="000000" w:themeColor="text1"/>
                <w:sz w:val="20"/>
                <w:szCs w:val="20"/>
                <w:lang w:eastAsia="pl-PL"/>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4892EBA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4BC02D6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Podajnik na papier toaletowy:</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02AB85A1"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69BD53D"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3505DCD"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D2B56BD"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C4EB943"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32136F" w14:textId="77777777" w:rsidR="00A01D19" w:rsidRPr="008061BD" w:rsidRDefault="00A01D19" w:rsidP="00A01D19">
            <w:pPr>
              <w:widowControl w:val="0"/>
              <w:numPr>
                <w:ilvl w:val="0"/>
                <w:numId w:val="23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12047A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Times New Roman" w:hAnsi="Times New Roman" w:cs="Times New Roman"/>
                <w:color w:val="000000" w:themeColor="text1"/>
                <w:sz w:val="20"/>
                <w:szCs w:val="20"/>
                <w:lang w:eastAsia="pl-PL"/>
              </w:rPr>
              <w:t>Podajnik na papier toaletowy w roli o średnicy 23 cm, wykonany z tworzywa ABS w kolorze białym, okienko do kontroli ilości papieru w pojemniku. Montaż ścienny. Szt 34</w:t>
            </w:r>
          </w:p>
        </w:tc>
        <w:tc>
          <w:tcPr>
            <w:tcW w:w="2270" w:type="dxa"/>
            <w:tcBorders>
              <w:top w:val="single" w:sz="4" w:space="0" w:color="000000"/>
              <w:left w:val="single" w:sz="4" w:space="0" w:color="000000"/>
              <w:bottom w:val="single" w:sz="4" w:space="0" w:color="000000"/>
              <w:right w:val="single" w:sz="12" w:space="0" w:color="000000"/>
            </w:tcBorders>
          </w:tcPr>
          <w:p w14:paraId="2E6A3A6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33261C41"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Szczotka do wc:</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312DD7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816A614"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7EE3D81"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9BA81D1"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7EBF0F6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5C6A3A1" w14:textId="77777777" w:rsidR="00A01D19" w:rsidRPr="008061BD" w:rsidRDefault="00A01D19" w:rsidP="00A01D19">
            <w:pPr>
              <w:widowControl w:val="0"/>
              <w:numPr>
                <w:ilvl w:val="0"/>
                <w:numId w:val="24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800DF7"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Szczotka do wc szt 34</w:t>
            </w:r>
          </w:p>
        </w:tc>
        <w:tc>
          <w:tcPr>
            <w:tcW w:w="2270" w:type="dxa"/>
            <w:tcBorders>
              <w:top w:val="single" w:sz="4" w:space="0" w:color="000000"/>
              <w:left w:val="single" w:sz="4" w:space="0" w:color="000000"/>
              <w:bottom w:val="single" w:sz="4" w:space="0" w:color="000000"/>
              <w:right w:val="single" w:sz="12" w:space="0" w:color="000000"/>
            </w:tcBorders>
          </w:tcPr>
          <w:p w14:paraId="4BA472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964CA2A"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2BFFE01" w14:textId="77777777" w:rsidR="00A01D19" w:rsidRPr="008061BD" w:rsidRDefault="00A01D19" w:rsidP="00A01D19">
            <w:pPr>
              <w:widowControl w:val="0"/>
              <w:numPr>
                <w:ilvl w:val="0"/>
                <w:numId w:val="24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A801667"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Materiał: stal szlachetna</w:t>
            </w:r>
          </w:p>
          <w:p w14:paraId="3EE81D13"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Kolor: czarny</w:t>
            </w:r>
          </w:p>
          <w:p w14:paraId="69B04076"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Średnica: 95mm; wysokość: 385mm</w:t>
            </w:r>
          </w:p>
        </w:tc>
        <w:tc>
          <w:tcPr>
            <w:tcW w:w="2270" w:type="dxa"/>
            <w:tcBorders>
              <w:top w:val="single" w:sz="4" w:space="0" w:color="000000"/>
              <w:left w:val="single" w:sz="4" w:space="0" w:color="000000"/>
              <w:bottom w:val="single" w:sz="4" w:space="0" w:color="000000"/>
              <w:right w:val="single" w:sz="12" w:space="0" w:color="000000"/>
            </w:tcBorders>
          </w:tcPr>
          <w:p w14:paraId="29A5D1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A64878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AC9317" w14:textId="77777777" w:rsidR="00A01D19" w:rsidRPr="008061BD" w:rsidRDefault="00A01D19" w:rsidP="00A01D19">
            <w:pPr>
              <w:widowControl w:val="0"/>
              <w:numPr>
                <w:ilvl w:val="0"/>
                <w:numId w:val="248"/>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9938710" w14:textId="77777777" w:rsidR="00A01D19" w:rsidRPr="008061BD" w:rsidRDefault="00A01D19" w:rsidP="009253B0">
            <w:pPr>
              <w:suppressAutoHyphens w:val="0"/>
              <w:spacing w:before="100" w:beforeAutospacing="1" w:after="100" w:afterAutospacing="1"/>
              <w:ind w:left="227"/>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Gwarancja: 2 lata</w:t>
            </w:r>
          </w:p>
        </w:tc>
        <w:tc>
          <w:tcPr>
            <w:tcW w:w="2270" w:type="dxa"/>
            <w:tcBorders>
              <w:top w:val="single" w:sz="4" w:space="0" w:color="000000"/>
              <w:left w:val="single" w:sz="4" w:space="0" w:color="000000"/>
              <w:bottom w:val="single" w:sz="4" w:space="0" w:color="000000"/>
              <w:right w:val="single" w:sz="12" w:space="0" w:color="000000"/>
            </w:tcBorders>
          </w:tcPr>
          <w:p w14:paraId="4BB1430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590940B6" w14:textId="45029B4E"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44 do OPZ</w:t>
      </w:r>
    </w:p>
    <w:p w14:paraId="6FC5F005" w14:textId="4B121AC0" w:rsidR="00A01D19" w:rsidRPr="008061BD" w:rsidRDefault="00FB1D25" w:rsidP="00FB1D25">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 xml:space="preserve"> </w:t>
      </w:r>
      <w:r w:rsidRPr="008061BD">
        <w:rPr>
          <w:rFonts w:ascii="Times New Roman" w:hAnsi="Times New Roman" w:cs="Times New Roman"/>
          <w:b/>
          <w:color w:val="000000" w:themeColor="text1"/>
          <w:sz w:val="20"/>
          <w:szCs w:val="20"/>
        </w:rPr>
        <w:t xml:space="preserve">krzesła do poczekalni/siedzisko podwójne (4x2) – szt. 14  </w:t>
      </w:r>
      <w:r w:rsidR="00A01D19" w:rsidRPr="008061BD">
        <w:rPr>
          <w:rFonts w:ascii="Times New Roman" w:hAnsi="Times New Roman" w:cs="Times New Roman"/>
          <w:bCs/>
          <w:i/>
          <w:iCs/>
          <w:color w:val="000000" w:themeColor="text1"/>
          <w:sz w:val="20"/>
          <w:szCs w:val="20"/>
        </w:rPr>
        <w:t>(1 sztuka to zestaw 4x2)</w:t>
      </w:r>
    </w:p>
    <w:p w14:paraId="1795F006"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E25C19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97F91A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57144643"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tbl>
      <w:tblPr>
        <w:tblW w:w="8973" w:type="dxa"/>
        <w:tblInd w:w="84" w:type="dxa"/>
        <w:tblLayout w:type="fixed"/>
        <w:tblCellMar>
          <w:left w:w="69" w:type="dxa"/>
          <w:right w:w="70" w:type="dxa"/>
        </w:tblCellMar>
        <w:tblLook w:val="0000" w:firstRow="0" w:lastRow="0" w:firstColumn="0" w:lastColumn="0" w:noHBand="0" w:noVBand="0"/>
      </w:tblPr>
      <w:tblGrid>
        <w:gridCol w:w="779"/>
        <w:gridCol w:w="6944"/>
        <w:gridCol w:w="1250"/>
      </w:tblGrid>
      <w:tr w:rsidR="008061BD" w:rsidRPr="008061BD" w14:paraId="4A192BC9"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6E043DBC"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944" w:type="dxa"/>
            <w:tcBorders>
              <w:top w:val="single" w:sz="12" w:space="0" w:color="000000"/>
              <w:left w:val="single" w:sz="4" w:space="0" w:color="000000"/>
              <w:bottom w:val="single" w:sz="4" w:space="0" w:color="000000"/>
              <w:right w:val="single" w:sz="4" w:space="0" w:color="000000"/>
            </w:tcBorders>
            <w:vAlign w:val="center"/>
          </w:tcPr>
          <w:p w14:paraId="33C155BA"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250" w:type="dxa"/>
            <w:tcBorders>
              <w:top w:val="single" w:sz="12" w:space="0" w:color="000000"/>
              <w:left w:val="single" w:sz="4" w:space="0" w:color="000000"/>
              <w:bottom w:val="single" w:sz="4" w:space="0" w:color="000000"/>
              <w:right w:val="single" w:sz="12" w:space="0" w:color="000000"/>
            </w:tcBorders>
            <w:vAlign w:val="center"/>
          </w:tcPr>
          <w:p w14:paraId="1B0280F0"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C69804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B1AB7D"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1</w:t>
            </w:r>
          </w:p>
        </w:tc>
        <w:tc>
          <w:tcPr>
            <w:tcW w:w="6944" w:type="dxa"/>
            <w:tcBorders>
              <w:top w:val="single" w:sz="4" w:space="0" w:color="000000"/>
              <w:left w:val="single" w:sz="4" w:space="0" w:color="000000"/>
              <w:bottom w:val="single" w:sz="4" w:space="0" w:color="000000"/>
              <w:right w:val="single" w:sz="4" w:space="0" w:color="000000"/>
            </w:tcBorders>
            <w:vAlign w:val="center"/>
          </w:tcPr>
          <w:p w14:paraId="350CC2B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Siedzisko bez podłokietników z kubełkowym, plastikowym siedziskiem</w:t>
            </w:r>
          </w:p>
          <w:p w14:paraId="459693F6" w14:textId="77777777" w:rsidR="00A01D19" w:rsidRPr="008061BD" w:rsidRDefault="00A01D19" w:rsidP="009253B0">
            <w:pPr>
              <w:pStyle w:val="NormalnyWeb"/>
              <w:rPr>
                <w:color w:val="000000" w:themeColor="text1"/>
                <w:sz w:val="20"/>
              </w:rPr>
            </w:pPr>
            <w:r w:rsidRPr="008061BD">
              <w:rPr>
                <w:color w:val="000000" w:themeColor="text1"/>
                <w:sz w:val="20"/>
              </w:rPr>
              <w:t>Siedzisko szpitalne łatwo zmywalne, łatwe w utrzymaniu w czystości, z profilowanym siedziskiem i oparciem wykonanym z polipropylenu.</w:t>
            </w:r>
          </w:p>
          <w:p w14:paraId="3CB72806" w14:textId="77777777" w:rsidR="00A01D19" w:rsidRPr="008061BD" w:rsidRDefault="00A01D19" w:rsidP="009253B0">
            <w:pPr>
              <w:pStyle w:val="NormalnyWeb"/>
              <w:rPr>
                <w:color w:val="000000" w:themeColor="text1"/>
                <w:sz w:val="20"/>
              </w:rPr>
            </w:pPr>
            <w:r w:rsidRPr="008061BD">
              <w:rPr>
                <w:color w:val="000000" w:themeColor="text1"/>
                <w:sz w:val="20"/>
              </w:rPr>
              <w:t xml:space="preserve"> Rama: ławka metalowa, 2-osobowa, bez podłokietników</w:t>
            </w:r>
          </w:p>
          <w:p w14:paraId="598737FC" w14:textId="77777777" w:rsidR="00A01D19" w:rsidRPr="008061BD" w:rsidRDefault="00A01D19" w:rsidP="009253B0">
            <w:pPr>
              <w:pStyle w:val="NormalnyWeb"/>
              <w:rPr>
                <w:color w:val="000000" w:themeColor="text1"/>
                <w:sz w:val="20"/>
              </w:rPr>
            </w:pPr>
            <w:r w:rsidRPr="008061BD">
              <w:rPr>
                <w:color w:val="000000" w:themeColor="text1"/>
                <w:sz w:val="20"/>
              </w:rPr>
              <w:t>Kubełek: tworzywo sztuczne (PP)</w:t>
            </w:r>
          </w:p>
          <w:p w14:paraId="337B952A" w14:textId="77777777" w:rsidR="00A01D19" w:rsidRPr="008061BD" w:rsidRDefault="00A01D19" w:rsidP="009253B0">
            <w:pPr>
              <w:pStyle w:val="NormalnyWeb"/>
              <w:rPr>
                <w:color w:val="000000" w:themeColor="text1"/>
                <w:sz w:val="20"/>
              </w:rPr>
            </w:pPr>
            <w:r w:rsidRPr="008061BD">
              <w:rPr>
                <w:color w:val="000000" w:themeColor="text1"/>
                <w:sz w:val="20"/>
              </w:rPr>
              <w:t>Stopki: GB: do miękkich powierzchni, materiał: tworzywo sztuczne, czarne</w:t>
            </w:r>
          </w:p>
        </w:tc>
        <w:tc>
          <w:tcPr>
            <w:tcW w:w="1250" w:type="dxa"/>
            <w:tcBorders>
              <w:top w:val="single" w:sz="4" w:space="0" w:color="000000"/>
              <w:left w:val="single" w:sz="4" w:space="0" w:color="000000"/>
              <w:bottom w:val="single" w:sz="4" w:space="0" w:color="000000"/>
              <w:right w:val="single" w:sz="12" w:space="0" w:color="000000"/>
            </w:tcBorders>
          </w:tcPr>
          <w:p w14:paraId="2716453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130264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6C14D1"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2</w:t>
            </w:r>
          </w:p>
        </w:tc>
        <w:tc>
          <w:tcPr>
            <w:tcW w:w="6944" w:type="dxa"/>
            <w:tcBorders>
              <w:top w:val="single" w:sz="4" w:space="0" w:color="000000"/>
              <w:left w:val="single" w:sz="4" w:space="0" w:color="000000"/>
              <w:bottom w:val="single" w:sz="4" w:space="0" w:color="000000"/>
              <w:right w:val="single" w:sz="4" w:space="0" w:color="000000"/>
            </w:tcBorders>
          </w:tcPr>
          <w:p w14:paraId="4B675FA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Wymagane wymiary:</w:t>
            </w:r>
          </w:p>
          <w:p w14:paraId="57CD7FAE"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Szerokość siedziska 445 mm </w:t>
            </w:r>
          </w:p>
          <w:p w14:paraId="01A81347"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Szerokość oparcia 415 mm</w:t>
            </w:r>
          </w:p>
          <w:p w14:paraId="27F82ED6"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Głębokość siedziska 390 mm</w:t>
            </w:r>
          </w:p>
          <w:p w14:paraId="77298961"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siedziska 450 mm </w:t>
            </w:r>
          </w:p>
          <w:p w14:paraId="0F883814" w14:textId="77777777" w:rsidR="00A01D19" w:rsidRPr="008061BD" w:rsidRDefault="00A01D19" w:rsidP="00A01D19">
            <w:pPr>
              <w:widowControl w:val="0"/>
              <w:numPr>
                <w:ilvl w:val="0"/>
                <w:numId w:val="192"/>
              </w:numPr>
              <w:autoSpaceDN/>
              <w:textAlignment w:val="auto"/>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Wysokość oparcia 350 mm </w:t>
            </w:r>
          </w:p>
          <w:p w14:paraId="77DC0D70" w14:textId="77777777" w:rsidR="00A01D19" w:rsidRPr="008061BD" w:rsidRDefault="00A01D19" w:rsidP="009253B0">
            <w:pPr>
              <w:widowControl w:val="0"/>
              <w:ind w:left="360"/>
              <w:rPr>
                <w:rFonts w:ascii="Times New Roman" w:eastAsia="Lucida Sans Unicode" w:hAnsi="Times New Roman" w:cs="Times New Roman"/>
                <w:color w:val="000000" w:themeColor="text1"/>
                <w:kern w:val="2"/>
                <w:sz w:val="20"/>
                <w:szCs w:val="20"/>
              </w:rPr>
            </w:pPr>
          </w:p>
        </w:tc>
        <w:tc>
          <w:tcPr>
            <w:tcW w:w="1250" w:type="dxa"/>
            <w:tcBorders>
              <w:top w:val="single" w:sz="4" w:space="0" w:color="000000"/>
              <w:left w:val="single" w:sz="4" w:space="0" w:color="000000"/>
              <w:bottom w:val="single" w:sz="4" w:space="0" w:color="000000"/>
              <w:right w:val="single" w:sz="12" w:space="0" w:color="000000"/>
            </w:tcBorders>
          </w:tcPr>
          <w:p w14:paraId="4FFC680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1ED291A"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F38E85A"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3</w:t>
            </w:r>
          </w:p>
        </w:tc>
        <w:tc>
          <w:tcPr>
            <w:tcW w:w="6944" w:type="dxa"/>
            <w:tcBorders>
              <w:top w:val="single" w:sz="4" w:space="0" w:color="000000"/>
              <w:left w:val="single" w:sz="4" w:space="0" w:color="000000"/>
              <w:bottom w:val="single" w:sz="4" w:space="0" w:color="000000"/>
              <w:right w:val="single" w:sz="4" w:space="0" w:color="000000"/>
            </w:tcBorders>
          </w:tcPr>
          <w:p w14:paraId="5536A2E1" w14:textId="77777777" w:rsidR="00A01D19" w:rsidRPr="008061BD" w:rsidRDefault="00A01D19" w:rsidP="009253B0">
            <w:pPr>
              <w:widowControl w:val="0"/>
              <w:tabs>
                <w:tab w:val="left" w:pos="5670"/>
              </w:tabs>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Kubełkowe jednoelementowe siedzisko z oparciem wykonane polipropylenu o geometrycznych prostym kształcie w kolorze do wyboru z palety min. 5 kolorów.</w:t>
            </w:r>
          </w:p>
        </w:tc>
        <w:tc>
          <w:tcPr>
            <w:tcW w:w="1250" w:type="dxa"/>
            <w:tcBorders>
              <w:top w:val="single" w:sz="4" w:space="0" w:color="000000"/>
              <w:left w:val="single" w:sz="4" w:space="0" w:color="000000"/>
              <w:bottom w:val="single" w:sz="4" w:space="0" w:color="000000"/>
              <w:right w:val="single" w:sz="12" w:space="0" w:color="000000"/>
            </w:tcBorders>
          </w:tcPr>
          <w:p w14:paraId="2C1377F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4AA6E4" w14:textId="77777777" w:rsidTr="009253B0">
        <w:trPr>
          <w:cantSplit/>
          <w:trHeight w:val="270"/>
        </w:trPr>
        <w:tc>
          <w:tcPr>
            <w:tcW w:w="779" w:type="dxa"/>
            <w:tcBorders>
              <w:top w:val="single" w:sz="4" w:space="0" w:color="000000"/>
              <w:left w:val="single" w:sz="12" w:space="0" w:color="000000"/>
              <w:bottom w:val="single" w:sz="4" w:space="0" w:color="000000"/>
              <w:right w:val="single" w:sz="4" w:space="0" w:color="000000"/>
            </w:tcBorders>
            <w:vAlign w:val="center"/>
          </w:tcPr>
          <w:p w14:paraId="024E880A"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4</w:t>
            </w:r>
          </w:p>
        </w:tc>
        <w:tc>
          <w:tcPr>
            <w:tcW w:w="6944" w:type="dxa"/>
            <w:tcBorders>
              <w:top w:val="single" w:sz="4" w:space="0" w:color="000000"/>
              <w:left w:val="single" w:sz="4" w:space="0" w:color="000000"/>
              <w:bottom w:val="single" w:sz="4" w:space="0" w:color="000000"/>
              <w:right w:val="single" w:sz="4" w:space="0" w:color="000000"/>
            </w:tcBorders>
            <w:vAlign w:val="center"/>
          </w:tcPr>
          <w:p w14:paraId="19C5A6F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min. 24 miesiące</w:t>
            </w:r>
          </w:p>
        </w:tc>
        <w:tc>
          <w:tcPr>
            <w:tcW w:w="1250" w:type="dxa"/>
            <w:tcBorders>
              <w:top w:val="single" w:sz="4" w:space="0" w:color="000000"/>
              <w:left w:val="single" w:sz="4" w:space="0" w:color="000000"/>
              <w:bottom w:val="single" w:sz="4" w:space="0" w:color="000000"/>
              <w:right w:val="single" w:sz="12" w:space="0" w:color="000000"/>
            </w:tcBorders>
            <w:vAlign w:val="center"/>
          </w:tcPr>
          <w:p w14:paraId="4EA29568"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r w:rsidR="00A01D19" w:rsidRPr="008061BD" w14:paraId="283357E4" w14:textId="77777777" w:rsidTr="009253B0">
        <w:trPr>
          <w:cantSplit/>
          <w:trHeight w:val="270"/>
        </w:trPr>
        <w:tc>
          <w:tcPr>
            <w:tcW w:w="779" w:type="dxa"/>
            <w:tcBorders>
              <w:top w:val="single" w:sz="4" w:space="0" w:color="000000"/>
              <w:left w:val="single" w:sz="12" w:space="0" w:color="000000"/>
              <w:bottom w:val="single" w:sz="12" w:space="0" w:color="000000"/>
              <w:right w:val="single" w:sz="4" w:space="0" w:color="000000"/>
            </w:tcBorders>
            <w:vAlign w:val="center"/>
          </w:tcPr>
          <w:p w14:paraId="20F166FA" w14:textId="77777777" w:rsidR="00A01D19" w:rsidRPr="008061BD" w:rsidRDefault="00A01D19" w:rsidP="009253B0">
            <w:pPr>
              <w:widowControl w:val="0"/>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lastRenderedPageBreak/>
              <w:t>5</w:t>
            </w:r>
          </w:p>
        </w:tc>
        <w:tc>
          <w:tcPr>
            <w:tcW w:w="6944" w:type="dxa"/>
            <w:tcBorders>
              <w:top w:val="single" w:sz="4" w:space="0" w:color="000000"/>
              <w:left w:val="single" w:sz="4" w:space="0" w:color="000000"/>
              <w:bottom w:val="single" w:sz="12" w:space="0" w:color="000000"/>
              <w:right w:val="single" w:sz="4" w:space="0" w:color="000000"/>
            </w:tcBorders>
            <w:vAlign w:val="center"/>
          </w:tcPr>
          <w:p w14:paraId="680838B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hAnsi="Times New Roman" w:cs="Times New Roman"/>
                <w:color w:val="000000" w:themeColor="text1"/>
                <w:sz w:val="20"/>
                <w:szCs w:val="20"/>
              </w:rPr>
              <w:t>Krzesło powinno posiadać deklarację zgodności z wymaganiami normy EN16139:2013 oraz  świadectwo z badań potwierdzające zgodność z wymogami norm EN 1728:2012; EN 1022:2005</w:t>
            </w:r>
          </w:p>
        </w:tc>
        <w:tc>
          <w:tcPr>
            <w:tcW w:w="1250" w:type="dxa"/>
            <w:tcBorders>
              <w:top w:val="single" w:sz="4" w:space="0" w:color="000000"/>
              <w:left w:val="single" w:sz="4" w:space="0" w:color="000000"/>
              <w:bottom w:val="single" w:sz="12" w:space="0" w:color="000000"/>
              <w:right w:val="single" w:sz="12" w:space="0" w:color="000000"/>
            </w:tcBorders>
            <w:vAlign w:val="center"/>
          </w:tcPr>
          <w:p w14:paraId="1E75CC82" w14:textId="77777777" w:rsidR="00A01D19" w:rsidRPr="008061BD" w:rsidRDefault="00A01D19" w:rsidP="009253B0">
            <w:pPr>
              <w:widowControl w:val="0"/>
              <w:rPr>
                <w:rFonts w:ascii="Times New Roman" w:eastAsia="Calibri" w:hAnsi="Times New Roman" w:cs="Times New Roman"/>
                <w:strike/>
                <w:color w:val="000000" w:themeColor="text1"/>
                <w:sz w:val="20"/>
                <w:szCs w:val="20"/>
              </w:rPr>
            </w:pPr>
          </w:p>
        </w:tc>
      </w:tr>
    </w:tbl>
    <w:p w14:paraId="54BF964D" w14:textId="77777777" w:rsidR="00A01D19" w:rsidRPr="008061BD" w:rsidRDefault="00A01D19" w:rsidP="00A01D19">
      <w:pPr>
        <w:rPr>
          <w:rFonts w:ascii="Times New Roman" w:hAnsi="Times New Roman" w:cs="Times New Roman"/>
          <w:b/>
          <w:color w:val="000000" w:themeColor="text1"/>
          <w:sz w:val="20"/>
          <w:szCs w:val="20"/>
        </w:rPr>
      </w:pPr>
    </w:p>
    <w:p w14:paraId="78E48E96" w14:textId="447528CA"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45 do OPZ</w:t>
      </w:r>
    </w:p>
    <w:p w14:paraId="733F18DC" w14:textId="554F0C7D" w:rsidR="00FB1D25" w:rsidRPr="008061BD" w:rsidRDefault="00FB1D25" w:rsidP="00FB1D25">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szafy na bieliznę jednokomorowa dwudrzwiowa  - szt.  15</w:t>
      </w:r>
    </w:p>
    <w:p w14:paraId="005A4D4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23528EE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140268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708B57F" w14:textId="77777777" w:rsidR="00FB1D25" w:rsidRPr="008061BD" w:rsidRDefault="00FB1D25" w:rsidP="00A01D19">
      <w:pPr>
        <w:tabs>
          <w:tab w:val="left" w:pos="2880"/>
          <w:tab w:val="left" w:pos="3420"/>
        </w:tabs>
        <w:jc w:val="both"/>
        <w:rPr>
          <w:rFonts w:ascii="Times New Roman" w:eastAsia="Calibri" w:hAnsi="Times New Roman" w:cs="Times New Roman"/>
          <w:color w:val="000000" w:themeColor="text1"/>
          <w:sz w:val="20"/>
          <w:szCs w:val="20"/>
        </w:rPr>
      </w:pP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8061BD" w:rsidRPr="008061BD" w14:paraId="5E918A4A" w14:textId="77777777" w:rsidTr="009253B0">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0512FAA3"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442600C7"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00F8A9AA"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5FEF1D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073272F"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CB2DD0A" w14:textId="77777777" w:rsidR="00A01D19" w:rsidRPr="008061BD" w:rsidRDefault="00A01D19" w:rsidP="009253B0">
            <w:pPr>
              <w:rPr>
                <w:rFonts w:ascii="Times New Roman" w:hAnsi="Times New Roman" w:cs="Times New Roman"/>
                <w:color w:val="000000" w:themeColor="text1"/>
              </w:rPr>
            </w:pPr>
            <w:r w:rsidRPr="008061BD">
              <w:rPr>
                <w:rFonts w:ascii="Times New Roman" w:hAnsi="Times New Roman" w:cs="Times New Roman"/>
                <w:color w:val="000000" w:themeColor="text1"/>
                <w:sz w:val="20"/>
              </w:rPr>
              <w:t xml:space="preserve">Szafa na bieliznę jednokomorowa 100x60x200 cm </w:t>
            </w:r>
            <w:r w:rsidRPr="008061BD">
              <w:rPr>
                <w:rFonts w:ascii="Times New Roman" w:eastAsia="Lucida Sans Unicode" w:hAnsi="Times New Roman" w:cs="Times New Roman"/>
                <w:color w:val="000000" w:themeColor="text1"/>
                <w:kern w:val="2"/>
                <w:sz w:val="20"/>
                <w:szCs w:val="20"/>
              </w:rPr>
              <w:t>( +/- 5cm)</w:t>
            </w:r>
            <w:r w:rsidRPr="008061BD">
              <w:rPr>
                <w:rFonts w:ascii="Times New Roman" w:hAnsi="Times New Roman" w:cs="Times New Roman"/>
                <w:color w:val="000000" w:themeColor="text1"/>
                <w:sz w:val="20"/>
              </w:rPr>
              <w:t>, dwudrzwiowa, drzwi pełne, wyposażona w półki.</w:t>
            </w:r>
          </w:p>
        </w:tc>
        <w:tc>
          <w:tcPr>
            <w:tcW w:w="2694" w:type="dxa"/>
            <w:tcBorders>
              <w:top w:val="single" w:sz="4" w:space="0" w:color="000000"/>
              <w:left w:val="single" w:sz="4" w:space="0" w:color="000000"/>
              <w:bottom w:val="single" w:sz="4" w:space="0" w:color="000000"/>
              <w:right w:val="single" w:sz="12" w:space="0" w:color="000000"/>
            </w:tcBorders>
          </w:tcPr>
          <w:p w14:paraId="64D68D7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C60D4C"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090A17D"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790373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72A2132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3DC043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EF8EAC3"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E52FFA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Wieniec górny szafy wykonany z trójwarstwowej płyty wiórowej melaminowanej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61256D3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DA2EBE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A9A8A05"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ADCC2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i fronty szafy wykonane z trójwarstwowej płyty wiórowej melaminowanej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277D514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A1AC60"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3FD23B"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17103D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Plecy wykonane z trójwarstwowej płyty wiórowej melaminowanej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57AC2F5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EA2E38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C5E8B15"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20A84E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szafy wykonane z trójwarstwowej płyty wiórowej melaminowanej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6899C83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C65940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A00E646"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F8EF9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Półki z trzystopniową regulacją, podpórki typu secura zabezpieczające przed przypadkowym wysunięciem się półki</w:t>
            </w:r>
          </w:p>
        </w:tc>
        <w:tc>
          <w:tcPr>
            <w:tcW w:w="2694" w:type="dxa"/>
            <w:tcBorders>
              <w:top w:val="single" w:sz="4" w:space="0" w:color="000000"/>
              <w:left w:val="single" w:sz="4" w:space="0" w:color="000000"/>
              <w:bottom w:val="single" w:sz="4" w:space="0" w:color="000000"/>
              <w:right w:val="single" w:sz="12" w:space="0" w:color="000000"/>
            </w:tcBorders>
          </w:tcPr>
          <w:p w14:paraId="7AF537A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04D8826"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FEDBD85"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E8C68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Fronty szafy pełne, powinny pracować na zawiasach puszkowych umożliwiających otwarcie do kąta min. 110 stopni. Zawiasy z cichym domykiem. Fronty wyposażone w metalowe uchwyty</w:t>
            </w:r>
          </w:p>
        </w:tc>
        <w:tc>
          <w:tcPr>
            <w:tcW w:w="2694" w:type="dxa"/>
            <w:tcBorders>
              <w:top w:val="single" w:sz="4" w:space="0" w:color="000000"/>
              <w:left w:val="single" w:sz="4" w:space="0" w:color="000000"/>
              <w:bottom w:val="single" w:sz="4" w:space="0" w:color="000000"/>
              <w:right w:val="single" w:sz="12" w:space="0" w:color="000000"/>
            </w:tcBorders>
          </w:tcPr>
          <w:p w14:paraId="1B8D8C5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679A74"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96CE987"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247C41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p>
        </w:tc>
        <w:tc>
          <w:tcPr>
            <w:tcW w:w="2694" w:type="dxa"/>
            <w:tcBorders>
              <w:top w:val="single" w:sz="4" w:space="0" w:color="000000"/>
              <w:left w:val="single" w:sz="4" w:space="0" w:color="000000"/>
              <w:bottom w:val="single" w:sz="4" w:space="0" w:color="000000"/>
              <w:right w:val="single" w:sz="12" w:space="0" w:color="000000"/>
            </w:tcBorders>
          </w:tcPr>
          <w:p w14:paraId="5639D3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94BE478"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89D0897"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5F68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Szafa posadowiona na metalowych stopkach o wysokości min. 150 mm, stopki z regulacją poziomu od wewnątrz szafy – stopki lakierowane proszkowo </w:t>
            </w:r>
          </w:p>
        </w:tc>
        <w:tc>
          <w:tcPr>
            <w:tcW w:w="2694" w:type="dxa"/>
            <w:tcBorders>
              <w:top w:val="single" w:sz="4" w:space="0" w:color="000000"/>
              <w:left w:val="single" w:sz="4" w:space="0" w:color="000000"/>
              <w:bottom w:val="single" w:sz="4" w:space="0" w:color="000000"/>
              <w:right w:val="single" w:sz="12" w:space="0" w:color="000000"/>
            </w:tcBorders>
          </w:tcPr>
          <w:p w14:paraId="16348E8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C8B9D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88C83A"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D7643F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p>
        </w:tc>
        <w:tc>
          <w:tcPr>
            <w:tcW w:w="2694" w:type="dxa"/>
            <w:tcBorders>
              <w:top w:val="single" w:sz="4" w:space="0" w:color="000000"/>
              <w:left w:val="single" w:sz="4" w:space="0" w:color="000000"/>
              <w:bottom w:val="single" w:sz="4" w:space="0" w:color="000000"/>
              <w:right w:val="single" w:sz="12" w:space="0" w:color="000000"/>
            </w:tcBorders>
          </w:tcPr>
          <w:p w14:paraId="6D1B48E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596DEB1"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18DFA39"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EC5080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37D15AD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D1365E5"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7EA1E6B"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B9DBAED"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5D18D79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8F365BF" w14:textId="77777777" w:rsidTr="009253B0">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C38B1D9"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60B9963"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Wymaga się przedstawienia Atestu Higienicznego na system mebli, z którego pochodzi szafa. Nie dopuszcza się przedstawienia atestów na elementy składowe mebla. Stosowny dokument należy dołączyć do oferty</w:t>
            </w:r>
          </w:p>
        </w:tc>
        <w:tc>
          <w:tcPr>
            <w:tcW w:w="2694" w:type="dxa"/>
            <w:tcBorders>
              <w:top w:val="single" w:sz="4" w:space="0" w:color="000000"/>
              <w:left w:val="single" w:sz="4" w:space="0" w:color="000000"/>
              <w:bottom w:val="single" w:sz="4" w:space="0" w:color="000000"/>
              <w:right w:val="single" w:sz="12" w:space="0" w:color="000000"/>
            </w:tcBorders>
          </w:tcPr>
          <w:p w14:paraId="360856B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08D5E8E1" w14:textId="77777777" w:rsidTr="009253B0">
        <w:trPr>
          <w:cantSplit/>
        </w:trPr>
        <w:tc>
          <w:tcPr>
            <w:tcW w:w="779" w:type="dxa"/>
            <w:tcBorders>
              <w:top w:val="single" w:sz="4" w:space="0" w:color="000000"/>
              <w:left w:val="single" w:sz="12" w:space="0" w:color="000000"/>
              <w:bottom w:val="single" w:sz="12" w:space="0" w:color="000000"/>
              <w:right w:val="single" w:sz="4" w:space="0" w:color="000000"/>
            </w:tcBorders>
            <w:vAlign w:val="center"/>
          </w:tcPr>
          <w:p w14:paraId="2C93443A" w14:textId="77777777" w:rsidR="00A01D19" w:rsidRPr="008061BD" w:rsidRDefault="00A01D19" w:rsidP="00A01D19">
            <w:pPr>
              <w:widowControl w:val="0"/>
              <w:numPr>
                <w:ilvl w:val="0"/>
                <w:numId w:val="239"/>
              </w:numPr>
              <w:autoSpaceDN/>
              <w:textAlignment w:val="auto"/>
              <w:rPr>
                <w:rFonts w:ascii="Times New Roman" w:eastAsia="Calibri" w:hAnsi="Times New Roman" w:cs="Times New Roman"/>
                <w:color w:val="000000" w:themeColor="text1"/>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8AD380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Wszystkie meble opisane powyżej muszą być produkowane seryjnie i pochodzić z jednej linii seryjnej. Szafy powinny posiadać świadectwo lub atest zgodności wyrobu z wymaganiami bezpieczeństwa, wytrzymałości i wytrwałości opisanymi w polskich normach  PN-EN 14073-2:2006, PN-EN 14073-2:2004, PN-EN 527-2:2004, PN-EN 527-2:2002, PN-EN 527-3:2004.  Atest musi obejmować cały system meblowy i musi być wydany przez niezależną jednostkę certyfikującą. Stosowny dokument należy dołączyć do oferty</w:t>
            </w:r>
          </w:p>
        </w:tc>
        <w:tc>
          <w:tcPr>
            <w:tcW w:w="2694" w:type="dxa"/>
            <w:tcBorders>
              <w:top w:val="single" w:sz="4" w:space="0" w:color="000000"/>
              <w:left w:val="single" w:sz="4" w:space="0" w:color="000000"/>
              <w:bottom w:val="single" w:sz="12" w:space="0" w:color="000000"/>
              <w:right w:val="single" w:sz="12" w:space="0" w:color="000000"/>
            </w:tcBorders>
          </w:tcPr>
          <w:p w14:paraId="184ACE3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153AB80" w14:textId="77777777" w:rsidR="00A01D19" w:rsidRPr="008061BD" w:rsidRDefault="00A01D19" w:rsidP="00A01D19">
      <w:pPr>
        <w:rPr>
          <w:rFonts w:ascii="Times New Roman" w:hAnsi="Times New Roman" w:cs="Times New Roman"/>
          <w:color w:val="000000" w:themeColor="text1"/>
        </w:rPr>
      </w:pPr>
    </w:p>
    <w:p w14:paraId="18F48C77" w14:textId="77777777" w:rsidR="00FB1D25" w:rsidRPr="008061BD" w:rsidRDefault="00FB1D25" w:rsidP="00A01D19">
      <w:pPr>
        <w:rPr>
          <w:rFonts w:ascii="Times New Roman" w:hAnsi="Times New Roman" w:cs="Times New Roman"/>
          <w:b/>
          <w:color w:val="000000" w:themeColor="text1"/>
          <w:sz w:val="20"/>
          <w:szCs w:val="20"/>
        </w:rPr>
      </w:pPr>
    </w:p>
    <w:p w14:paraId="1FA904AE" w14:textId="1D7CFAE6"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lastRenderedPageBreak/>
        <w:t>Załącznik nr 46 do OPZ</w:t>
      </w:r>
    </w:p>
    <w:p w14:paraId="07736ECB" w14:textId="48A575B8" w:rsidR="00A01D19" w:rsidRPr="008061BD" w:rsidRDefault="00FB1D25" w:rsidP="00A01D19">
      <w:pPr>
        <w:pStyle w:val="Nagwek1"/>
        <w:rPr>
          <w:rFonts w:ascii="Times New Roman" w:hAnsi="Times New Roman" w:cs="Times New Roman"/>
          <w:b/>
          <w:bCs/>
          <w:color w:val="000000" w:themeColor="text1"/>
          <w:sz w:val="20"/>
          <w:szCs w:val="20"/>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lada rejestracyjna– szt. 1</w:t>
      </w:r>
      <w:r w:rsidRPr="008061BD">
        <w:rPr>
          <w:rFonts w:ascii="Times New Roman" w:hAnsi="Times New Roman" w:cs="Times New Roman"/>
          <w:b/>
          <w:bCs/>
          <w:color w:val="000000" w:themeColor="text1"/>
          <w:sz w:val="20"/>
          <w:szCs w:val="20"/>
        </w:rPr>
        <w:t xml:space="preserve"> </w:t>
      </w:r>
      <w:r w:rsidR="00A01D19" w:rsidRPr="008061BD">
        <w:rPr>
          <w:rFonts w:ascii="Times New Roman" w:hAnsi="Times New Roman" w:cs="Times New Roman"/>
          <w:i/>
          <w:iCs/>
          <w:color w:val="000000" w:themeColor="text1"/>
          <w:sz w:val="20"/>
          <w:szCs w:val="20"/>
        </w:rPr>
        <w:t>(zabudowa na wymiar 200x200x120)</w:t>
      </w:r>
    </w:p>
    <w:p w14:paraId="726E1897"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04B25790"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8D5E8C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10186" w:type="dxa"/>
        <w:tblInd w:w="84" w:type="dxa"/>
        <w:tblLayout w:type="fixed"/>
        <w:tblCellMar>
          <w:left w:w="69" w:type="dxa"/>
          <w:right w:w="70" w:type="dxa"/>
        </w:tblCellMar>
        <w:tblLook w:val="0000" w:firstRow="0" w:lastRow="0" w:firstColumn="0" w:lastColumn="0" w:noHBand="0" w:noVBand="0"/>
      </w:tblPr>
      <w:tblGrid>
        <w:gridCol w:w="10186"/>
      </w:tblGrid>
      <w:tr w:rsidR="008061BD" w:rsidRPr="008061BD" w14:paraId="405F394C" w14:textId="77777777" w:rsidTr="00FB1D25">
        <w:trPr>
          <w:cantSplit/>
          <w:trHeight w:val="367"/>
        </w:trPr>
        <w:tc>
          <w:tcPr>
            <w:tcW w:w="10186" w:type="dxa"/>
            <w:vMerge w:val="restart"/>
            <w:tcBorders>
              <w:top w:val="single" w:sz="12" w:space="0" w:color="000000"/>
              <w:left w:val="single" w:sz="12" w:space="0" w:color="000000"/>
              <w:bottom w:val="single" w:sz="4" w:space="0" w:color="000000"/>
              <w:right w:val="single" w:sz="4" w:space="0" w:color="000000"/>
            </w:tcBorders>
            <w:vAlign w:val="center"/>
          </w:tcPr>
          <w:p w14:paraId="515026B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p w14:paraId="0AE9D6BB"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Meble wykonane na wymiar, długość zabudowy według pomiarów podczas wizji lokalnej.</w:t>
            </w:r>
          </w:p>
          <w:p w14:paraId="47DF89C4"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 xml:space="preserve">Meble wykonane z materiałów posiadających wymagane świadectwa dopuszczające do eksploatacji w pomieszczeniach medycznych. Atest Higieniczny na system mebli - </w:t>
            </w:r>
            <w:r w:rsidRPr="008061BD">
              <w:rPr>
                <w:rFonts w:ascii="Times New Roman" w:hAnsi="Times New Roman" w:cs="Times New Roman"/>
                <w:color w:val="000000" w:themeColor="text1"/>
                <w:sz w:val="20"/>
                <w:szCs w:val="20"/>
              </w:rPr>
              <w:t>stosowny dokument należy dołączyć do oferty</w:t>
            </w:r>
            <w:r w:rsidRPr="008061BD">
              <w:rPr>
                <w:rStyle w:val="FontStyle128"/>
                <w:color w:val="000000" w:themeColor="text1"/>
              </w:rPr>
              <w:t>. Nie dopuszcza się przedstawienia atestów na poszczególne składowe mebla.</w:t>
            </w:r>
          </w:p>
          <w:p w14:paraId="65B50921" w14:textId="77777777" w:rsidR="00A01D19" w:rsidRPr="008061BD" w:rsidRDefault="00A01D19" w:rsidP="009253B0">
            <w:pPr>
              <w:pStyle w:val="Style35"/>
              <w:spacing w:line="250" w:lineRule="exact"/>
              <w:ind w:right="67"/>
              <w:jc w:val="both"/>
              <w:rPr>
                <w:rStyle w:val="FontStyle128"/>
                <w:color w:val="000000" w:themeColor="text1"/>
              </w:rPr>
            </w:pPr>
            <w:r w:rsidRPr="008061BD">
              <w:rPr>
                <w:rStyle w:val="FontStyle128"/>
                <w:color w:val="000000" w:themeColor="text1"/>
              </w:rPr>
              <w:t>Korpusy z płyty wiórowej obustronnie laminowanej o klasie higieniczności E1 o grubości 18 mm. Krawędzie widoczne oklejone obrzeżem PCV gr. 2 mm, pozostałe krawędzie zabezpieczone PCV grubości min. 0,5 mm</w:t>
            </w:r>
          </w:p>
          <w:p w14:paraId="6D2C2A86"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Półki z płyty wiórowej obustronnie laminowanej o klasie higieniczności E1 o grubości 18 mm. Krawędzie widoczne zabezpieczone obrzeżem PCV gr. 2 mm, pozostałe zabezpieczone PCV o grubości min. 0,5 mm</w:t>
            </w:r>
          </w:p>
          <w:p w14:paraId="52685A54"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Uchwyty metalowe</w:t>
            </w:r>
          </w:p>
          <w:p w14:paraId="085E27E7"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Stopki o przekroju okrągłym, metalowe z możliwością regulacji, wysokość stopek min. 10 cm</w:t>
            </w:r>
          </w:p>
          <w:p w14:paraId="1F2D852A"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Blaty laminowane typu postforming o grubości 38 mm, boczne krawędzie zabezpieczone PCV o grubości 2 mm na wys. ok. 85cm.</w:t>
            </w:r>
          </w:p>
          <w:p w14:paraId="305A513C" w14:textId="77777777" w:rsidR="00A01D19" w:rsidRPr="008061BD" w:rsidRDefault="00A01D19" w:rsidP="009253B0">
            <w:pPr>
              <w:pStyle w:val="Style35"/>
              <w:spacing w:line="240" w:lineRule="auto"/>
              <w:jc w:val="both"/>
              <w:rPr>
                <w:rStyle w:val="FontStyle128"/>
                <w:color w:val="000000" w:themeColor="text1"/>
              </w:rPr>
            </w:pPr>
            <w:r w:rsidRPr="008061BD">
              <w:rPr>
                <w:rStyle w:val="FontStyle128"/>
                <w:color w:val="000000" w:themeColor="text1"/>
              </w:rPr>
              <w:t>Listwa częściowo aluminiowa przyblatowa zabezpieczająca połączenie na styku ze ścianą wraz z elementami typu łączniki i zakończenia. Nie dopuszcza się listwy w całości tworzywowej</w:t>
            </w:r>
          </w:p>
          <w:p w14:paraId="13EB2E63" w14:textId="77777777" w:rsidR="00A01D19" w:rsidRPr="008061BD" w:rsidRDefault="00A01D19" w:rsidP="009253B0">
            <w:pPr>
              <w:widowControl w:val="0"/>
              <w:rPr>
                <w:rFonts w:ascii="Times New Roman" w:hAnsi="Times New Roman" w:cs="Times New Roman"/>
                <w:b/>
                <w:bCs/>
                <w:smallCaps/>
                <w:color w:val="000000" w:themeColor="text1"/>
                <w:sz w:val="20"/>
                <w:szCs w:val="20"/>
              </w:rPr>
            </w:pPr>
            <w:r w:rsidRPr="008061BD">
              <w:rPr>
                <w:rStyle w:val="FontStyle128"/>
                <w:color w:val="000000" w:themeColor="text1"/>
              </w:rPr>
              <w:t xml:space="preserve">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 </w:t>
            </w:r>
          </w:p>
        </w:tc>
      </w:tr>
      <w:tr w:rsidR="008061BD" w:rsidRPr="008061BD" w14:paraId="6A34DE8F"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2025EE5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FB894B2"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094B102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BB7D9D"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072D3E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7006738"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4CCEDCF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1EE476"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2584A79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66BAD43"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52F661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1F99C7C"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3BE2AC5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43E5FE1"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FF4FA9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6088AEF"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77F1103A"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CA816CF"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40C6FB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A5BF357"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477FBBF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9243361"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049311F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B1AD87"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1CD3C82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DA28222"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25ABA1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E15F50E"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5E675AD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45E62A9"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6B66DDF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FC33BB1"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13FBD91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5259009" w14:textId="77777777" w:rsidTr="00FB1D25">
        <w:trPr>
          <w:cantSplit/>
          <w:trHeight w:val="263"/>
        </w:trPr>
        <w:tc>
          <w:tcPr>
            <w:tcW w:w="10186" w:type="dxa"/>
            <w:vMerge/>
            <w:tcBorders>
              <w:top w:val="single" w:sz="4" w:space="0" w:color="000000"/>
              <w:left w:val="single" w:sz="12" w:space="0" w:color="000000"/>
              <w:bottom w:val="single" w:sz="4" w:space="0" w:color="000000"/>
              <w:right w:val="single" w:sz="4" w:space="0" w:color="000000"/>
            </w:tcBorders>
          </w:tcPr>
          <w:p w14:paraId="3FD5B8F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637B5478" w14:textId="481476CA"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47 do OPZ</w:t>
      </w:r>
    </w:p>
    <w:p w14:paraId="0D135482" w14:textId="1699230B" w:rsidR="00A01D19"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regał otwarty ze stali kwasoodpornej na płyny 40x40x150 - szt. 8</w:t>
      </w:r>
    </w:p>
    <w:p w14:paraId="32A5CD07"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1DB7553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D4C15DD"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p w14:paraId="0AEF89B1" w14:textId="77777777" w:rsidR="00A01D19" w:rsidRPr="008061BD" w:rsidRDefault="00A01D19" w:rsidP="00A01D19">
      <w:pPr>
        <w:tabs>
          <w:tab w:val="left" w:pos="708"/>
          <w:tab w:val="center" w:pos="4536"/>
          <w:tab w:val="right" w:pos="9072"/>
        </w:tabs>
        <w:rPr>
          <w:rFonts w:ascii="Times New Roman" w:hAnsi="Times New Roman" w:cs="Times New Roman"/>
          <w:color w:val="000000" w:themeColor="text1"/>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8061BD" w:rsidRPr="008061BD" w14:paraId="531EE3F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2820CF1"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2373185"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4A73AF74"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68DD5F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31C20A4"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1D3055"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 xml:space="preserve">Regał pięciopółkowy, z półkami pełnymi, w całości wykonany ze stali kwasoodpornej. Nóżki regału z możliwością regulacji wysokości w zakresie min. 20 mm, umożliwiające wypoziomowanie. Wszystkie krawędzie zaokrąglone, bezpieczne. – </w:t>
            </w:r>
          </w:p>
        </w:tc>
        <w:tc>
          <w:tcPr>
            <w:tcW w:w="2385" w:type="dxa"/>
            <w:tcBorders>
              <w:top w:val="single" w:sz="4" w:space="0" w:color="000000"/>
              <w:left w:val="single" w:sz="4" w:space="0" w:color="000000"/>
              <w:bottom w:val="single" w:sz="4" w:space="0" w:color="000000"/>
              <w:right w:val="single" w:sz="12" w:space="0" w:color="000000"/>
            </w:tcBorders>
          </w:tcPr>
          <w:p w14:paraId="7FD41746"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222C99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551542"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D1D39DF"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Regał o wymiarach:</w:t>
            </w:r>
          </w:p>
          <w:p w14:paraId="6542295A" w14:textId="77777777" w:rsidR="00A01D19" w:rsidRPr="008061BD" w:rsidRDefault="00A01D19" w:rsidP="009253B0">
            <w:pPr>
              <w:widowControl w:val="0"/>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 8 szt 40x40x150 (+/- 2 cm)</w:t>
            </w:r>
          </w:p>
        </w:tc>
        <w:tc>
          <w:tcPr>
            <w:tcW w:w="2385" w:type="dxa"/>
            <w:tcBorders>
              <w:top w:val="single" w:sz="4" w:space="0" w:color="000000"/>
              <w:left w:val="single" w:sz="4" w:space="0" w:color="000000"/>
              <w:bottom w:val="single" w:sz="4" w:space="0" w:color="000000"/>
              <w:right w:val="single" w:sz="12" w:space="0" w:color="000000"/>
            </w:tcBorders>
          </w:tcPr>
          <w:p w14:paraId="36395FF3"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A51B35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9C774E"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C99AFD2" w14:textId="77777777" w:rsidR="00A01D19" w:rsidRPr="008061BD" w:rsidRDefault="00A01D19" w:rsidP="009253B0">
            <w:pPr>
              <w:widowControl w:val="0"/>
              <w:jc w:val="both"/>
              <w:rPr>
                <w:rFonts w:ascii="Times New Roman"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lang w:eastAsia="pl-PL"/>
              </w:rPr>
              <w:t>Szkielet regału wykonany ze stali kwasoodpornej o grubości min. 1,5 mm</w:t>
            </w:r>
          </w:p>
        </w:tc>
        <w:tc>
          <w:tcPr>
            <w:tcW w:w="2385" w:type="dxa"/>
            <w:tcBorders>
              <w:top w:val="single" w:sz="4" w:space="0" w:color="000000"/>
              <w:left w:val="single" w:sz="4" w:space="0" w:color="000000"/>
              <w:bottom w:val="single" w:sz="4" w:space="0" w:color="000000"/>
              <w:right w:val="single" w:sz="12" w:space="0" w:color="000000"/>
            </w:tcBorders>
          </w:tcPr>
          <w:p w14:paraId="0EFAE5E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D52ED9E"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B5AF3B1"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B439F4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Regał wyposażony w sześć półek o nośności min. 100 kg każda</w:t>
            </w:r>
          </w:p>
        </w:tc>
        <w:tc>
          <w:tcPr>
            <w:tcW w:w="2385" w:type="dxa"/>
            <w:tcBorders>
              <w:top w:val="single" w:sz="4" w:space="0" w:color="000000"/>
              <w:left w:val="single" w:sz="4" w:space="0" w:color="000000"/>
              <w:bottom w:val="single" w:sz="4" w:space="0" w:color="000000"/>
              <w:right w:val="single" w:sz="12" w:space="0" w:color="000000"/>
            </w:tcBorders>
          </w:tcPr>
          <w:p w14:paraId="5C420F54"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5B3346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72BA04"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956E96B"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 xml:space="preserve">Półki wykonane </w:t>
            </w:r>
            <w:r w:rsidRPr="008061BD">
              <w:rPr>
                <w:rFonts w:ascii="Times New Roman" w:hAnsi="Times New Roman" w:cs="Times New Roman"/>
                <w:color w:val="000000" w:themeColor="text1"/>
                <w:sz w:val="20"/>
                <w:szCs w:val="20"/>
                <w:lang w:eastAsia="pl-PL"/>
              </w:rPr>
              <w:t xml:space="preserve">ze stali kwasoodpornej </w:t>
            </w:r>
            <w:r w:rsidRPr="008061BD">
              <w:rPr>
                <w:rFonts w:ascii="Times New Roman" w:hAnsi="Times New Roman" w:cs="Times New Roman"/>
                <w:color w:val="000000" w:themeColor="text1"/>
                <w:sz w:val="20"/>
                <w:szCs w:val="20"/>
              </w:rPr>
              <w:t>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2645900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36F431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6EF62A3"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8A7D8AA"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Regulacja wysokości położenia półki, co min. 30 mm</w:t>
            </w:r>
          </w:p>
        </w:tc>
        <w:tc>
          <w:tcPr>
            <w:tcW w:w="2385" w:type="dxa"/>
            <w:tcBorders>
              <w:top w:val="single" w:sz="4" w:space="0" w:color="000000"/>
              <w:left w:val="single" w:sz="4" w:space="0" w:color="000000"/>
              <w:bottom w:val="single" w:sz="4" w:space="0" w:color="000000"/>
              <w:right w:val="single" w:sz="12" w:space="0" w:color="000000"/>
            </w:tcBorders>
          </w:tcPr>
          <w:p w14:paraId="1A2FB63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645517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E6E7A2A"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F5173CC"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eastAsia="Arial Unicode MS" w:hAnsi="Times New Roman" w:cs="Times New Roman"/>
                <w:color w:val="000000" w:themeColor="text1"/>
                <w:sz w:val="18"/>
                <w:szCs w:val="20"/>
                <w:lang w:eastAsia="pl-PL"/>
              </w:rPr>
              <w:t>Nogi regału zakończone powinny być tworzywowymi stopkami</w:t>
            </w:r>
          </w:p>
        </w:tc>
        <w:tc>
          <w:tcPr>
            <w:tcW w:w="2385" w:type="dxa"/>
            <w:tcBorders>
              <w:top w:val="single" w:sz="4" w:space="0" w:color="000000"/>
              <w:left w:val="single" w:sz="4" w:space="0" w:color="000000"/>
              <w:bottom w:val="single" w:sz="4" w:space="0" w:color="000000"/>
              <w:right w:val="single" w:sz="12" w:space="0" w:color="000000"/>
            </w:tcBorders>
          </w:tcPr>
          <w:p w14:paraId="72D4517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085F1D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530DFC"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4C4886"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Wymaga się, aby producent posiadał certyfikat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E871D8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FA14786"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D9B4E06" w14:textId="77777777" w:rsidR="00A01D19" w:rsidRPr="008061BD" w:rsidRDefault="00A01D19" w:rsidP="00A01D19">
            <w:pPr>
              <w:widowControl w:val="0"/>
              <w:numPr>
                <w:ilvl w:val="0"/>
                <w:numId w:val="261"/>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0D0742" w14:textId="77777777" w:rsidR="00A01D19" w:rsidRPr="008061BD" w:rsidRDefault="00A01D19" w:rsidP="009253B0">
            <w:pPr>
              <w:widowControl w:val="0"/>
              <w:tabs>
                <w:tab w:val="left" w:pos="5670"/>
              </w:tabs>
              <w:ind w:right="71"/>
              <w:jc w:val="both"/>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20DC5478"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2941C7E8" w14:textId="77777777" w:rsidR="00A01D19" w:rsidRPr="008061BD" w:rsidRDefault="00A01D19" w:rsidP="00A01D19">
      <w:pPr>
        <w:rPr>
          <w:rFonts w:ascii="Times New Roman" w:hAnsi="Times New Roman" w:cs="Times New Roman"/>
          <w:b/>
          <w:color w:val="000000" w:themeColor="text1"/>
          <w:sz w:val="20"/>
          <w:szCs w:val="20"/>
        </w:rPr>
      </w:pPr>
    </w:p>
    <w:p w14:paraId="1B920862" w14:textId="44716E92"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48 do OPZ</w:t>
      </w:r>
    </w:p>
    <w:p w14:paraId="4C585D96" w14:textId="587EB469"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dozownik na rękawice potrójny  - szt. 19</w:t>
      </w:r>
    </w:p>
    <w:p w14:paraId="2462CE21"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D8A8F2B"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47A353E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4F78B2C5"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FD621A0"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4D4E220"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5F3A7C9"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C4703B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46F06DB" w14:textId="77777777" w:rsidR="00A01D19" w:rsidRPr="008061BD" w:rsidRDefault="00A01D19" w:rsidP="00A01D19">
            <w:pPr>
              <w:widowControl w:val="0"/>
              <w:numPr>
                <w:ilvl w:val="0"/>
                <w:numId w:val="24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266F0DA"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Dozownik/dyspenser do zamontowania na ścianie . Umożliwia ułożenie 3 rozmiarów rękawiczek .</w:t>
            </w:r>
          </w:p>
        </w:tc>
        <w:tc>
          <w:tcPr>
            <w:tcW w:w="2270" w:type="dxa"/>
            <w:tcBorders>
              <w:top w:val="single" w:sz="4" w:space="0" w:color="000000"/>
              <w:left w:val="single" w:sz="4" w:space="0" w:color="000000"/>
              <w:bottom w:val="single" w:sz="4" w:space="0" w:color="000000"/>
              <w:right w:val="single" w:sz="12" w:space="0" w:color="000000"/>
            </w:tcBorders>
          </w:tcPr>
          <w:p w14:paraId="1232A74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68A0E9B4"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673A10" w14:textId="77777777" w:rsidR="00A01D19" w:rsidRPr="008061BD" w:rsidRDefault="00A01D19" w:rsidP="00A01D19">
            <w:pPr>
              <w:widowControl w:val="0"/>
              <w:numPr>
                <w:ilvl w:val="0"/>
                <w:numId w:val="24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22B2778"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Wymiary: 95x260x390mm</w:t>
            </w:r>
          </w:p>
          <w:p w14:paraId="1C95EE27" w14:textId="77777777" w:rsidR="00A01D19" w:rsidRPr="008061BD" w:rsidRDefault="00A01D19" w:rsidP="009253B0">
            <w:pPr>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Materiał : stal szlachetna</w:t>
            </w:r>
          </w:p>
        </w:tc>
        <w:tc>
          <w:tcPr>
            <w:tcW w:w="2270" w:type="dxa"/>
            <w:tcBorders>
              <w:top w:val="single" w:sz="4" w:space="0" w:color="000000"/>
              <w:left w:val="single" w:sz="4" w:space="0" w:color="000000"/>
              <w:bottom w:val="single" w:sz="4" w:space="0" w:color="000000"/>
              <w:right w:val="single" w:sz="12" w:space="0" w:color="000000"/>
            </w:tcBorders>
          </w:tcPr>
          <w:p w14:paraId="3EDE138D"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0032844C" w14:textId="77777777" w:rsidR="00A01D19" w:rsidRPr="008061BD" w:rsidRDefault="00A01D19" w:rsidP="00A01D19">
      <w:pPr>
        <w:rPr>
          <w:rFonts w:ascii="Times New Roman" w:hAnsi="Times New Roman" w:cs="Times New Roman"/>
          <w:color w:val="000000" w:themeColor="text1"/>
          <w:sz w:val="20"/>
        </w:rPr>
      </w:pPr>
    </w:p>
    <w:p w14:paraId="56D0FE8D" w14:textId="5E34F835"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49 do OPZ</w:t>
      </w:r>
    </w:p>
    <w:p w14:paraId="2AC24EED" w14:textId="124D1E4B"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czajnik elektryczny – szt. 14</w:t>
      </w:r>
    </w:p>
    <w:p w14:paraId="34B72BC9"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72178D84"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0C9CF672"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D26CA54"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CA71FB1"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277D6EB"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A7CB489"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0992674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2CDB32" w14:textId="77777777" w:rsidR="00A01D19" w:rsidRPr="008061BD" w:rsidRDefault="00A01D19" w:rsidP="00A01D19">
            <w:pPr>
              <w:widowControl w:val="0"/>
              <w:numPr>
                <w:ilvl w:val="0"/>
                <w:numId w:val="25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7E1EF79" w14:textId="77777777" w:rsidR="00A01D19" w:rsidRPr="008061BD" w:rsidRDefault="00A01D19" w:rsidP="009253B0">
            <w:pPr>
              <w:widowControl w:val="0"/>
              <w:jc w:val="both"/>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rPr>
              <w:t xml:space="preserve">czajnik elektryczny, strefy szybkiego gotowania, filtr antywapienny, moc min 2000W, czarny mat, [Klasa energetyczna A+++] </w:t>
            </w:r>
          </w:p>
        </w:tc>
        <w:tc>
          <w:tcPr>
            <w:tcW w:w="2270" w:type="dxa"/>
            <w:tcBorders>
              <w:top w:val="single" w:sz="4" w:space="0" w:color="000000"/>
              <w:left w:val="single" w:sz="4" w:space="0" w:color="000000"/>
              <w:bottom w:val="single" w:sz="4" w:space="0" w:color="000000"/>
              <w:right w:val="single" w:sz="12" w:space="0" w:color="000000"/>
            </w:tcBorders>
          </w:tcPr>
          <w:p w14:paraId="71ACB46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498E7A5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91EDAE" w14:textId="77777777" w:rsidR="00A01D19" w:rsidRPr="008061BD" w:rsidRDefault="00A01D19" w:rsidP="00A01D19">
            <w:pPr>
              <w:widowControl w:val="0"/>
              <w:numPr>
                <w:ilvl w:val="0"/>
                <w:numId w:val="257"/>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9581DF5"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 xml:space="preserve">Pojemność:  1,7l, </w:t>
            </w:r>
          </w:p>
          <w:p w14:paraId="1481E924"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Materiał :Plastik, Stal nierdzewna</w:t>
            </w:r>
          </w:p>
          <w:p w14:paraId="56D9D934"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Kolor: czarny, inox</w:t>
            </w:r>
          </w:p>
          <w:p w14:paraId="7E6E7288" w14:textId="77777777" w:rsidR="00A01D19" w:rsidRPr="008061BD" w:rsidRDefault="00A01D19" w:rsidP="009253B0">
            <w:pPr>
              <w:widowControl w:val="0"/>
              <w:jc w:val="both"/>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Funkcja specjalna: Filtr siatki zapobiegający osadzaniu się kamienia, Automatyczne wyłączanie, Funkcja szybkiego gotowania na 1, 2 lub 3 filiżanki, automatyczne otwieranie pokrywy za pomocą przycisku, wyjmowany filtr osadu kamienia, zabezpieczenie przed pracą na sucho/przegrzaniem, automatyczne zatrzymanie gotowania i możliwość ręcznego wyłączenia, Obrotowa podstawa 360°</w:t>
            </w:r>
          </w:p>
        </w:tc>
        <w:tc>
          <w:tcPr>
            <w:tcW w:w="2270" w:type="dxa"/>
            <w:tcBorders>
              <w:top w:val="single" w:sz="4" w:space="0" w:color="000000"/>
              <w:left w:val="single" w:sz="4" w:space="0" w:color="000000"/>
              <w:bottom w:val="single" w:sz="4" w:space="0" w:color="000000"/>
              <w:right w:val="single" w:sz="12" w:space="0" w:color="000000"/>
            </w:tcBorders>
          </w:tcPr>
          <w:p w14:paraId="6E2CD90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79F8609A" w14:textId="77777777" w:rsidR="00A01D19" w:rsidRPr="008061BD" w:rsidRDefault="00A01D19" w:rsidP="00A01D19">
      <w:pPr>
        <w:rPr>
          <w:rFonts w:ascii="Times New Roman" w:hAnsi="Times New Roman" w:cs="Times New Roman"/>
          <w:b/>
          <w:color w:val="000000" w:themeColor="text1"/>
          <w:sz w:val="20"/>
          <w:szCs w:val="20"/>
        </w:rPr>
      </w:pPr>
    </w:p>
    <w:p w14:paraId="489EDD98" w14:textId="77777777" w:rsidR="00A01D19" w:rsidRPr="008061BD" w:rsidRDefault="00A01D19" w:rsidP="00A01D19">
      <w:pPr>
        <w:rPr>
          <w:rFonts w:ascii="Times New Roman" w:hAnsi="Times New Roman" w:cs="Times New Roman"/>
          <w:b/>
          <w:color w:val="000000" w:themeColor="text1"/>
          <w:sz w:val="20"/>
          <w:szCs w:val="20"/>
        </w:rPr>
      </w:pPr>
    </w:p>
    <w:p w14:paraId="47CD730D" w14:textId="47D9AF18"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50 do OPZ</w:t>
      </w:r>
    </w:p>
    <w:p w14:paraId="2FC3845A" w14:textId="7F584790"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szafki szatniowe – szt. 163</w:t>
      </w:r>
    </w:p>
    <w:p w14:paraId="0AC7307E" w14:textId="77777777" w:rsidR="00FB1D25" w:rsidRPr="008061BD" w:rsidRDefault="00FB1D25" w:rsidP="00A01D19">
      <w:pPr>
        <w:rPr>
          <w:rFonts w:ascii="Times New Roman" w:hAnsi="Times New Roman" w:cs="Times New Roman"/>
          <w:b/>
          <w:color w:val="000000" w:themeColor="text1"/>
          <w:sz w:val="20"/>
          <w:szCs w:val="20"/>
        </w:rPr>
      </w:pPr>
    </w:p>
    <w:p w14:paraId="6F2A3717"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41905222" w14:textId="77777777" w:rsidR="00A01D19" w:rsidRPr="008061BD" w:rsidRDefault="00A01D19" w:rsidP="00A01D19">
      <w:pPr>
        <w:overflowPunct w:val="0"/>
        <w:rPr>
          <w:rFonts w:ascii="Times New Roman" w:hAnsi="Times New Roman" w:cs="Times New Roman"/>
          <w:color w:val="000000" w:themeColor="text1"/>
          <w:sz w:val="20"/>
          <w:szCs w:val="20"/>
        </w:rPr>
      </w:pPr>
    </w:p>
    <w:p w14:paraId="58ABC807"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5125A10A"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8061BD" w:rsidRPr="008061BD" w14:paraId="1BF87597"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B9FD713"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lastRenderedPageBreak/>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2E0AB09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6B259600"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373983B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C3D170"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446764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Metalowa szafka szatniowa na ławce wyposażona w 1 komorę z wewnętrznym podziałem na czyste/brudne i półkę oraz ławkę</w:t>
            </w:r>
          </w:p>
        </w:tc>
        <w:tc>
          <w:tcPr>
            <w:tcW w:w="1818" w:type="dxa"/>
            <w:tcBorders>
              <w:top w:val="single" w:sz="4" w:space="0" w:color="000000"/>
              <w:left w:val="single" w:sz="4" w:space="0" w:color="000000"/>
              <w:bottom w:val="single" w:sz="4" w:space="0" w:color="000000"/>
              <w:right w:val="single" w:sz="12" w:space="0" w:color="000000"/>
            </w:tcBorders>
          </w:tcPr>
          <w:p w14:paraId="7E344B4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E6AE77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7EECE8"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4534991"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o wymiarach:</w:t>
            </w:r>
          </w:p>
          <w:p w14:paraId="0A39E585"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szerokość: 420 mm,</w:t>
            </w:r>
          </w:p>
          <w:p w14:paraId="6A26C86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głębokość szafki: 500 mm,</w:t>
            </w:r>
          </w:p>
          <w:p w14:paraId="6CE1F96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głębokość z ławeczką: 815 mm,</w:t>
            </w:r>
          </w:p>
          <w:p w14:paraId="34296E7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wysokość całkowita: 2090 mm,</w:t>
            </w:r>
          </w:p>
          <w:p w14:paraId="347F6588"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wysokość siedziska: 420 mm,</w:t>
            </w:r>
          </w:p>
          <w:p w14:paraId="1666E2E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głębokość siedziska: 315 mm</w:t>
            </w:r>
          </w:p>
          <w:p w14:paraId="041AAEBA"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Od powyższych wymiarów dopuszcza się tolerancję w zakresie +/- 20 mm – do uzgodnienia w czasie wizji lokalnej</w:t>
            </w:r>
          </w:p>
        </w:tc>
        <w:tc>
          <w:tcPr>
            <w:tcW w:w="1818" w:type="dxa"/>
            <w:tcBorders>
              <w:top w:val="single" w:sz="4" w:space="0" w:color="000000"/>
              <w:left w:val="single" w:sz="4" w:space="0" w:color="000000"/>
              <w:bottom w:val="single" w:sz="4" w:space="0" w:color="000000"/>
              <w:right w:val="single" w:sz="12" w:space="0" w:color="000000"/>
            </w:tcBorders>
          </w:tcPr>
          <w:p w14:paraId="0EADD90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03219031"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3F5E0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8064406"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Korpus wykonany z blachy stalowej węglowej DC01, płytko tłocznej, obrabianej chemicznie poprzez fosforanowanie żelazawe, malowanej proszkowo o grubości nie mniej niż 0,8 mm</w:t>
            </w:r>
          </w:p>
        </w:tc>
        <w:tc>
          <w:tcPr>
            <w:tcW w:w="1818" w:type="dxa"/>
            <w:tcBorders>
              <w:top w:val="single" w:sz="4" w:space="0" w:color="000000"/>
              <w:left w:val="single" w:sz="4" w:space="0" w:color="000000"/>
              <w:bottom w:val="single" w:sz="4" w:space="0" w:color="000000"/>
              <w:right w:val="single" w:sz="12" w:space="0" w:color="000000"/>
            </w:tcBorders>
          </w:tcPr>
          <w:p w14:paraId="536C771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A30391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9A54B5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5474004"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Typ, jakości blachy wg DC01/DIN EN 10130/10131</w:t>
            </w:r>
          </w:p>
        </w:tc>
        <w:tc>
          <w:tcPr>
            <w:tcW w:w="1818" w:type="dxa"/>
            <w:tcBorders>
              <w:top w:val="single" w:sz="4" w:space="0" w:color="000000"/>
              <w:left w:val="single" w:sz="4" w:space="0" w:color="000000"/>
              <w:bottom w:val="single" w:sz="4" w:space="0" w:color="000000"/>
              <w:right w:val="single" w:sz="12" w:space="0" w:color="000000"/>
            </w:tcBorders>
          </w:tcPr>
          <w:p w14:paraId="696F9EE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B0958C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70B2F8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732A1CFC"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Komora o szerokości 40 cm z wewnętrznym podziałem umożliwiającym oddzielne przechowywanie odzieży roboczej i ubrań wierzchnich</w:t>
            </w:r>
          </w:p>
        </w:tc>
        <w:tc>
          <w:tcPr>
            <w:tcW w:w="1818" w:type="dxa"/>
            <w:tcBorders>
              <w:top w:val="single" w:sz="4" w:space="0" w:color="000000"/>
              <w:left w:val="single" w:sz="4" w:space="0" w:color="000000"/>
              <w:bottom w:val="single" w:sz="4" w:space="0" w:color="000000"/>
              <w:right w:val="single" w:sz="12" w:space="0" w:color="000000"/>
            </w:tcBorders>
          </w:tcPr>
          <w:p w14:paraId="31A6E76F"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9AEBAE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9FA0C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6E723F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 xml:space="preserve">W środku każdego schowka drążek z tworzywa sztucznego, specjalny rowkowany profil gwarantujący wysoką wytrzymałość, haczyki przesuwne z tworzywa o wytrzymałości 10 kg każdy, </w:t>
            </w:r>
            <w:r w:rsidRPr="008061BD">
              <w:rPr>
                <w:rFonts w:ascii="Times New Roman" w:hAnsi="Times New Roman" w:cs="Times New Roman"/>
                <w:color w:val="000000" w:themeColor="text1"/>
                <w:sz w:val="20"/>
                <w:szCs w:val="20"/>
              </w:rPr>
              <w:t>haczyk na ręcznik, lusterko oraz samoprzylepny plastikowy wizytownik.</w:t>
            </w:r>
          </w:p>
        </w:tc>
        <w:tc>
          <w:tcPr>
            <w:tcW w:w="1818" w:type="dxa"/>
            <w:tcBorders>
              <w:top w:val="single" w:sz="4" w:space="0" w:color="000000"/>
              <w:left w:val="single" w:sz="4" w:space="0" w:color="000000"/>
              <w:bottom w:val="single" w:sz="4" w:space="0" w:color="000000"/>
              <w:right w:val="single" w:sz="12" w:space="0" w:color="000000"/>
            </w:tcBorders>
          </w:tcPr>
          <w:p w14:paraId="4C5CA83B"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52173CF7"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45C14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213CC6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Drzwi metalowe z wentylacja w postaci otworów, kształt rozety u góry i na dole drzwi. Drzwi osadzone na zawiasach kołkowych</w:t>
            </w:r>
          </w:p>
        </w:tc>
        <w:tc>
          <w:tcPr>
            <w:tcW w:w="1818" w:type="dxa"/>
            <w:tcBorders>
              <w:top w:val="single" w:sz="4" w:space="0" w:color="000000"/>
              <w:left w:val="single" w:sz="4" w:space="0" w:color="000000"/>
              <w:bottom w:val="single" w:sz="4" w:space="0" w:color="000000"/>
              <w:right w:val="single" w:sz="12" w:space="0" w:color="000000"/>
            </w:tcBorders>
          </w:tcPr>
          <w:p w14:paraId="1C966E6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7C9218FF"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8AA2C0"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192837B"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b/>
                <w:bCs/>
                <w:color w:val="000000" w:themeColor="text1"/>
                <w:kern w:val="2"/>
                <w:sz w:val="20"/>
                <w:szCs w:val="20"/>
              </w:rPr>
              <w:t>Stelaż ławki wykonany</w:t>
            </w:r>
            <w:r w:rsidRPr="008061BD">
              <w:rPr>
                <w:rFonts w:ascii="Times New Roman" w:eastAsia="Lucida Sans Unicode" w:hAnsi="Times New Roman" w:cs="Times New Roman"/>
                <w:color w:val="000000" w:themeColor="text1"/>
                <w:kern w:val="2"/>
                <w:sz w:val="20"/>
                <w:szCs w:val="20"/>
              </w:rPr>
              <w:t xml:space="preserve"> z rury kwadratowej malowanej proszkowo w kolorze antracytowym. Siedzisko wykonane jest z listew drewnianych pomalowanych lakierem bezbarwnym . Nóżki z regulacją wysokości  (zakres 10 mm) pozwalającą na wypoziomowanie szafy</w:t>
            </w:r>
          </w:p>
        </w:tc>
        <w:tc>
          <w:tcPr>
            <w:tcW w:w="1818" w:type="dxa"/>
            <w:tcBorders>
              <w:top w:val="single" w:sz="4" w:space="0" w:color="000000"/>
              <w:left w:val="single" w:sz="4" w:space="0" w:color="000000"/>
              <w:bottom w:val="single" w:sz="4" w:space="0" w:color="000000"/>
              <w:right w:val="single" w:sz="12" w:space="0" w:color="000000"/>
            </w:tcBorders>
          </w:tcPr>
          <w:p w14:paraId="2CCAD675"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1D0EE9B8"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D5EE51"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92460AF"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Lakierowanie szafki proszkowe elektrostatyczne.</w:t>
            </w:r>
          </w:p>
          <w:p w14:paraId="739DE97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Grubość lakieru w zakresie od 60 do 90 µm.</w:t>
            </w:r>
          </w:p>
        </w:tc>
        <w:tc>
          <w:tcPr>
            <w:tcW w:w="1818" w:type="dxa"/>
            <w:tcBorders>
              <w:top w:val="single" w:sz="4" w:space="0" w:color="000000"/>
              <w:left w:val="single" w:sz="4" w:space="0" w:color="000000"/>
              <w:bottom w:val="single" w:sz="4" w:space="0" w:color="000000"/>
              <w:right w:val="single" w:sz="12" w:space="0" w:color="000000"/>
            </w:tcBorders>
          </w:tcPr>
          <w:p w14:paraId="0C11AC6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4EF0F06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29019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02E340E"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zamykana zamkiem cylindrycznym z dwoma kluczykami</w:t>
            </w:r>
          </w:p>
        </w:tc>
        <w:tc>
          <w:tcPr>
            <w:tcW w:w="1818" w:type="dxa"/>
            <w:tcBorders>
              <w:top w:val="single" w:sz="4" w:space="0" w:color="000000"/>
              <w:left w:val="single" w:sz="4" w:space="0" w:color="000000"/>
              <w:bottom w:val="single" w:sz="4" w:space="0" w:color="000000"/>
              <w:right w:val="single" w:sz="12" w:space="0" w:color="000000"/>
            </w:tcBorders>
          </w:tcPr>
          <w:p w14:paraId="278FB3C9"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E19674B"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44473D"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326DA722"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Szafka musi posiadać certyfikat TUV GS – sprawdzone bezpiecznego użytkowania.</w:t>
            </w:r>
          </w:p>
        </w:tc>
        <w:tc>
          <w:tcPr>
            <w:tcW w:w="1818" w:type="dxa"/>
            <w:tcBorders>
              <w:top w:val="single" w:sz="4" w:space="0" w:color="000000"/>
              <w:left w:val="single" w:sz="4" w:space="0" w:color="000000"/>
              <w:bottom w:val="single" w:sz="4" w:space="0" w:color="000000"/>
              <w:right w:val="single" w:sz="12" w:space="0" w:color="000000"/>
            </w:tcBorders>
          </w:tcPr>
          <w:p w14:paraId="33B19121"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683B434D"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9C8CF2"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3D824E9"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Gwarancja 24 mies.</w:t>
            </w:r>
          </w:p>
        </w:tc>
        <w:tc>
          <w:tcPr>
            <w:tcW w:w="1818" w:type="dxa"/>
            <w:tcBorders>
              <w:top w:val="single" w:sz="4" w:space="0" w:color="000000"/>
              <w:left w:val="single" w:sz="4" w:space="0" w:color="000000"/>
              <w:bottom w:val="single" w:sz="4" w:space="0" w:color="000000"/>
              <w:right w:val="single" w:sz="12" w:space="0" w:color="000000"/>
            </w:tcBorders>
          </w:tcPr>
          <w:p w14:paraId="760CE85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31CB7860" w14:textId="77777777" w:rsidTr="009253B0">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491C334" w14:textId="77777777" w:rsidR="00A01D19" w:rsidRPr="008061BD" w:rsidRDefault="00A01D19" w:rsidP="00A01D19">
            <w:pPr>
              <w:widowControl w:val="0"/>
              <w:numPr>
                <w:ilvl w:val="0"/>
                <w:numId w:val="195"/>
              </w:numPr>
              <w:autoSpaceDN/>
              <w:textAlignment w:val="auto"/>
              <w:rPr>
                <w:rFonts w:ascii="Times New Roman" w:eastAsia="Calibri" w:hAnsi="Times New Roman" w:cs="Times New Roman"/>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6FA80C0" w14:textId="77777777" w:rsidR="00A01D19" w:rsidRPr="008061BD" w:rsidRDefault="00A01D19" w:rsidP="009253B0">
            <w:pPr>
              <w:widowControl w:val="0"/>
              <w:jc w:val="both"/>
              <w:rPr>
                <w:rFonts w:ascii="Times New Roman" w:eastAsia="Lucida Sans Unicode" w:hAnsi="Times New Roman" w:cs="Times New Roman"/>
                <w:color w:val="000000" w:themeColor="text1"/>
                <w:kern w:val="2"/>
                <w:sz w:val="20"/>
                <w:szCs w:val="20"/>
              </w:rPr>
            </w:pPr>
            <w:r w:rsidRPr="008061BD">
              <w:rPr>
                <w:rFonts w:ascii="Times New Roman" w:eastAsia="Lucida Sans Unicode" w:hAnsi="Times New Roman" w:cs="Times New Roman"/>
                <w:color w:val="000000" w:themeColor="text1"/>
                <w:kern w:val="2"/>
                <w:sz w:val="20"/>
                <w:szCs w:val="20"/>
              </w:rPr>
              <w:t>Serwis, podać adres, czas reakcji serwisu do 2 dni roboczych</w:t>
            </w:r>
          </w:p>
        </w:tc>
        <w:tc>
          <w:tcPr>
            <w:tcW w:w="1818" w:type="dxa"/>
            <w:tcBorders>
              <w:top w:val="single" w:sz="4" w:space="0" w:color="000000"/>
              <w:left w:val="single" w:sz="4" w:space="0" w:color="000000"/>
              <w:bottom w:val="single" w:sz="12" w:space="0" w:color="000000"/>
              <w:right w:val="single" w:sz="12" w:space="0" w:color="000000"/>
            </w:tcBorders>
          </w:tcPr>
          <w:p w14:paraId="732A1DF0"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15311B02" w14:textId="374C37EE" w:rsidR="00FB1D25" w:rsidRPr="008061BD" w:rsidRDefault="00FB1D25" w:rsidP="005B7BB6">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51 do OPZ</w:t>
      </w:r>
    </w:p>
    <w:p w14:paraId="17E5DD71" w14:textId="0684A060"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bCs/>
          <w:color w:val="000000" w:themeColor="text1"/>
          <w:sz w:val="20"/>
          <w:szCs w:val="20"/>
        </w:rPr>
        <w:t>ławki szatniowe -  szt. 10</w:t>
      </w:r>
    </w:p>
    <w:p w14:paraId="4E454A98"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534B817C"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12B3564E"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061BD" w:rsidRPr="008061BD" w14:paraId="57728850" w14:textId="77777777" w:rsidTr="009253B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02A32A" w14:textId="77777777" w:rsidR="00A01D19" w:rsidRPr="008061BD" w:rsidRDefault="00A01D19" w:rsidP="009253B0">
            <w:pPr>
              <w:widowControl w:val="0"/>
              <w:jc w:val="center"/>
              <w:rPr>
                <w:rFonts w:ascii="Times New Roman" w:eastAsia="Calibri" w:hAnsi="Times New Roman" w:cs="Times New Roman"/>
                <w:b/>
                <w:color w:val="000000" w:themeColor="text1"/>
                <w:sz w:val="20"/>
                <w:szCs w:val="20"/>
              </w:rPr>
            </w:pPr>
            <w:r w:rsidRPr="008061BD">
              <w:rPr>
                <w:rFonts w:ascii="Times New Roman" w:eastAsia="Calibri" w:hAnsi="Times New Roman" w:cs="Times New Roman"/>
                <w:b/>
                <w:color w:val="000000" w:themeColor="text1"/>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13A37E8" w14:textId="77777777" w:rsidR="00A01D19" w:rsidRPr="008061BD" w:rsidRDefault="00A01D19" w:rsidP="009253B0">
            <w:pPr>
              <w:keepNext/>
              <w:widowControl w:val="0"/>
              <w:outlineLvl w:val="0"/>
              <w:rPr>
                <w:rFonts w:ascii="Times New Roman" w:hAnsi="Times New Roman" w:cs="Times New Roman"/>
                <w:b/>
                <w:bCs/>
                <w:color w:val="000000" w:themeColor="text1"/>
                <w:sz w:val="20"/>
                <w:szCs w:val="20"/>
              </w:rPr>
            </w:pPr>
            <w:r w:rsidRPr="008061BD">
              <w:rPr>
                <w:rFonts w:ascii="Times New Roman" w:hAnsi="Times New Roman" w:cs="Times New Roman"/>
                <w:b/>
                <w:bCs/>
                <w:smallCaps/>
                <w:color w:val="000000" w:themeColor="text1"/>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17F9B38" w14:textId="77777777" w:rsidR="00A01D19" w:rsidRPr="008061BD" w:rsidRDefault="00A01D19" w:rsidP="009253B0">
            <w:pPr>
              <w:keepNext/>
              <w:widowControl w:val="0"/>
              <w:jc w:val="center"/>
              <w:outlineLvl w:val="1"/>
              <w:rPr>
                <w:rFonts w:ascii="Times New Roman" w:hAnsi="Times New Roman" w:cs="Times New Roman"/>
                <w:b/>
                <w:bCs/>
                <w:smallCaps/>
                <w:color w:val="000000" w:themeColor="text1"/>
                <w:sz w:val="20"/>
                <w:szCs w:val="20"/>
              </w:rPr>
            </w:pPr>
            <w:r w:rsidRPr="008061BD">
              <w:rPr>
                <w:rFonts w:ascii="Times New Roman" w:hAnsi="Times New Roman" w:cs="Times New Roman"/>
                <w:b/>
                <w:bCs/>
                <w:smallCaps/>
                <w:color w:val="000000" w:themeColor="text1"/>
                <w:sz w:val="20"/>
                <w:szCs w:val="20"/>
              </w:rPr>
              <w:t>parametr oferowany – podać</w:t>
            </w:r>
          </w:p>
        </w:tc>
      </w:tr>
      <w:tr w:rsidR="008061BD" w:rsidRPr="008061BD" w14:paraId="1230CC16"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E43E27"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23136E2"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Ławka wolnostojąca o wymiarach: szer. 1000, gł. 353,  wys. 420 mm ( +/- 10mm )</w:t>
            </w:r>
          </w:p>
        </w:tc>
        <w:tc>
          <w:tcPr>
            <w:tcW w:w="2270" w:type="dxa"/>
            <w:tcBorders>
              <w:top w:val="single" w:sz="4" w:space="0" w:color="000000"/>
              <w:left w:val="single" w:sz="4" w:space="0" w:color="000000"/>
              <w:bottom w:val="single" w:sz="4" w:space="0" w:color="000000"/>
              <w:right w:val="single" w:sz="12" w:space="0" w:color="000000"/>
            </w:tcBorders>
          </w:tcPr>
          <w:p w14:paraId="45135857"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2AF5DE2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5123098"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5DF37C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Stelaż wykonany z rury kwadratowej malowanej proszkowo 30x30 mm o grubości ścianki min 1,5 mm. Siedzisko z listew bukowych szlifowanych i lakierowanych bezbarwnie. Nóżki z możliwością regulacji (zakres 10 mm) pozwalająca  na wypoziomowanie ławki zabezpieczone stopkami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6F6C5B42"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8061BD" w:rsidRPr="008061BD" w14:paraId="34C3930C"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5741E0"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F86F674"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Lakierowanie ławki proszkowe elektrostatyczne. Grubość lakieru w zakresie od 60 do 90 µm.</w:t>
            </w:r>
          </w:p>
        </w:tc>
        <w:tc>
          <w:tcPr>
            <w:tcW w:w="2270" w:type="dxa"/>
            <w:tcBorders>
              <w:top w:val="single" w:sz="4" w:space="0" w:color="000000"/>
              <w:left w:val="single" w:sz="4" w:space="0" w:color="000000"/>
              <w:bottom w:val="single" w:sz="4" w:space="0" w:color="000000"/>
              <w:right w:val="single" w:sz="12" w:space="0" w:color="000000"/>
            </w:tcBorders>
          </w:tcPr>
          <w:p w14:paraId="27A9B64E"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r w:rsidR="00A01D19" w:rsidRPr="008061BD" w14:paraId="73AD7860" w14:textId="77777777" w:rsidTr="009253B0">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ECFC7D" w14:textId="77777777" w:rsidR="00A01D19" w:rsidRPr="008061BD" w:rsidRDefault="00A01D19" w:rsidP="00A01D19">
            <w:pPr>
              <w:widowControl w:val="0"/>
              <w:numPr>
                <w:ilvl w:val="0"/>
                <w:numId w:val="196"/>
              </w:numPr>
              <w:autoSpaceDN/>
              <w:textAlignment w:val="auto"/>
              <w:rPr>
                <w:rFonts w:ascii="Times New Roman" w:eastAsia="Calibri" w:hAnsi="Times New Roman" w:cs="Times New Roman"/>
                <w:color w:val="000000" w:themeColor="text1"/>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79F2C0B"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TimesNewRomanPSMT" w:hAnsi="Times New Roman" w:cs="Times New Roman"/>
                <w:color w:val="000000" w:themeColor="text1"/>
                <w:sz w:val="20"/>
                <w:szCs w:val="20"/>
              </w:rPr>
              <w:t>Ławka musi posiadać certyfikat TUV GS – sprawdzone bezpiecznego użytkowania – dołączyć do oferty</w:t>
            </w:r>
          </w:p>
        </w:tc>
        <w:tc>
          <w:tcPr>
            <w:tcW w:w="2270" w:type="dxa"/>
            <w:tcBorders>
              <w:top w:val="single" w:sz="4" w:space="0" w:color="000000"/>
              <w:left w:val="single" w:sz="4" w:space="0" w:color="000000"/>
              <w:bottom w:val="single" w:sz="4" w:space="0" w:color="000000"/>
              <w:right w:val="single" w:sz="12" w:space="0" w:color="000000"/>
            </w:tcBorders>
            <w:vAlign w:val="center"/>
          </w:tcPr>
          <w:p w14:paraId="5069534C" w14:textId="77777777" w:rsidR="00A01D19" w:rsidRPr="008061BD" w:rsidRDefault="00A01D19" w:rsidP="009253B0">
            <w:pPr>
              <w:widowControl w:val="0"/>
              <w:rPr>
                <w:rFonts w:ascii="Times New Roman" w:eastAsia="Lucida Sans Unicode" w:hAnsi="Times New Roman" w:cs="Times New Roman"/>
                <w:color w:val="000000" w:themeColor="text1"/>
                <w:kern w:val="2"/>
                <w:sz w:val="20"/>
                <w:szCs w:val="20"/>
              </w:rPr>
            </w:pPr>
          </w:p>
        </w:tc>
      </w:tr>
    </w:tbl>
    <w:p w14:paraId="60EFFF0C" w14:textId="77777777" w:rsidR="00A01D19" w:rsidRPr="008061BD" w:rsidRDefault="00A01D19" w:rsidP="00A01D19">
      <w:pPr>
        <w:rPr>
          <w:rFonts w:ascii="Times New Roman" w:hAnsi="Times New Roman" w:cs="Times New Roman"/>
          <w:b/>
          <w:color w:val="000000" w:themeColor="text1"/>
          <w:sz w:val="20"/>
          <w:szCs w:val="20"/>
        </w:rPr>
      </w:pPr>
    </w:p>
    <w:p w14:paraId="7A6CBC1F" w14:textId="5596A020" w:rsidR="00FB1D25" w:rsidRPr="008061BD" w:rsidRDefault="00FB1D25" w:rsidP="00FB1D25">
      <w:pPr>
        <w:pStyle w:val="Nagwek1"/>
        <w:ind w:left="6372" w:firstLine="708"/>
        <w:rPr>
          <w:rFonts w:ascii="Times New Roman" w:hAnsi="Times New Roman" w:cs="Times New Roman"/>
          <w:bCs/>
          <w:color w:val="000000" w:themeColor="text1"/>
          <w:sz w:val="20"/>
          <w:szCs w:val="20"/>
        </w:rPr>
      </w:pPr>
      <w:r w:rsidRPr="008061BD">
        <w:rPr>
          <w:rFonts w:ascii="Times New Roman" w:hAnsi="Times New Roman" w:cs="Times New Roman"/>
          <w:bCs/>
          <w:color w:val="000000" w:themeColor="text1"/>
          <w:sz w:val="20"/>
          <w:szCs w:val="20"/>
        </w:rPr>
        <w:t>Załącznik nr 52 do OPZ</w:t>
      </w:r>
    </w:p>
    <w:p w14:paraId="3879DBA9" w14:textId="3D37D666" w:rsidR="00FB1D25" w:rsidRPr="008061BD" w:rsidRDefault="00FB1D25" w:rsidP="00FB1D25">
      <w:pPr>
        <w:pStyle w:val="Nagwek1"/>
        <w:rPr>
          <w:rFonts w:ascii="Times New Roman" w:hAnsi="Times New Roman" w:cs="Times New Roman"/>
          <w:b/>
          <w:color w:val="000000" w:themeColor="text1"/>
          <w:sz w:val="24"/>
          <w:szCs w:val="24"/>
        </w:rPr>
      </w:pPr>
      <w:r w:rsidRPr="008061BD">
        <w:rPr>
          <w:rFonts w:ascii="Times New Roman" w:hAnsi="Times New Roman" w:cs="Times New Roman"/>
          <w:b/>
          <w:bCs/>
          <w:color w:val="000000" w:themeColor="text1"/>
          <w:sz w:val="20"/>
        </w:rPr>
        <w:t xml:space="preserve">Pakiet nr </w:t>
      </w:r>
      <w:r w:rsidRPr="008061BD">
        <w:rPr>
          <w:rFonts w:ascii="Times New Roman" w:hAnsi="Times New Roman" w:cs="Times New Roman"/>
          <w:b/>
          <w:bCs/>
          <w:color w:val="000000" w:themeColor="text1"/>
          <w:sz w:val="20"/>
          <w:szCs w:val="20"/>
        </w:rPr>
        <w:t>2</w:t>
      </w:r>
      <w:r w:rsidRPr="008061BD">
        <w:rPr>
          <w:rFonts w:ascii="Times New Roman" w:hAnsi="Times New Roman" w:cs="Times New Roman"/>
          <w:b/>
          <w:bCs/>
          <w:color w:val="000000" w:themeColor="text1"/>
          <w:sz w:val="20"/>
          <w:szCs w:val="20"/>
          <w:lang w:eastAsia="pl-PL"/>
        </w:rPr>
        <w:t xml:space="preserve">  - </w:t>
      </w:r>
      <w:r w:rsidRPr="008061BD">
        <w:rPr>
          <w:rFonts w:ascii="Times New Roman" w:hAnsi="Times New Roman" w:cs="Times New Roman"/>
          <w:b/>
          <w:color w:val="000000" w:themeColor="text1"/>
          <w:sz w:val="20"/>
          <w:szCs w:val="20"/>
        </w:rPr>
        <w:t>stoliki 70x70cm pawilon C - szt. 5</w:t>
      </w:r>
    </w:p>
    <w:p w14:paraId="72185915" w14:textId="77777777" w:rsidR="00A01D19" w:rsidRPr="008061BD" w:rsidRDefault="00A01D19" w:rsidP="00A01D19">
      <w:pPr>
        <w:rPr>
          <w:rFonts w:ascii="Times New Roman" w:hAnsi="Times New Roman" w:cs="Times New Roman"/>
          <w:b/>
          <w:color w:val="000000" w:themeColor="text1"/>
          <w:sz w:val="20"/>
          <w:szCs w:val="20"/>
        </w:rPr>
      </w:pPr>
    </w:p>
    <w:p w14:paraId="7E17AC52" w14:textId="77777777" w:rsidR="00A01D19" w:rsidRPr="008061BD" w:rsidRDefault="00A01D19" w:rsidP="00A01D19">
      <w:pPr>
        <w:pStyle w:val="Nagwek1"/>
        <w:rPr>
          <w:rFonts w:ascii="Times New Roman" w:hAnsi="Times New Roman" w:cs="Times New Roman"/>
          <w:color w:val="000000" w:themeColor="text1"/>
          <w:sz w:val="20"/>
        </w:rPr>
      </w:pPr>
      <w:r w:rsidRPr="008061BD">
        <w:rPr>
          <w:rFonts w:ascii="Times New Roman" w:hAnsi="Times New Roman" w:cs="Times New Roman"/>
          <w:color w:val="000000" w:themeColor="text1"/>
          <w:sz w:val="20"/>
        </w:rPr>
        <w:t>ZESTAWIENIE PARAMETRÓW  I WARUNKÓW  WYMAGANYCH</w:t>
      </w:r>
    </w:p>
    <w:p w14:paraId="6D3AC457" w14:textId="77777777" w:rsidR="00A01D19" w:rsidRPr="008061BD" w:rsidRDefault="00A01D19" w:rsidP="00A01D19">
      <w:pPr>
        <w:overflowPunct w:val="0"/>
        <w:rPr>
          <w:rFonts w:ascii="Times New Roman" w:hAnsi="Times New Roman" w:cs="Times New Roman"/>
          <w:color w:val="000000" w:themeColor="text1"/>
          <w:sz w:val="20"/>
          <w:szCs w:val="20"/>
        </w:rPr>
      </w:pPr>
    </w:p>
    <w:p w14:paraId="028B35DF"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 producenta:</w:t>
      </w:r>
      <w:r w:rsidRPr="008061BD">
        <w:rPr>
          <w:rFonts w:ascii="Times New Roman" w:eastAsia="Calibri" w:hAnsi="Times New Roman" w:cs="Times New Roman"/>
          <w:color w:val="000000" w:themeColor="text1"/>
          <w:sz w:val="20"/>
          <w:szCs w:val="20"/>
        </w:rPr>
        <w:tab/>
      </w:r>
      <w:r w:rsidRPr="008061BD">
        <w:rPr>
          <w:rFonts w:ascii="Times New Roman" w:eastAsia="Calibri" w:hAnsi="Times New Roman" w:cs="Times New Roman"/>
          <w:color w:val="000000" w:themeColor="text1"/>
          <w:sz w:val="20"/>
          <w:szCs w:val="20"/>
        </w:rPr>
        <w:tab/>
        <w:t>.......................................................</w:t>
      </w:r>
    </w:p>
    <w:p w14:paraId="319E4DA8" w14:textId="77777777" w:rsidR="00A01D19" w:rsidRPr="008061BD" w:rsidRDefault="00A01D19" w:rsidP="00A01D19">
      <w:pPr>
        <w:tabs>
          <w:tab w:val="left" w:pos="2880"/>
          <w:tab w:val="left" w:pos="3420"/>
        </w:tabs>
        <w:jc w:val="both"/>
        <w:rPr>
          <w:rFonts w:ascii="Times New Roman" w:eastAsia="Calibri" w:hAnsi="Times New Roman" w:cs="Times New Roman"/>
          <w:color w:val="000000" w:themeColor="text1"/>
          <w:sz w:val="20"/>
          <w:szCs w:val="20"/>
        </w:rPr>
      </w:pPr>
      <w:r w:rsidRPr="008061BD">
        <w:rPr>
          <w:rFonts w:ascii="Times New Roman" w:eastAsia="Calibri" w:hAnsi="Times New Roman" w:cs="Times New Roman"/>
          <w:color w:val="000000" w:themeColor="text1"/>
          <w:sz w:val="20"/>
          <w:szCs w:val="20"/>
        </w:rPr>
        <w:t>Nazwa</w:t>
      </w:r>
      <w:r w:rsidRPr="008061BD">
        <w:rPr>
          <w:rFonts w:ascii="Times New Roman" w:hAnsi="Times New Roman" w:cs="Times New Roman"/>
          <w:color w:val="000000" w:themeColor="text1"/>
          <w:sz w:val="20"/>
          <w:szCs w:val="20"/>
        </w:rPr>
        <w:t xml:space="preserve"> i typ</w:t>
      </w:r>
      <w:r w:rsidRPr="008061BD">
        <w:rPr>
          <w:rFonts w:ascii="Times New Roman" w:eastAsia="Calibri" w:hAnsi="Times New Roman" w:cs="Times New Roman"/>
          <w:color w:val="000000" w:themeColor="text1"/>
          <w:sz w:val="20"/>
          <w:szCs w:val="20"/>
        </w:rPr>
        <w:t>:</w:t>
      </w:r>
      <w:r w:rsidRPr="008061BD">
        <w:rPr>
          <w:rFonts w:ascii="Times New Roman" w:eastAsia="Calibri" w:hAnsi="Times New Roman" w:cs="Times New Roman"/>
          <w:color w:val="000000" w:themeColor="text1"/>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8061BD" w:rsidRPr="008061BD" w14:paraId="5614515C" w14:textId="77777777" w:rsidTr="009253B0">
        <w:tc>
          <w:tcPr>
            <w:tcW w:w="567" w:type="dxa"/>
            <w:tcBorders>
              <w:top w:val="single" w:sz="4" w:space="0" w:color="000000"/>
              <w:left w:val="single" w:sz="4" w:space="0" w:color="000000"/>
              <w:bottom w:val="single" w:sz="4" w:space="0" w:color="000000"/>
              <w:right w:val="single" w:sz="4" w:space="0" w:color="000000"/>
            </w:tcBorders>
          </w:tcPr>
          <w:p w14:paraId="2115EEDE"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6179740B"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0B65A915" w14:textId="77777777" w:rsidR="00A01D19" w:rsidRPr="008061BD" w:rsidRDefault="00A01D19" w:rsidP="009253B0">
            <w:pPr>
              <w:widowControl w:val="0"/>
              <w:rPr>
                <w:rFonts w:ascii="Times New Roman" w:hAnsi="Times New Roman" w:cs="Times New Roman"/>
                <w:b/>
                <w:color w:val="000000" w:themeColor="text1"/>
                <w:sz w:val="20"/>
                <w:szCs w:val="20"/>
              </w:rPr>
            </w:pPr>
            <w:r w:rsidRPr="008061BD">
              <w:rPr>
                <w:rFonts w:ascii="Times New Roman" w:hAnsi="Times New Roman" w:cs="Times New Roman"/>
                <w:b/>
                <w:color w:val="000000" w:themeColor="text1"/>
                <w:sz w:val="20"/>
                <w:szCs w:val="20"/>
              </w:rPr>
              <w:t>Parametr oferowany-podać</w:t>
            </w:r>
          </w:p>
        </w:tc>
      </w:tr>
      <w:tr w:rsidR="008061BD" w:rsidRPr="008061BD" w14:paraId="2BBB52D4"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482223E"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6F688CF9"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s="Times New Roman"/>
                <w:color w:val="000000" w:themeColor="text1"/>
                <w:sz w:val="20"/>
                <w:szCs w:val="20"/>
              </w:rPr>
              <w:t>Stół 70x70x76cm</w:t>
            </w:r>
          </w:p>
          <w:p w14:paraId="18F50E3E"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hAnsi="Times New Roman" w:cs="Times New Roman"/>
                <w:color w:val="000000" w:themeColor="text1"/>
                <w:sz w:val="20"/>
                <w:szCs w:val="20"/>
              </w:rPr>
              <w:t>Stelaż metalowy lakierowany proszkowo o przekroju kwadratowym, blat z płyty melaminowanej obustronnie o grubości 18 mm, k</w:t>
            </w:r>
            <w:r w:rsidRPr="008061BD">
              <w:rPr>
                <w:rFonts w:ascii="Times New Roman" w:eastAsia="TimesNewRomanPSMT" w:hAnsi="Times New Roman" w:cs="Times New Roman"/>
                <w:color w:val="000000" w:themeColor="text1"/>
                <w:sz w:val="20"/>
                <w:szCs w:val="20"/>
              </w:rPr>
              <w:t>rawędzie blatu oklejone obrzeżem ABS o grubości min. 2 mm</w:t>
            </w:r>
          </w:p>
        </w:tc>
        <w:tc>
          <w:tcPr>
            <w:tcW w:w="1701" w:type="dxa"/>
            <w:tcBorders>
              <w:top w:val="single" w:sz="4" w:space="0" w:color="000000"/>
              <w:left w:val="single" w:sz="4" w:space="0" w:color="000000"/>
              <w:bottom w:val="single" w:sz="4" w:space="0" w:color="000000"/>
              <w:right w:val="single" w:sz="4" w:space="0" w:color="000000"/>
            </w:tcBorders>
          </w:tcPr>
          <w:p w14:paraId="0C3015A7"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455838F2" w14:textId="77777777" w:rsidTr="009253B0">
        <w:trPr>
          <w:trHeight w:val="767"/>
        </w:trPr>
        <w:tc>
          <w:tcPr>
            <w:tcW w:w="567" w:type="dxa"/>
            <w:tcBorders>
              <w:top w:val="single" w:sz="4" w:space="0" w:color="000000"/>
              <w:left w:val="single" w:sz="4" w:space="0" w:color="000000"/>
              <w:bottom w:val="single" w:sz="4" w:space="0" w:color="000000"/>
              <w:right w:val="single" w:sz="4" w:space="0" w:color="000000"/>
            </w:tcBorders>
          </w:tcPr>
          <w:p w14:paraId="4C655A78"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674C840F"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Calibri" w:hAnsi="Times New Roman" w:cs="Times New Roman"/>
                <w:color w:val="000000" w:themeColor="text1"/>
                <w:sz w:val="20"/>
                <w:szCs w:val="20"/>
              </w:rPr>
              <w:t>Nogi  stołu o przekroju kwadratu o wymiarach min. 30x30 mm,  zespolone belką poziomą o przekroju prostokąta, o wymiarach min.30x20 mm, wykonana z blachy o grubości min. 1,8 mm , stopki wykonane z tworzywa, osadzone w profilach nóg, możliwość poziomowania do 20mm</w:t>
            </w:r>
          </w:p>
        </w:tc>
        <w:tc>
          <w:tcPr>
            <w:tcW w:w="1701" w:type="dxa"/>
            <w:tcBorders>
              <w:top w:val="single" w:sz="4" w:space="0" w:color="000000"/>
              <w:left w:val="single" w:sz="4" w:space="0" w:color="000000"/>
              <w:bottom w:val="single" w:sz="4" w:space="0" w:color="000000"/>
              <w:right w:val="single" w:sz="4" w:space="0" w:color="000000"/>
            </w:tcBorders>
          </w:tcPr>
          <w:p w14:paraId="7D7324D0"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8061BD" w:rsidRPr="008061BD" w14:paraId="1E5BAB23" w14:textId="77777777" w:rsidTr="009253B0">
        <w:tc>
          <w:tcPr>
            <w:tcW w:w="567" w:type="dxa"/>
            <w:tcBorders>
              <w:top w:val="single" w:sz="4" w:space="0" w:color="000000"/>
              <w:left w:val="single" w:sz="4" w:space="0" w:color="000000"/>
              <w:bottom w:val="single" w:sz="4" w:space="0" w:color="000000"/>
              <w:right w:val="single" w:sz="4" w:space="0" w:color="000000"/>
            </w:tcBorders>
          </w:tcPr>
          <w:p w14:paraId="648D7FA4"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2366ADB7"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Calibri" w:hAnsi="Times New Roman" w:cs="Times New Roman"/>
                <w:color w:val="000000" w:themeColor="text1"/>
                <w:sz w:val="20"/>
                <w:szCs w:val="20"/>
                <w:lang w:eastAsia="pl-PL"/>
              </w:rPr>
              <w:t>Blat przykręcony do stelaża za pomocą śrub metrycznych M6, przystosowanych do gniazd stalowych zainstalowanych w blacie, pozwala to na wielokrotny montaż i demontaż elementów bez ich uszkodzenia</w:t>
            </w:r>
          </w:p>
        </w:tc>
        <w:tc>
          <w:tcPr>
            <w:tcW w:w="1701" w:type="dxa"/>
            <w:tcBorders>
              <w:top w:val="single" w:sz="4" w:space="0" w:color="000000"/>
              <w:left w:val="single" w:sz="4" w:space="0" w:color="000000"/>
              <w:bottom w:val="single" w:sz="4" w:space="0" w:color="000000"/>
              <w:right w:val="single" w:sz="4" w:space="0" w:color="000000"/>
            </w:tcBorders>
          </w:tcPr>
          <w:p w14:paraId="352317FA" w14:textId="77777777" w:rsidR="00A01D19" w:rsidRPr="008061BD" w:rsidRDefault="00A01D19" w:rsidP="009253B0">
            <w:pPr>
              <w:widowControl w:val="0"/>
              <w:rPr>
                <w:rFonts w:ascii="Times New Roman" w:hAnsi="Times New Roman" w:cs="Times New Roman"/>
                <w:color w:val="000000" w:themeColor="text1"/>
                <w:sz w:val="20"/>
                <w:szCs w:val="20"/>
              </w:rPr>
            </w:pPr>
          </w:p>
        </w:tc>
      </w:tr>
      <w:tr w:rsidR="00A01D19" w:rsidRPr="008061BD" w14:paraId="3E768F17" w14:textId="77777777" w:rsidTr="009253B0">
        <w:tc>
          <w:tcPr>
            <w:tcW w:w="567" w:type="dxa"/>
            <w:tcBorders>
              <w:top w:val="single" w:sz="4" w:space="0" w:color="000000"/>
              <w:left w:val="single" w:sz="4" w:space="0" w:color="000000"/>
              <w:bottom w:val="single" w:sz="4" w:space="0" w:color="000000"/>
              <w:right w:val="single" w:sz="4" w:space="0" w:color="000000"/>
            </w:tcBorders>
          </w:tcPr>
          <w:p w14:paraId="3DC124F9" w14:textId="77777777" w:rsidR="00A01D19" w:rsidRPr="008061BD" w:rsidRDefault="00A01D19" w:rsidP="009253B0">
            <w:pPr>
              <w:widowControl w:val="0"/>
              <w:rPr>
                <w:rFonts w:ascii="Times New Roman" w:hAnsi="Times New Roman" w:cs="Times New Roman"/>
                <w:color w:val="000000" w:themeColor="text1"/>
                <w:sz w:val="20"/>
                <w:szCs w:val="20"/>
              </w:rPr>
            </w:pPr>
            <w:r w:rsidRPr="008061BD">
              <w:rPr>
                <w:rFonts w:ascii="Times New Roman" w:hAnsi="Times New Roman"/>
                <w:color w:val="000000" w:themeColor="text1"/>
                <w:sz w:val="20"/>
                <w:szCs w:val="20"/>
                <w:lang w:eastAsia="pl-PL"/>
              </w:rPr>
              <w:t>4.</w:t>
            </w:r>
          </w:p>
        </w:tc>
        <w:tc>
          <w:tcPr>
            <w:tcW w:w="6237" w:type="dxa"/>
            <w:tcBorders>
              <w:top w:val="single" w:sz="4" w:space="0" w:color="000000"/>
              <w:left w:val="single" w:sz="4" w:space="0" w:color="000000"/>
              <w:bottom w:val="single" w:sz="4" w:space="0" w:color="000000"/>
              <w:right w:val="single" w:sz="4" w:space="0" w:color="000000"/>
            </w:tcBorders>
          </w:tcPr>
          <w:p w14:paraId="35B43455" w14:textId="77777777" w:rsidR="00A01D19" w:rsidRPr="008061BD" w:rsidRDefault="00A01D19" w:rsidP="009253B0">
            <w:pPr>
              <w:widowControl w:val="0"/>
              <w:rPr>
                <w:rFonts w:ascii="Times New Roman" w:eastAsia="Arial Unicode MS" w:hAnsi="Times New Roman" w:cs="Times New Roman"/>
                <w:color w:val="000000" w:themeColor="text1"/>
                <w:sz w:val="20"/>
                <w:szCs w:val="20"/>
                <w:lang w:eastAsia="pl-PL"/>
              </w:rPr>
            </w:pPr>
            <w:r w:rsidRPr="008061BD">
              <w:rPr>
                <w:rFonts w:ascii="Times New Roman" w:eastAsia="Calibri" w:hAnsi="Times New Roman" w:cs="Times New Roman"/>
                <w:color w:val="000000" w:themeColor="text1"/>
                <w:sz w:val="20"/>
                <w:szCs w:val="20"/>
              </w:rPr>
              <w:t>Producent musi posiadać certyfikat ISO 9001 w zakresie projektowania, produkcji i sprzedaży mebli biurowych oraz certyfikat ISO 14001 w zakresie ochrony środowiska.</w:t>
            </w:r>
          </w:p>
        </w:tc>
        <w:tc>
          <w:tcPr>
            <w:tcW w:w="1701" w:type="dxa"/>
            <w:tcBorders>
              <w:top w:val="single" w:sz="4" w:space="0" w:color="000000"/>
              <w:left w:val="single" w:sz="4" w:space="0" w:color="000000"/>
              <w:bottom w:val="single" w:sz="4" w:space="0" w:color="000000"/>
              <w:right w:val="single" w:sz="4" w:space="0" w:color="000000"/>
            </w:tcBorders>
          </w:tcPr>
          <w:p w14:paraId="5D486C7B" w14:textId="77777777" w:rsidR="00A01D19" w:rsidRPr="008061BD" w:rsidRDefault="00A01D19" w:rsidP="009253B0">
            <w:pPr>
              <w:widowControl w:val="0"/>
              <w:rPr>
                <w:rFonts w:ascii="Times New Roman" w:hAnsi="Times New Roman" w:cs="Times New Roman"/>
                <w:color w:val="000000" w:themeColor="text1"/>
                <w:sz w:val="20"/>
                <w:szCs w:val="20"/>
              </w:rPr>
            </w:pPr>
          </w:p>
        </w:tc>
      </w:tr>
    </w:tbl>
    <w:p w14:paraId="655C281D" w14:textId="77777777" w:rsidR="00A01D19" w:rsidRPr="008061BD" w:rsidRDefault="00A01D19" w:rsidP="00A01D19">
      <w:pPr>
        <w:rPr>
          <w:rFonts w:ascii="Times New Roman" w:hAnsi="Times New Roman" w:cs="Times New Roman"/>
          <w:b/>
          <w:color w:val="000000" w:themeColor="text1"/>
          <w:sz w:val="20"/>
          <w:szCs w:val="20"/>
        </w:rPr>
      </w:pPr>
    </w:p>
    <w:p w14:paraId="1B7BDAAC" w14:textId="77777777" w:rsidR="00A01D19" w:rsidRPr="008061BD" w:rsidRDefault="00A01D19" w:rsidP="00A01D19">
      <w:pPr>
        <w:jc w:val="center"/>
        <w:rPr>
          <w:rFonts w:ascii="Times New Roman" w:hAnsi="Times New Roman" w:cs="Times New Roman"/>
          <w:b/>
          <w:color w:val="000000" w:themeColor="text1"/>
          <w:sz w:val="20"/>
          <w:szCs w:val="20"/>
        </w:rPr>
      </w:pPr>
    </w:p>
    <w:p w14:paraId="7980AECE" w14:textId="77777777" w:rsidR="00A01D19" w:rsidRPr="008061BD" w:rsidRDefault="00A01D19" w:rsidP="00A01D19">
      <w:pPr>
        <w:rPr>
          <w:rFonts w:ascii="Times New Roman" w:hAnsi="Times New Roman" w:cs="Times New Roman"/>
          <w:color w:val="000000" w:themeColor="text1"/>
        </w:rPr>
      </w:pPr>
    </w:p>
    <w:p w14:paraId="58BF0920" w14:textId="77777777" w:rsidR="00A01D19" w:rsidRPr="008061BD" w:rsidRDefault="00A01D19" w:rsidP="00A01D19">
      <w:pPr>
        <w:rPr>
          <w:rFonts w:ascii="Times New Roman" w:hAnsi="Times New Roman" w:cs="Times New Roman"/>
          <w:color w:val="000000" w:themeColor="text1"/>
        </w:rPr>
      </w:pPr>
    </w:p>
    <w:p w14:paraId="33CDE6DE" w14:textId="77777777" w:rsidR="00A01D19" w:rsidRPr="008061BD" w:rsidRDefault="00A01D19" w:rsidP="00A01D19">
      <w:pPr>
        <w:rPr>
          <w:rFonts w:ascii="Times New Roman" w:hAnsi="Times New Roman" w:cs="Times New Roman"/>
          <w:color w:val="000000" w:themeColor="text1"/>
        </w:rPr>
      </w:pPr>
    </w:p>
    <w:p w14:paraId="7D1EAF1B" w14:textId="77777777" w:rsidR="00A01D19" w:rsidRPr="008061BD" w:rsidRDefault="00A01D19" w:rsidP="00A01D19">
      <w:pPr>
        <w:rPr>
          <w:rFonts w:ascii="Times New Roman" w:hAnsi="Times New Roman" w:cs="Times New Roman"/>
          <w:color w:val="000000" w:themeColor="text1"/>
        </w:rPr>
      </w:pPr>
    </w:p>
    <w:p w14:paraId="1D30A48F" w14:textId="77777777" w:rsidR="00A01D19" w:rsidRPr="008061BD" w:rsidRDefault="00A01D19" w:rsidP="00A01D19">
      <w:pPr>
        <w:rPr>
          <w:rFonts w:ascii="Times New Roman" w:hAnsi="Times New Roman" w:cs="Times New Roman"/>
          <w:b/>
          <w:color w:val="000000" w:themeColor="text1"/>
          <w:sz w:val="20"/>
          <w:szCs w:val="20"/>
        </w:rPr>
      </w:pPr>
    </w:p>
    <w:p w14:paraId="348E2379"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5AD7DF0E"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3B2FBC55"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37BCB883" w14:textId="77777777" w:rsidR="00A01D19" w:rsidRPr="008061BD" w:rsidRDefault="00A01D19" w:rsidP="0082372A">
      <w:pPr>
        <w:pStyle w:val="Standarduser"/>
        <w:autoSpaceDE w:val="0"/>
        <w:jc w:val="both"/>
        <w:rPr>
          <w:rFonts w:ascii="Times New Roman" w:eastAsia="Tahoma" w:hAnsi="Times New Roman" w:cs="Times New Roman"/>
          <w:b/>
          <w:bCs/>
          <w:color w:val="000000" w:themeColor="text1"/>
        </w:rPr>
      </w:pPr>
    </w:p>
    <w:p w14:paraId="4CCF1F22" w14:textId="77777777" w:rsidR="0070254C" w:rsidRDefault="0070254C" w:rsidP="0082372A">
      <w:pPr>
        <w:pStyle w:val="Standarduser"/>
        <w:autoSpaceDE w:val="0"/>
        <w:jc w:val="both"/>
        <w:rPr>
          <w:rFonts w:ascii="Times New Roman" w:eastAsia="Tahoma" w:hAnsi="Times New Roman" w:cs="Times New Roman"/>
          <w:b/>
          <w:bCs/>
          <w:color w:val="000000" w:themeColor="text1"/>
        </w:rPr>
      </w:pPr>
    </w:p>
    <w:p w14:paraId="04698225"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7EE42BE7"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36C7DF3C"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0D4F051"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FE0B783"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4F5D8FA4"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1BC04577"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3816C6BE"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D8665D1"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55C035A6"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5845226A" w14:textId="77777777" w:rsidR="005B7BB6" w:rsidRDefault="005B7BB6" w:rsidP="0082372A">
      <w:pPr>
        <w:pStyle w:val="Standarduser"/>
        <w:autoSpaceDE w:val="0"/>
        <w:jc w:val="both"/>
        <w:rPr>
          <w:rFonts w:ascii="Times New Roman" w:eastAsia="Tahoma" w:hAnsi="Times New Roman" w:cs="Times New Roman"/>
          <w:b/>
          <w:bCs/>
          <w:color w:val="000000" w:themeColor="text1"/>
        </w:rPr>
      </w:pPr>
    </w:p>
    <w:p w14:paraId="2EBD95C5" w14:textId="77777777" w:rsidR="005B7BB6" w:rsidRDefault="005B7BB6" w:rsidP="001A26C3">
      <w:pPr>
        <w:jc w:val="right"/>
        <w:rPr>
          <w:rFonts w:ascii="Times New Roman" w:hAnsi="Times New Roman" w:cs="Times New Roman"/>
          <w:bCs/>
          <w:color w:val="000000" w:themeColor="text1"/>
          <w:sz w:val="20"/>
          <w:szCs w:val="20"/>
        </w:rPr>
      </w:pPr>
    </w:p>
    <w:p w14:paraId="56714C3F" w14:textId="1F36EDCE" w:rsidR="00C07247" w:rsidRDefault="00C07247" w:rsidP="006E2A97">
      <w:pPr>
        <w:suppressAutoHyphens w:val="0"/>
        <w:autoSpaceDN/>
        <w:spacing w:after="160" w:line="259" w:lineRule="auto"/>
        <w:textAlignment w:val="auto"/>
        <w:rPr>
          <w:rFonts w:ascii="Times New Roman" w:hAnsi="Times New Roman" w:cs="Times New Roman"/>
          <w:bCs/>
          <w:sz w:val="20"/>
          <w:szCs w:val="20"/>
        </w:rPr>
      </w:pPr>
    </w:p>
    <w:sectPr w:rsidR="00C07247" w:rsidSect="0082372A">
      <w:head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DCB9" w14:textId="77777777" w:rsidR="00201D6B" w:rsidRDefault="00201D6B" w:rsidP="00F917BA">
      <w:r>
        <w:separator/>
      </w:r>
    </w:p>
  </w:endnote>
  <w:endnote w:type="continuationSeparator" w:id="0">
    <w:p w14:paraId="2C2C84F8" w14:textId="77777777" w:rsidR="00201D6B" w:rsidRDefault="00201D6B" w:rsidP="00F9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Segoe UI Symbol"/>
    <w:panose1 w:val="05010000000000000000"/>
    <w:charset w:val="01"/>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00"/>
    <w:family w:val="roman"/>
    <w:notTrueType/>
    <w:pitch w:val="default"/>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AFE5" w14:textId="77777777" w:rsidR="00201D6B" w:rsidRDefault="00201D6B" w:rsidP="00F917BA">
      <w:r>
        <w:separator/>
      </w:r>
    </w:p>
  </w:footnote>
  <w:footnote w:type="continuationSeparator" w:id="0">
    <w:p w14:paraId="0F675962" w14:textId="77777777" w:rsidR="00201D6B" w:rsidRDefault="00201D6B" w:rsidP="00F9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175" w14:textId="77777777" w:rsidR="007A7301" w:rsidRDefault="007A7301" w:rsidP="007A7301">
    <w:pPr>
      <w:pStyle w:val="Tekstpodstawowy"/>
      <w:tabs>
        <w:tab w:val="left" w:pos="3630"/>
      </w:tabs>
      <w:spacing w:after="0" w:line="240" w:lineRule="auto"/>
      <w:jc w:val="center"/>
      <w:rPr>
        <w:rFonts w:ascii="Times New Roman" w:hAnsi="Times New Roman" w:cs="Times New Roman"/>
        <w:sz w:val="16"/>
        <w:szCs w:val="16"/>
      </w:rPr>
    </w:pPr>
    <w:r>
      <w:rPr>
        <w:noProof/>
      </w:rPr>
      <w:drawing>
        <wp:inline distT="0" distB="0" distL="0" distR="0" wp14:anchorId="1AF95E79" wp14:editId="6BAA0146">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73FFD8E8" wp14:editId="39312D80">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2"/>
                  <a:stretch>
                    <a:fillRect/>
                  </a:stretch>
                </pic:blipFill>
                <pic:spPr bwMode="auto">
                  <a:xfrm>
                    <a:off x="0" y="0"/>
                    <a:ext cx="1235710" cy="407670"/>
                  </a:xfrm>
                  <a:prstGeom prst="rect">
                    <a:avLst/>
                  </a:prstGeom>
                </pic:spPr>
              </pic:pic>
            </a:graphicData>
          </a:graphic>
        </wp:inline>
      </w:drawing>
    </w:r>
  </w:p>
  <w:p w14:paraId="0FFDE9A7" w14:textId="77777777" w:rsidR="007A7301" w:rsidRDefault="007A7301" w:rsidP="007A7301">
    <w:pPr>
      <w:pStyle w:val="Standarduser"/>
      <w:spacing w:line="276" w:lineRule="auto"/>
      <w:jc w:val="both"/>
      <w:rPr>
        <w:rFonts w:ascii="Times New Roman" w:eastAsia="Cambria" w:hAnsi="Times New Roman" w:cs="Times New Roman"/>
        <w:b/>
        <w:bCs/>
        <w:color w:val="8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C72FE"/>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155664"/>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1D0818"/>
    <w:multiLevelType w:val="multilevel"/>
    <w:tmpl w:val="3CAC03C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DB0366"/>
    <w:multiLevelType w:val="multilevel"/>
    <w:tmpl w:val="1F72A00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496EEE"/>
    <w:multiLevelType w:val="multilevel"/>
    <w:tmpl w:val="0128D1B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 w15:restartNumberingAfterBreak="0">
    <w:nsid w:val="02011062"/>
    <w:multiLevelType w:val="multilevel"/>
    <w:tmpl w:val="484CF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466DD7"/>
    <w:multiLevelType w:val="multilevel"/>
    <w:tmpl w:val="1DD4CB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24F4B1E"/>
    <w:multiLevelType w:val="multilevel"/>
    <w:tmpl w:val="04CE9C8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2C90D02"/>
    <w:multiLevelType w:val="multilevel"/>
    <w:tmpl w:val="90E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F47E2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33B2220"/>
    <w:multiLevelType w:val="multilevel"/>
    <w:tmpl w:val="AFC6E75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37131A5"/>
    <w:multiLevelType w:val="multilevel"/>
    <w:tmpl w:val="6C56A14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3C07C13"/>
    <w:multiLevelType w:val="multilevel"/>
    <w:tmpl w:val="8A8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D64A4F"/>
    <w:multiLevelType w:val="multilevel"/>
    <w:tmpl w:val="1B2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777488"/>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4EC04B9"/>
    <w:multiLevelType w:val="multilevel"/>
    <w:tmpl w:val="AB28B2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51E70F6"/>
    <w:multiLevelType w:val="multilevel"/>
    <w:tmpl w:val="DBE683D4"/>
    <w:styleLink w:val="WWNum32"/>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53E3D6A"/>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C34650"/>
    <w:multiLevelType w:val="hybridMultilevel"/>
    <w:tmpl w:val="4A76FD1A"/>
    <w:lvl w:ilvl="0" w:tplc="0415000F">
      <w:start w:val="1"/>
      <w:numFmt w:val="decimal"/>
      <w:lvlText w:val="%1."/>
      <w:lvlJc w:val="left"/>
      <w:pPr>
        <w:ind w:left="720" w:hanging="360"/>
      </w:pPr>
    </w:lvl>
    <w:lvl w:ilvl="1" w:tplc="97E6D57C">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6E5286"/>
    <w:multiLevelType w:val="multilevel"/>
    <w:tmpl w:val="3894FC50"/>
    <w:lvl w:ilvl="0">
      <w:start w:val="1"/>
      <w:numFmt w:val="bullet"/>
      <w:lvlText w:val="-"/>
      <w:lvlJc w:val="left"/>
      <w:pPr>
        <w:tabs>
          <w:tab w:val="num" w:pos="0"/>
        </w:tabs>
        <w:ind w:left="720" w:hanging="360"/>
      </w:pPr>
      <w:rPr>
        <w:rFonts w:ascii="Times New Roman" w:hAnsi="Times New Roman" w:cs="Times New Roman"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07DA5A8C"/>
    <w:multiLevelType w:val="multilevel"/>
    <w:tmpl w:val="0D3E6F0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8490F0D"/>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87F20A2"/>
    <w:multiLevelType w:val="multilevel"/>
    <w:tmpl w:val="2EBC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175E8B"/>
    <w:multiLevelType w:val="multilevel"/>
    <w:tmpl w:val="7322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360451"/>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99C5049"/>
    <w:multiLevelType w:val="multilevel"/>
    <w:tmpl w:val="99E674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A087EF5"/>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A9A5E6E"/>
    <w:multiLevelType w:val="multilevel"/>
    <w:tmpl w:val="DC9A91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B1434CB"/>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B26693E"/>
    <w:multiLevelType w:val="multilevel"/>
    <w:tmpl w:val="8C145FF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B2E03F7"/>
    <w:multiLevelType w:val="multilevel"/>
    <w:tmpl w:val="8D3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8363B0"/>
    <w:multiLevelType w:val="multilevel"/>
    <w:tmpl w:val="231EA87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C1245DF"/>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C89186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CA55576"/>
    <w:multiLevelType w:val="multilevel"/>
    <w:tmpl w:val="C89A3FD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CA82E87"/>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CAE1E10"/>
    <w:multiLevelType w:val="hybridMultilevel"/>
    <w:tmpl w:val="FF7E1E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0D7C6F5E"/>
    <w:multiLevelType w:val="multilevel"/>
    <w:tmpl w:val="4F3ABA8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0E0A3CDB"/>
    <w:multiLevelType w:val="multilevel"/>
    <w:tmpl w:val="C32E308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0E2E29A7"/>
    <w:multiLevelType w:val="multilevel"/>
    <w:tmpl w:val="6A0266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0E697991"/>
    <w:multiLevelType w:val="multilevel"/>
    <w:tmpl w:val="16DA207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0EAC7DE1"/>
    <w:multiLevelType w:val="multilevel"/>
    <w:tmpl w:val="D2A0D43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0EBF5F99"/>
    <w:multiLevelType w:val="multilevel"/>
    <w:tmpl w:val="89C26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9112F"/>
    <w:multiLevelType w:val="multilevel"/>
    <w:tmpl w:val="FB127A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F2E0EF6"/>
    <w:multiLevelType w:val="multilevel"/>
    <w:tmpl w:val="4C6ACE1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0FA96F77"/>
    <w:multiLevelType w:val="hybridMultilevel"/>
    <w:tmpl w:val="9134EFB6"/>
    <w:lvl w:ilvl="0" w:tplc="5CAE07F4">
      <w:start w:val="1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033377B"/>
    <w:multiLevelType w:val="multilevel"/>
    <w:tmpl w:val="3F68F0A6"/>
    <w:styleLink w:val="WWNum31"/>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0C7557F"/>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0F00475"/>
    <w:multiLevelType w:val="multilevel"/>
    <w:tmpl w:val="55F296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24B7104"/>
    <w:multiLevelType w:val="multilevel"/>
    <w:tmpl w:val="EDBA87C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12C0733E"/>
    <w:multiLevelType w:val="multilevel"/>
    <w:tmpl w:val="D31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765BC2"/>
    <w:multiLevelType w:val="multilevel"/>
    <w:tmpl w:val="D25E1B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13A261D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13D576EE"/>
    <w:multiLevelType w:val="multilevel"/>
    <w:tmpl w:val="997237D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14A10A18"/>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56C0DAC"/>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6CB12EF"/>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17012A23"/>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728137E"/>
    <w:multiLevelType w:val="multilevel"/>
    <w:tmpl w:val="FB78DEF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17F55583"/>
    <w:multiLevelType w:val="multilevel"/>
    <w:tmpl w:val="9FD43848"/>
    <w:styleLink w:val="WW8Num16"/>
    <w:lvl w:ilvl="0">
      <w:start w:val="1"/>
      <w:numFmt w:val="lowerLetter"/>
      <w:lvlText w:val="%1)"/>
      <w:lvlJc w:val="left"/>
      <w:pPr>
        <w:ind w:left="720" w:hanging="360"/>
      </w:pPr>
      <w:rPr>
        <w:rFonts w:eastAsia="Tahoma" w:cs="Times New Roman"/>
      </w:rPr>
    </w:lvl>
    <w:lvl w:ilvl="1">
      <w:start w:val="1"/>
      <w:numFmt w:val="decimal"/>
      <w:lvlText w:val="%2)"/>
      <w:lvlJc w:val="left"/>
      <w:pPr>
        <w:ind w:left="1560" w:hanging="480"/>
      </w:pPr>
      <w:rPr>
        <w:rFonts w:ascii="Cambria" w:hAnsi="Cambria" w:cs="Calibri"/>
      </w:r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1B2F7DA1"/>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B4F4D7D"/>
    <w:multiLevelType w:val="hybridMultilevel"/>
    <w:tmpl w:val="10364B42"/>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1B8A2D58"/>
    <w:multiLevelType w:val="multilevel"/>
    <w:tmpl w:val="99B2DC34"/>
    <w:styleLink w:val="WWNum1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B9B40A1"/>
    <w:multiLevelType w:val="multilevel"/>
    <w:tmpl w:val="5E3201C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2" w15:restartNumberingAfterBreak="0">
    <w:nsid w:val="1BE72FC3"/>
    <w:multiLevelType w:val="multilevel"/>
    <w:tmpl w:val="2AF8E95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CB754C0"/>
    <w:multiLevelType w:val="multilevel"/>
    <w:tmpl w:val="14BE3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1D173562"/>
    <w:multiLevelType w:val="multilevel"/>
    <w:tmpl w:val="480C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1D351F4F"/>
    <w:multiLevelType w:val="multilevel"/>
    <w:tmpl w:val="C2FC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6726FB"/>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E3D4A29"/>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1F0D77E3"/>
    <w:multiLevelType w:val="multilevel"/>
    <w:tmpl w:val="0A70DE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9" w15:restartNumberingAfterBreak="0">
    <w:nsid w:val="1F6778EE"/>
    <w:multiLevelType w:val="multilevel"/>
    <w:tmpl w:val="1FD697F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20BD1FB1"/>
    <w:multiLevelType w:val="multilevel"/>
    <w:tmpl w:val="0D444B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229147EF"/>
    <w:multiLevelType w:val="multilevel"/>
    <w:tmpl w:val="B41045F6"/>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3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22C06552"/>
    <w:multiLevelType w:val="multilevel"/>
    <w:tmpl w:val="AE1A88C6"/>
    <w:styleLink w:val="WW8Num49"/>
    <w:lvl w:ilvl="0">
      <w:start w:val="1"/>
      <w:numFmt w:val="decimal"/>
      <w:lvlText w:val="%1."/>
      <w:lvlJc w:val="left"/>
      <w:pPr>
        <w:ind w:left="360" w:hanging="360"/>
      </w:pPr>
      <w:rPr>
        <w:rFonts w:eastAsia="Tahoma" w:cs="Times New Roman"/>
        <w:color w:val="auto"/>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23522D01"/>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433730E"/>
    <w:multiLevelType w:val="multilevel"/>
    <w:tmpl w:val="7080649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244522E2"/>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4690B73"/>
    <w:multiLevelType w:val="hybridMultilevel"/>
    <w:tmpl w:val="F078B9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24E21D09"/>
    <w:multiLevelType w:val="multilevel"/>
    <w:tmpl w:val="4D2865FC"/>
    <w:lvl w:ilvl="0">
      <w:start w:val="1"/>
      <w:numFmt w:val="decimal"/>
      <w:lvlText w:val="%1."/>
      <w:lvlJc w:val="left"/>
      <w:pPr>
        <w:tabs>
          <w:tab w:val="num" w:pos="0"/>
        </w:tabs>
        <w:ind w:left="720" w:hanging="360"/>
      </w:pPr>
      <w:rPr>
        <w:rFonts w:ascii="Arial" w:hAnsi="Arial" w:cs="Symbol"/>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254C06FB"/>
    <w:multiLevelType w:val="multilevel"/>
    <w:tmpl w:val="EBC0E8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255151C9"/>
    <w:multiLevelType w:val="multilevel"/>
    <w:tmpl w:val="C95AF5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257539CB"/>
    <w:multiLevelType w:val="multilevel"/>
    <w:tmpl w:val="D3D4F8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58D3D1C"/>
    <w:multiLevelType w:val="multilevel"/>
    <w:tmpl w:val="18AE18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26344217"/>
    <w:multiLevelType w:val="multilevel"/>
    <w:tmpl w:val="5AC24E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267A51DE"/>
    <w:multiLevelType w:val="hybridMultilevel"/>
    <w:tmpl w:val="5AB437DA"/>
    <w:lvl w:ilvl="0" w:tplc="A2007D2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27081746"/>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79A7EA6"/>
    <w:multiLevelType w:val="multilevel"/>
    <w:tmpl w:val="0E90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7B05677"/>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7EE0763"/>
    <w:multiLevelType w:val="multilevel"/>
    <w:tmpl w:val="39889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281443C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8492F1E"/>
    <w:multiLevelType w:val="multilevel"/>
    <w:tmpl w:val="A4C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8C3CBE"/>
    <w:multiLevelType w:val="multilevel"/>
    <w:tmpl w:val="F09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8E47226"/>
    <w:multiLevelType w:val="multilevel"/>
    <w:tmpl w:val="D42E96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15:restartNumberingAfterBreak="0">
    <w:nsid w:val="295E3133"/>
    <w:multiLevelType w:val="multilevel"/>
    <w:tmpl w:val="39C8211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29AC5896"/>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29AC6285"/>
    <w:multiLevelType w:val="multilevel"/>
    <w:tmpl w:val="B4E4400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2A5947B3"/>
    <w:multiLevelType w:val="multilevel"/>
    <w:tmpl w:val="AC560A84"/>
    <w:styleLink w:val="WWNum3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AA230DD"/>
    <w:multiLevelType w:val="multilevel"/>
    <w:tmpl w:val="865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BAC14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BF644AD"/>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C1606CC"/>
    <w:multiLevelType w:val="multilevel"/>
    <w:tmpl w:val="BEBA6D8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2CA73B14"/>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2D8A4669"/>
    <w:multiLevelType w:val="multilevel"/>
    <w:tmpl w:val="F04AF50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2DAE2498"/>
    <w:multiLevelType w:val="multilevel"/>
    <w:tmpl w:val="2C369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DE01DC9"/>
    <w:multiLevelType w:val="multilevel"/>
    <w:tmpl w:val="B8EEF50C"/>
    <w:styleLink w:val="WW8Num52"/>
    <w:lvl w:ilvl="0">
      <w:start w:val="1"/>
      <w:numFmt w:val="lowerLetter"/>
      <w:lvlText w:val="%1)"/>
      <w:lvlJc w:val="left"/>
      <w:pPr>
        <w:ind w:left="720" w:hanging="360"/>
      </w:pPr>
      <w:rPr>
        <w:lang w:eastAsia="pl-PL"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2E040E96"/>
    <w:multiLevelType w:val="multilevel"/>
    <w:tmpl w:val="A39E670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2E372D24"/>
    <w:multiLevelType w:val="hybridMultilevel"/>
    <w:tmpl w:val="D412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EF47BCA"/>
    <w:multiLevelType w:val="multilevel"/>
    <w:tmpl w:val="9BFC8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02F414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04E5FC0"/>
    <w:multiLevelType w:val="multilevel"/>
    <w:tmpl w:val="46BAB0C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19" w15:restartNumberingAfterBreak="0">
    <w:nsid w:val="31972198"/>
    <w:multiLevelType w:val="multilevel"/>
    <w:tmpl w:val="F5E4F7B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0" w15:restartNumberingAfterBreak="0">
    <w:nsid w:val="319F5687"/>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2E003D0"/>
    <w:multiLevelType w:val="multilevel"/>
    <w:tmpl w:val="F7E6DE4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2" w15:restartNumberingAfterBreak="0">
    <w:nsid w:val="3322651F"/>
    <w:multiLevelType w:val="hybridMultilevel"/>
    <w:tmpl w:val="284419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3" w15:restartNumberingAfterBreak="0">
    <w:nsid w:val="33464C77"/>
    <w:multiLevelType w:val="multilevel"/>
    <w:tmpl w:val="7A0A6FE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15:restartNumberingAfterBreak="0">
    <w:nsid w:val="336B5B3E"/>
    <w:multiLevelType w:val="multilevel"/>
    <w:tmpl w:val="36B2B5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5" w15:restartNumberingAfterBreak="0">
    <w:nsid w:val="351408A0"/>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6" w15:restartNumberingAfterBreak="0">
    <w:nsid w:val="357F01FB"/>
    <w:multiLevelType w:val="multilevel"/>
    <w:tmpl w:val="4E1886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5DC0A35"/>
    <w:multiLevelType w:val="multilevel"/>
    <w:tmpl w:val="8A16FA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5FB0C8E"/>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63F4579"/>
    <w:multiLevelType w:val="multilevel"/>
    <w:tmpl w:val="D4649A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0" w15:restartNumberingAfterBreak="0">
    <w:nsid w:val="364C4DD7"/>
    <w:multiLevelType w:val="multilevel"/>
    <w:tmpl w:val="DCAA25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015A71"/>
    <w:multiLevelType w:val="multilevel"/>
    <w:tmpl w:val="E6284BD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2" w15:restartNumberingAfterBreak="0">
    <w:nsid w:val="371B47A9"/>
    <w:multiLevelType w:val="multilevel"/>
    <w:tmpl w:val="A5983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38CE798F"/>
    <w:multiLevelType w:val="hybridMultilevel"/>
    <w:tmpl w:val="79FE7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8F72D01"/>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39413E67"/>
    <w:multiLevelType w:val="multilevel"/>
    <w:tmpl w:val="54407E9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39D1449C"/>
    <w:multiLevelType w:val="hybridMultilevel"/>
    <w:tmpl w:val="09B6FF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A2D0D67"/>
    <w:multiLevelType w:val="multilevel"/>
    <w:tmpl w:val="C5AAA3A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8" w15:restartNumberingAfterBreak="0">
    <w:nsid w:val="3A324F83"/>
    <w:multiLevelType w:val="multilevel"/>
    <w:tmpl w:val="4970A29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9" w15:restartNumberingAfterBreak="0">
    <w:nsid w:val="3BDF1890"/>
    <w:multiLevelType w:val="multilevel"/>
    <w:tmpl w:val="15023BB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0" w15:restartNumberingAfterBreak="0">
    <w:nsid w:val="3D923E97"/>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3D983076"/>
    <w:multiLevelType w:val="multilevel"/>
    <w:tmpl w:val="BC1C1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DA949A1"/>
    <w:multiLevelType w:val="multilevel"/>
    <w:tmpl w:val="E3CA5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DC732DB"/>
    <w:multiLevelType w:val="multilevel"/>
    <w:tmpl w:val="21400FE6"/>
    <w:lvl w:ilvl="0">
      <w:start w:val="1"/>
      <w:numFmt w:val="decimal"/>
      <w:lvlText w:val="%1)"/>
      <w:lvlJc w:val="left"/>
      <w:pPr>
        <w:ind w:left="360" w:hanging="360"/>
      </w:pPr>
    </w:lvl>
    <w:lvl w:ilvl="1">
      <w:start w:val="1"/>
      <w:numFmt w:val="decimal"/>
      <w:lvlText w:val="%2)"/>
      <w:lvlJc w:val="left"/>
      <w:pPr>
        <w:ind w:left="1200" w:hanging="480"/>
      </w:pPr>
      <w:rPr>
        <w:rFonts w:ascii="Cambria" w:hAnsi="Cambria" w:cs="Calibri"/>
      </w:rPr>
    </w:lvl>
    <w:lvl w:ilvl="2">
      <w:start w:val="6"/>
      <w:numFmt w:val="decimal"/>
      <w:lvlText w:val="%1.%2.%3."/>
      <w:lvlJc w:val="left"/>
      <w:pPr>
        <w:ind w:left="1980" w:hanging="36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4" w15:restartNumberingAfterBreak="0">
    <w:nsid w:val="3DC74261"/>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3DE54B0F"/>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F5A205E"/>
    <w:multiLevelType w:val="hybridMultilevel"/>
    <w:tmpl w:val="16726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F7C490B"/>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8" w15:restartNumberingAfterBreak="0">
    <w:nsid w:val="3FF726D0"/>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1465AE3"/>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0" w15:restartNumberingAfterBreak="0">
    <w:nsid w:val="415361BD"/>
    <w:multiLevelType w:val="multilevel"/>
    <w:tmpl w:val="9366357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1" w15:restartNumberingAfterBreak="0">
    <w:nsid w:val="4169246F"/>
    <w:multiLevelType w:val="multilevel"/>
    <w:tmpl w:val="0100A0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2" w15:restartNumberingAfterBreak="0">
    <w:nsid w:val="420A2EFD"/>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25F795A"/>
    <w:multiLevelType w:val="multilevel"/>
    <w:tmpl w:val="624EAF5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42B7293A"/>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43E3100F"/>
    <w:multiLevelType w:val="multilevel"/>
    <w:tmpl w:val="70D65DB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449A79BB"/>
    <w:multiLevelType w:val="multilevel"/>
    <w:tmpl w:val="ACF2461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4DD1176"/>
    <w:multiLevelType w:val="multilevel"/>
    <w:tmpl w:val="1D30070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45185D76"/>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5922446"/>
    <w:multiLevelType w:val="multilevel"/>
    <w:tmpl w:val="743A722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0" w15:restartNumberingAfterBreak="0">
    <w:nsid w:val="45D96001"/>
    <w:multiLevelType w:val="multilevel"/>
    <w:tmpl w:val="A7FAD6F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1" w15:restartNumberingAfterBreak="0">
    <w:nsid w:val="462256DA"/>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6E75EBF"/>
    <w:multiLevelType w:val="multilevel"/>
    <w:tmpl w:val="857A3422"/>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3" w15:restartNumberingAfterBreak="0">
    <w:nsid w:val="472A6A47"/>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47891041"/>
    <w:multiLevelType w:val="multilevel"/>
    <w:tmpl w:val="75C2216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5" w15:restartNumberingAfterBreak="0">
    <w:nsid w:val="47CD41AB"/>
    <w:multiLevelType w:val="multilevel"/>
    <w:tmpl w:val="DAC8E742"/>
    <w:styleLink w:val="WWNum5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8A23E3B"/>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8DA2719"/>
    <w:multiLevelType w:val="multilevel"/>
    <w:tmpl w:val="3620C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8" w15:restartNumberingAfterBreak="0">
    <w:nsid w:val="493946ED"/>
    <w:multiLevelType w:val="multilevel"/>
    <w:tmpl w:val="915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9742940"/>
    <w:multiLevelType w:val="multilevel"/>
    <w:tmpl w:val="7AA0EF9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49DB101B"/>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4C244240"/>
    <w:multiLevelType w:val="multilevel"/>
    <w:tmpl w:val="C39851F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15:restartNumberingAfterBreak="0">
    <w:nsid w:val="4C2B458D"/>
    <w:multiLevelType w:val="multilevel"/>
    <w:tmpl w:val="C61004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4C3B47D2"/>
    <w:multiLevelType w:val="multilevel"/>
    <w:tmpl w:val="F946A28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4" w15:restartNumberingAfterBreak="0">
    <w:nsid w:val="4C970A64"/>
    <w:multiLevelType w:val="multilevel"/>
    <w:tmpl w:val="83061B7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75" w15:restartNumberingAfterBreak="0">
    <w:nsid w:val="4CB449AC"/>
    <w:multiLevelType w:val="multilevel"/>
    <w:tmpl w:val="2B62CA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6" w15:restartNumberingAfterBreak="0">
    <w:nsid w:val="4D934AB1"/>
    <w:multiLevelType w:val="multilevel"/>
    <w:tmpl w:val="5A62F90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7" w15:restartNumberingAfterBreak="0">
    <w:nsid w:val="4EE5606D"/>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F652363"/>
    <w:multiLevelType w:val="multilevel"/>
    <w:tmpl w:val="770813B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79" w15:restartNumberingAfterBreak="0">
    <w:nsid w:val="50226FAF"/>
    <w:multiLevelType w:val="multilevel"/>
    <w:tmpl w:val="B01A5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507679CB"/>
    <w:multiLevelType w:val="multilevel"/>
    <w:tmpl w:val="80AE2B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50AE7438"/>
    <w:multiLevelType w:val="multilevel"/>
    <w:tmpl w:val="A726CB6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2" w15:restartNumberingAfterBreak="0">
    <w:nsid w:val="50BB5F5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14A5A9F"/>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1DA4E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2AF4B6B"/>
    <w:multiLevelType w:val="multilevel"/>
    <w:tmpl w:val="8B084D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52D573C7"/>
    <w:multiLevelType w:val="hybridMultilevel"/>
    <w:tmpl w:val="E2CC6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45470E1"/>
    <w:multiLevelType w:val="multilevel"/>
    <w:tmpl w:val="804C6D4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4E772BD"/>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55027E50"/>
    <w:multiLevelType w:val="multilevel"/>
    <w:tmpl w:val="432A03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15:restartNumberingAfterBreak="0">
    <w:nsid w:val="553812D4"/>
    <w:multiLevelType w:val="multilevel"/>
    <w:tmpl w:val="F48AFFC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55486ECF"/>
    <w:multiLevelType w:val="multilevel"/>
    <w:tmpl w:val="6FCA0F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2" w15:restartNumberingAfterBreak="0">
    <w:nsid w:val="557661C5"/>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5B309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4" w15:restartNumberingAfterBreak="0">
    <w:nsid w:val="55D62FAB"/>
    <w:multiLevelType w:val="multilevel"/>
    <w:tmpl w:val="C6FE7D0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5" w15:restartNumberingAfterBreak="0">
    <w:nsid w:val="55DB0623"/>
    <w:multiLevelType w:val="multilevel"/>
    <w:tmpl w:val="4FD29D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6" w15:restartNumberingAfterBreak="0">
    <w:nsid w:val="5664042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70A6274"/>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8625ED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8CA1393"/>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9AC5F8B"/>
    <w:multiLevelType w:val="multilevel"/>
    <w:tmpl w:val="2392F15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59D76127"/>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59DE6C9F"/>
    <w:multiLevelType w:val="multilevel"/>
    <w:tmpl w:val="E05C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B410423"/>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B593F30"/>
    <w:multiLevelType w:val="multilevel"/>
    <w:tmpl w:val="94A61BD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C6C64B6"/>
    <w:multiLevelType w:val="multilevel"/>
    <w:tmpl w:val="C9F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3F061A"/>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D537CDA"/>
    <w:multiLevelType w:val="multilevel"/>
    <w:tmpl w:val="30126D0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DB12008"/>
    <w:multiLevelType w:val="multilevel"/>
    <w:tmpl w:val="22C689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E547805"/>
    <w:multiLevelType w:val="hybridMultilevel"/>
    <w:tmpl w:val="E9261D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EDA1A21"/>
    <w:multiLevelType w:val="hybridMultilevel"/>
    <w:tmpl w:val="0F6E6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FC8372F"/>
    <w:multiLevelType w:val="multilevel"/>
    <w:tmpl w:val="6BC60E0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2" w15:restartNumberingAfterBreak="0">
    <w:nsid w:val="602A7BB5"/>
    <w:multiLevelType w:val="multilevel"/>
    <w:tmpl w:val="53289FB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3" w15:restartNumberingAfterBreak="0">
    <w:nsid w:val="61640082"/>
    <w:multiLevelType w:val="multilevel"/>
    <w:tmpl w:val="F1DC3F8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62907CFD"/>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5" w15:restartNumberingAfterBreak="0">
    <w:nsid w:val="62910FAC"/>
    <w:multiLevelType w:val="multilevel"/>
    <w:tmpl w:val="EB26C8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6" w15:restartNumberingAfterBreak="0">
    <w:nsid w:val="62D010FD"/>
    <w:multiLevelType w:val="hybridMultilevel"/>
    <w:tmpl w:val="F9AE2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3197B5A"/>
    <w:multiLevelType w:val="multilevel"/>
    <w:tmpl w:val="EC1225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8" w15:restartNumberingAfterBreak="0">
    <w:nsid w:val="6394609C"/>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3CD72EE"/>
    <w:multiLevelType w:val="multilevel"/>
    <w:tmpl w:val="C81A4450"/>
    <w:lvl w:ilvl="0">
      <w:start w:val="30"/>
      <w:numFmt w:val="bullet"/>
      <w:lvlText w:val=""/>
      <w:lvlJc w:val="left"/>
      <w:pPr>
        <w:tabs>
          <w:tab w:val="num" w:pos="0"/>
        </w:tabs>
        <w:ind w:left="1185" w:hanging="360"/>
      </w:pPr>
      <w:rPr>
        <w:rFonts w:ascii="Symbol" w:hAnsi="Symbol" w:cs="Symbol" w:hint="default"/>
        <w:sz w:val="20"/>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220" w15:restartNumberingAfterBreak="0">
    <w:nsid w:val="63FE4CA3"/>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40320E4"/>
    <w:multiLevelType w:val="hybridMultilevel"/>
    <w:tmpl w:val="4A76FD1A"/>
    <w:lvl w:ilvl="0" w:tplc="FFFFFFFF">
      <w:start w:val="1"/>
      <w:numFmt w:val="decimal"/>
      <w:lvlText w:val="%1."/>
      <w:lvlJc w:val="left"/>
      <w:pPr>
        <w:ind w:left="720" w:hanging="360"/>
      </w:p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5037771"/>
    <w:multiLevelType w:val="multilevel"/>
    <w:tmpl w:val="04D0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50A7368"/>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4" w15:restartNumberingAfterBreak="0">
    <w:nsid w:val="65D32BC0"/>
    <w:multiLevelType w:val="multilevel"/>
    <w:tmpl w:val="201C23B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5" w15:restartNumberingAfterBreak="0">
    <w:nsid w:val="660E6195"/>
    <w:multiLevelType w:val="multilevel"/>
    <w:tmpl w:val="C2D6317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6" w15:restartNumberingAfterBreak="0">
    <w:nsid w:val="663B3120"/>
    <w:multiLevelType w:val="hybridMultilevel"/>
    <w:tmpl w:val="5852B5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66A3593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6B8728D"/>
    <w:multiLevelType w:val="multilevel"/>
    <w:tmpl w:val="9846611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29" w15:restartNumberingAfterBreak="0">
    <w:nsid w:val="66B9037F"/>
    <w:multiLevelType w:val="multilevel"/>
    <w:tmpl w:val="96AA8BA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0" w15:restartNumberingAfterBreak="0">
    <w:nsid w:val="66D7052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1" w15:restartNumberingAfterBreak="0">
    <w:nsid w:val="67347225"/>
    <w:multiLevelType w:val="multilevel"/>
    <w:tmpl w:val="878E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7726091"/>
    <w:multiLevelType w:val="multilevel"/>
    <w:tmpl w:val="AA8AE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8CB76BD"/>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4" w15:restartNumberingAfterBreak="0">
    <w:nsid w:val="68F25676"/>
    <w:multiLevelType w:val="multilevel"/>
    <w:tmpl w:val="6A1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96D371C"/>
    <w:multiLevelType w:val="multilevel"/>
    <w:tmpl w:val="F094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B770ABF"/>
    <w:multiLevelType w:val="multilevel"/>
    <w:tmpl w:val="F53EE5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7" w15:restartNumberingAfterBreak="0">
    <w:nsid w:val="6B9C1347"/>
    <w:multiLevelType w:val="multilevel"/>
    <w:tmpl w:val="69126C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8" w15:restartNumberingAfterBreak="0">
    <w:nsid w:val="6BBA0382"/>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6BE3357C"/>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0" w15:restartNumberingAfterBreak="0">
    <w:nsid w:val="6C92751A"/>
    <w:multiLevelType w:val="multilevel"/>
    <w:tmpl w:val="7F5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D035F38"/>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2" w15:restartNumberingAfterBreak="0">
    <w:nsid w:val="6D7746DA"/>
    <w:multiLevelType w:val="multilevel"/>
    <w:tmpl w:val="2006FF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3" w15:restartNumberingAfterBreak="0">
    <w:nsid w:val="6DBB748F"/>
    <w:multiLevelType w:val="multilevel"/>
    <w:tmpl w:val="A0E044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6E5509BF"/>
    <w:multiLevelType w:val="multilevel"/>
    <w:tmpl w:val="222AFA4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5" w15:restartNumberingAfterBreak="0">
    <w:nsid w:val="6EED4539"/>
    <w:multiLevelType w:val="multilevel"/>
    <w:tmpl w:val="5D76F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6F0C77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7" w15:restartNumberingAfterBreak="0">
    <w:nsid w:val="6F224D34"/>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F3C2A8A"/>
    <w:multiLevelType w:val="multilevel"/>
    <w:tmpl w:val="5046E50C"/>
    <w:lvl w:ilvl="0">
      <w:start w:val="30"/>
      <w:numFmt w:val="bullet"/>
      <w:lvlText w:val=""/>
      <w:lvlJc w:val="left"/>
      <w:pPr>
        <w:tabs>
          <w:tab w:val="num" w:pos="0"/>
        </w:tabs>
        <w:ind w:left="1185" w:hanging="360"/>
      </w:pPr>
      <w:rPr>
        <w:rFonts w:ascii="Symbol" w:hAnsi="Symbol" w:cs="Symbol" w:hint="default"/>
        <w:sz w:val="20"/>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249" w15:restartNumberingAfterBreak="0">
    <w:nsid w:val="6F43209C"/>
    <w:multiLevelType w:val="multilevel"/>
    <w:tmpl w:val="7F8E0B9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0" w15:restartNumberingAfterBreak="0">
    <w:nsid w:val="705F43A9"/>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0CD414E"/>
    <w:multiLevelType w:val="multilevel"/>
    <w:tmpl w:val="40929AC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2" w15:restartNumberingAfterBreak="0">
    <w:nsid w:val="713A18DF"/>
    <w:multiLevelType w:val="multilevel"/>
    <w:tmpl w:val="CC882B3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3" w15:restartNumberingAfterBreak="0">
    <w:nsid w:val="717C7563"/>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71E9435C"/>
    <w:multiLevelType w:val="multilevel"/>
    <w:tmpl w:val="EBA2485E"/>
    <w:lvl w:ilvl="0">
      <w:start w:val="1"/>
      <w:numFmt w:val="bullet"/>
      <w:lvlText w:val="-"/>
      <w:lvlJc w:val="left"/>
      <w:pPr>
        <w:tabs>
          <w:tab w:val="num" w:pos="0"/>
        </w:tabs>
        <w:ind w:left="720" w:hanging="360"/>
      </w:pPr>
      <w:rPr>
        <w:rFonts w:ascii="Times New Roman" w:hAnsi="Times New Roman" w:cs="Times New Roman"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5" w15:restartNumberingAfterBreak="0">
    <w:nsid w:val="71FD4606"/>
    <w:multiLevelType w:val="multilevel"/>
    <w:tmpl w:val="23689F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6" w15:restartNumberingAfterBreak="0">
    <w:nsid w:val="727E218E"/>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28D661D"/>
    <w:multiLevelType w:val="hybridMultilevel"/>
    <w:tmpl w:val="47DADA14"/>
    <w:lvl w:ilvl="0" w:tplc="3DCC4714">
      <w:start w:val="1"/>
      <w:numFmt w:val="decimal"/>
      <w:lvlText w:val="%1."/>
      <w:lvlJc w:val="left"/>
      <w:pPr>
        <w:tabs>
          <w:tab w:val="num" w:pos="360"/>
        </w:tabs>
        <w:ind w:left="360" w:hanging="360"/>
      </w:pPr>
    </w:lvl>
    <w:lvl w:ilvl="1" w:tplc="57328B22">
      <w:start w:val="1"/>
      <w:numFmt w:val="decimal"/>
      <w:lvlText w:val="%2."/>
      <w:lvlJc w:val="left"/>
      <w:pPr>
        <w:tabs>
          <w:tab w:val="num" w:pos="1080"/>
        </w:tabs>
        <w:ind w:left="1080" w:hanging="360"/>
      </w:pPr>
      <w:rPr>
        <w:rFonts w:ascii="Times New Roman" w:eastAsia="Times New Roman" w:hAnsi="Times New Roman" w:cs="Times New Roman"/>
        <w:b w:val="0"/>
      </w:rPr>
    </w:lvl>
    <w:lvl w:ilvl="2" w:tplc="4444360A">
      <w:start w:val="1"/>
      <w:numFmt w:val="decimal"/>
      <w:lvlText w:val="%3."/>
      <w:lvlJc w:val="left"/>
      <w:pPr>
        <w:tabs>
          <w:tab w:val="num" w:pos="1800"/>
        </w:tabs>
        <w:ind w:left="1800" w:hanging="360"/>
      </w:pPr>
    </w:lvl>
    <w:lvl w:ilvl="3" w:tplc="64A22408">
      <w:start w:val="1"/>
      <w:numFmt w:val="decimal"/>
      <w:lvlText w:val="%4."/>
      <w:lvlJc w:val="left"/>
      <w:pPr>
        <w:tabs>
          <w:tab w:val="num" w:pos="2520"/>
        </w:tabs>
        <w:ind w:left="2520" w:hanging="360"/>
      </w:pPr>
    </w:lvl>
    <w:lvl w:ilvl="4" w:tplc="A1B891EA">
      <w:start w:val="1"/>
      <w:numFmt w:val="decimal"/>
      <w:lvlText w:val="%5."/>
      <w:lvlJc w:val="left"/>
      <w:pPr>
        <w:tabs>
          <w:tab w:val="num" w:pos="3240"/>
        </w:tabs>
        <w:ind w:left="3240" w:hanging="360"/>
      </w:pPr>
    </w:lvl>
    <w:lvl w:ilvl="5" w:tplc="2EC0D0BA">
      <w:start w:val="1"/>
      <w:numFmt w:val="decimal"/>
      <w:lvlText w:val="%6."/>
      <w:lvlJc w:val="left"/>
      <w:pPr>
        <w:tabs>
          <w:tab w:val="num" w:pos="3960"/>
        </w:tabs>
        <w:ind w:left="3960" w:hanging="360"/>
      </w:pPr>
    </w:lvl>
    <w:lvl w:ilvl="6" w:tplc="29CE3402">
      <w:start w:val="1"/>
      <w:numFmt w:val="decimal"/>
      <w:lvlText w:val="%7."/>
      <w:lvlJc w:val="left"/>
      <w:pPr>
        <w:tabs>
          <w:tab w:val="num" w:pos="4680"/>
        </w:tabs>
        <w:ind w:left="4680" w:hanging="360"/>
      </w:pPr>
    </w:lvl>
    <w:lvl w:ilvl="7" w:tplc="8742500C">
      <w:start w:val="1"/>
      <w:numFmt w:val="decimal"/>
      <w:lvlText w:val="%8."/>
      <w:lvlJc w:val="left"/>
      <w:pPr>
        <w:tabs>
          <w:tab w:val="num" w:pos="5400"/>
        </w:tabs>
        <w:ind w:left="5400" w:hanging="360"/>
      </w:pPr>
    </w:lvl>
    <w:lvl w:ilvl="8" w:tplc="4572BBC4">
      <w:start w:val="1"/>
      <w:numFmt w:val="decimal"/>
      <w:lvlText w:val="%9."/>
      <w:lvlJc w:val="left"/>
      <w:pPr>
        <w:tabs>
          <w:tab w:val="num" w:pos="6120"/>
        </w:tabs>
        <w:ind w:left="6120" w:hanging="360"/>
      </w:pPr>
    </w:lvl>
  </w:abstractNum>
  <w:abstractNum w:abstractNumId="258" w15:restartNumberingAfterBreak="0">
    <w:nsid w:val="72F563CA"/>
    <w:multiLevelType w:val="multilevel"/>
    <w:tmpl w:val="105E5D1C"/>
    <w:lvl w:ilvl="0">
      <w:start w:val="1"/>
      <w:numFmt w:val="decimal"/>
      <w:lvlText w:val="%1."/>
      <w:lvlJc w:val="left"/>
      <w:pPr>
        <w:tabs>
          <w:tab w:val="num" w:pos="0"/>
        </w:tabs>
        <w:ind w:left="720" w:hanging="360"/>
      </w:pPr>
      <w:rPr>
        <w:rFonts w:ascii="Arial" w:hAnsi="Arial" w:cs="Symbol"/>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9" w15:restartNumberingAfterBreak="0">
    <w:nsid w:val="7337573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0" w15:restartNumberingAfterBreak="0">
    <w:nsid w:val="73566DE4"/>
    <w:multiLevelType w:val="multilevel"/>
    <w:tmpl w:val="16BC84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1" w15:restartNumberingAfterBreak="0">
    <w:nsid w:val="745D5FB2"/>
    <w:multiLevelType w:val="multilevel"/>
    <w:tmpl w:val="E87A2F8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62" w15:restartNumberingAfterBreak="0">
    <w:nsid w:val="7470305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484384B"/>
    <w:multiLevelType w:val="multilevel"/>
    <w:tmpl w:val="9D3687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4DE47A1"/>
    <w:multiLevelType w:val="multilevel"/>
    <w:tmpl w:val="7CC4D4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5" w15:restartNumberingAfterBreak="0">
    <w:nsid w:val="75337B52"/>
    <w:multiLevelType w:val="multilevel"/>
    <w:tmpl w:val="8CB22446"/>
    <w:styleLink w:val="WW8Num51"/>
    <w:lvl w:ilvl="0">
      <w:start w:val="1"/>
      <w:numFmt w:val="decimal"/>
      <w:lvlText w:val="%1."/>
      <w:lvlJc w:val="left"/>
      <w:pPr>
        <w:ind w:left="720" w:hanging="360"/>
      </w:pPr>
      <w:rPr>
        <w:rFonts w:eastAsia="Tahoma" w:cs="Times New Roman"/>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6" w15:restartNumberingAfterBreak="0">
    <w:nsid w:val="758E210C"/>
    <w:multiLevelType w:val="multilevel"/>
    <w:tmpl w:val="025838B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7" w15:restartNumberingAfterBreak="0">
    <w:nsid w:val="75923CAE"/>
    <w:multiLevelType w:val="multilevel"/>
    <w:tmpl w:val="5E7644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8" w15:restartNumberingAfterBreak="0">
    <w:nsid w:val="7838452D"/>
    <w:multiLevelType w:val="multilevel"/>
    <w:tmpl w:val="033436F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9" w15:restartNumberingAfterBreak="0">
    <w:nsid w:val="78565462"/>
    <w:multiLevelType w:val="hybridMultilevel"/>
    <w:tmpl w:val="F31614E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78756942"/>
    <w:multiLevelType w:val="multilevel"/>
    <w:tmpl w:val="C78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87B4871"/>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8A9494B"/>
    <w:multiLevelType w:val="multilevel"/>
    <w:tmpl w:val="2006FF4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3" w15:restartNumberingAfterBreak="0">
    <w:nsid w:val="79E46F4B"/>
    <w:multiLevelType w:val="multilevel"/>
    <w:tmpl w:val="B208880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4" w15:restartNumberingAfterBreak="0">
    <w:nsid w:val="7A34029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AB42178"/>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6" w15:restartNumberingAfterBreak="0">
    <w:nsid w:val="7BD55D9B"/>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7BD72B93"/>
    <w:multiLevelType w:val="multilevel"/>
    <w:tmpl w:val="D2DE3E6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8" w15:restartNumberingAfterBreak="0">
    <w:nsid w:val="7BF23459"/>
    <w:multiLevelType w:val="multilevel"/>
    <w:tmpl w:val="0B0C402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9" w15:restartNumberingAfterBreak="0">
    <w:nsid w:val="7C273224"/>
    <w:multiLevelType w:val="multilevel"/>
    <w:tmpl w:val="AC688F3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0" w15:restartNumberingAfterBreak="0">
    <w:nsid w:val="7C4701E5"/>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CEA6381"/>
    <w:multiLevelType w:val="multilevel"/>
    <w:tmpl w:val="335231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2" w15:restartNumberingAfterBreak="0">
    <w:nsid w:val="7CEB060C"/>
    <w:multiLevelType w:val="multilevel"/>
    <w:tmpl w:val="5AEEF5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3" w15:restartNumberingAfterBreak="0">
    <w:nsid w:val="7CFA51BC"/>
    <w:multiLevelType w:val="multilevel"/>
    <w:tmpl w:val="DCBEE4F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4" w15:restartNumberingAfterBreak="0">
    <w:nsid w:val="7E1C5ADB"/>
    <w:multiLevelType w:val="multilevel"/>
    <w:tmpl w:val="B95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EC7755F"/>
    <w:multiLevelType w:val="multilevel"/>
    <w:tmpl w:val="40DEEB2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6" w15:restartNumberingAfterBreak="0">
    <w:nsid w:val="7FB17A30"/>
    <w:multiLevelType w:val="hybridMultilevel"/>
    <w:tmpl w:val="5852B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0614074">
    <w:abstractNumId w:val="82"/>
  </w:num>
  <w:num w:numId="2" w16cid:durableId="1809080656">
    <w:abstractNumId w:val="265"/>
  </w:num>
  <w:num w:numId="3" w16cid:durableId="1258366268">
    <w:abstractNumId w:val="67"/>
  </w:num>
  <w:num w:numId="4" w16cid:durableId="869879860">
    <w:abstractNumId w:val="113"/>
  </w:num>
  <w:num w:numId="5" w16cid:durableId="1374116581">
    <w:abstractNumId w:val="144"/>
  </w:num>
  <w:num w:numId="6" w16cid:durableId="576790111">
    <w:abstractNumId w:val="73"/>
  </w:num>
  <w:num w:numId="7" w16cid:durableId="1072436513">
    <w:abstractNumId w:val="90"/>
  </w:num>
  <w:num w:numId="8" w16cid:durableId="132987907">
    <w:abstractNumId w:val="243"/>
  </w:num>
  <w:num w:numId="9" w16cid:durableId="1324161005">
    <w:abstractNumId w:val="81"/>
  </w:num>
  <w:num w:numId="10" w16cid:durableId="4278935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154289">
    <w:abstractNumId w:val="257"/>
  </w:num>
  <w:num w:numId="12" w16cid:durableId="589971822">
    <w:abstractNumId w:val="216"/>
  </w:num>
  <w:num w:numId="13" w16cid:durableId="1525636109">
    <w:abstractNumId w:val="69"/>
  </w:num>
  <w:num w:numId="14" w16cid:durableId="266084014">
    <w:abstractNumId w:val="86"/>
  </w:num>
  <w:num w:numId="15" w16cid:durableId="1165707599">
    <w:abstractNumId w:val="143"/>
  </w:num>
  <w:num w:numId="16" w16cid:durableId="445082002">
    <w:abstractNumId w:val="185"/>
  </w:num>
  <w:num w:numId="17" w16cid:durableId="1345935363">
    <w:abstractNumId w:val="245"/>
  </w:num>
  <w:num w:numId="18" w16cid:durableId="740105450">
    <w:abstractNumId w:val="209"/>
  </w:num>
  <w:num w:numId="19" w16cid:durableId="1030572625">
    <w:abstractNumId w:val="186"/>
  </w:num>
  <w:num w:numId="20" w16cid:durableId="90013028">
    <w:abstractNumId w:val="12"/>
  </w:num>
  <w:num w:numId="21" w16cid:durableId="699863442">
    <w:abstractNumId w:val="228"/>
  </w:num>
  <w:num w:numId="22" w16cid:durableId="195434273">
    <w:abstractNumId w:val="261"/>
  </w:num>
  <w:num w:numId="23" w16cid:durableId="766002933">
    <w:abstractNumId w:val="118"/>
  </w:num>
  <w:num w:numId="24" w16cid:durableId="269513554">
    <w:abstractNumId w:val="174"/>
  </w:num>
  <w:num w:numId="25" w16cid:durableId="741562392">
    <w:abstractNumId w:val="138"/>
  </w:num>
  <w:num w:numId="26" w16cid:durableId="1292517876">
    <w:abstractNumId w:val="71"/>
  </w:num>
  <w:num w:numId="27" w16cid:durableId="1994750164">
    <w:abstractNumId w:val="178"/>
  </w:num>
  <w:num w:numId="28" w16cid:durableId="1872061603">
    <w:abstractNumId w:val="0"/>
  </w:num>
  <w:num w:numId="29" w16cid:durableId="112941921">
    <w:abstractNumId w:val="1"/>
  </w:num>
  <w:num w:numId="30" w16cid:durableId="1671367529">
    <w:abstractNumId w:val="2"/>
  </w:num>
  <w:num w:numId="31" w16cid:durableId="1723628848">
    <w:abstractNumId w:val="3"/>
  </w:num>
  <w:num w:numId="32" w16cid:durableId="8798321">
    <w:abstractNumId w:val="4"/>
  </w:num>
  <w:num w:numId="33" w16cid:durableId="541789208">
    <w:abstractNumId w:val="6"/>
  </w:num>
  <w:num w:numId="34" w16cid:durableId="855852879">
    <w:abstractNumId w:val="7"/>
  </w:num>
  <w:num w:numId="35" w16cid:durableId="1865631675">
    <w:abstractNumId w:val="5"/>
  </w:num>
  <w:num w:numId="36" w16cid:durableId="1558785200">
    <w:abstractNumId w:val="213"/>
  </w:num>
  <w:num w:numId="37" w16cid:durableId="773476249">
    <w:abstractNumId w:val="273"/>
  </w:num>
  <w:num w:numId="38" w16cid:durableId="1011686484">
    <w:abstractNumId w:val="87"/>
  </w:num>
  <w:num w:numId="39" w16cid:durableId="1921984956">
    <w:abstractNumId w:val="139"/>
  </w:num>
  <w:num w:numId="40" w16cid:durableId="771895145">
    <w:abstractNumId w:val="131"/>
  </w:num>
  <w:num w:numId="41" w16cid:durableId="1651203753">
    <w:abstractNumId w:val="89"/>
  </w:num>
  <w:num w:numId="42" w16cid:durableId="422842907">
    <w:abstractNumId w:val="277"/>
  </w:num>
  <w:num w:numId="43" w16cid:durableId="1860468063">
    <w:abstractNumId w:val="200"/>
  </w:num>
  <w:num w:numId="44" w16cid:durableId="77139583">
    <w:abstractNumId w:val="285"/>
  </w:num>
  <w:num w:numId="45" w16cid:durableId="159777640">
    <w:abstractNumId w:val="84"/>
  </w:num>
  <w:num w:numId="46" w16cid:durableId="1782333913">
    <w:abstractNumId w:val="195"/>
  </w:num>
  <w:num w:numId="47" w16cid:durableId="56437835">
    <w:abstractNumId w:val="88"/>
  </w:num>
  <w:num w:numId="48" w16cid:durableId="514880772">
    <w:abstractNumId w:val="229"/>
  </w:num>
  <w:num w:numId="49" w16cid:durableId="240718828">
    <w:abstractNumId w:val="56"/>
  </w:num>
  <w:num w:numId="50" w16cid:durableId="1978486234">
    <w:abstractNumId w:val="204"/>
  </w:num>
  <w:num w:numId="51" w16cid:durableId="1571310269">
    <w:abstractNumId w:val="121"/>
  </w:num>
  <w:num w:numId="52" w16cid:durableId="70586084">
    <w:abstractNumId w:val="92"/>
  </w:num>
  <w:num w:numId="53" w16cid:durableId="166749114">
    <w:abstractNumId w:val="151"/>
  </w:num>
  <w:num w:numId="54" w16cid:durableId="114301944">
    <w:abstractNumId w:val="101"/>
  </w:num>
  <w:num w:numId="55" w16cid:durableId="439833951">
    <w:abstractNumId w:val="109"/>
  </w:num>
  <w:num w:numId="56" w16cid:durableId="231938805">
    <w:abstractNumId w:val="111"/>
  </w:num>
  <w:num w:numId="57" w16cid:durableId="2006668524">
    <w:abstractNumId w:val="47"/>
  </w:num>
  <w:num w:numId="58" w16cid:durableId="1782532113">
    <w:abstractNumId w:val="150"/>
  </w:num>
  <w:num w:numId="59" w16cid:durableId="1501038355">
    <w:abstractNumId w:val="49"/>
  </w:num>
  <w:num w:numId="60" w16cid:durableId="1378896776">
    <w:abstractNumId w:val="37"/>
  </w:num>
  <w:num w:numId="61" w16cid:durableId="1250887502">
    <w:abstractNumId w:val="27"/>
  </w:num>
  <w:num w:numId="62" w16cid:durableId="1154834837">
    <w:abstractNumId w:val="11"/>
  </w:num>
  <w:num w:numId="63" w16cid:durableId="1243098596">
    <w:abstractNumId w:val="46"/>
  </w:num>
  <w:num w:numId="64" w16cid:durableId="505675980">
    <w:abstractNumId w:val="272"/>
  </w:num>
  <w:num w:numId="65" w16cid:durableId="2118212902">
    <w:abstractNumId w:val="190"/>
  </w:num>
  <w:num w:numId="66" w16cid:durableId="228462064">
    <w:abstractNumId w:val="42"/>
  </w:num>
  <w:num w:numId="67" w16cid:durableId="1326014657">
    <w:abstractNumId w:val="159"/>
  </w:num>
  <w:num w:numId="68" w16cid:durableId="1412042499">
    <w:abstractNumId w:val="48"/>
  </w:num>
  <w:num w:numId="69" w16cid:durableId="1823884762">
    <w:abstractNumId w:val="207"/>
  </w:num>
  <w:num w:numId="70" w16cid:durableId="1491484255">
    <w:abstractNumId w:val="19"/>
  </w:num>
  <w:num w:numId="71" w16cid:durableId="513493479">
    <w:abstractNumId w:val="260"/>
  </w:num>
  <w:num w:numId="72" w16cid:durableId="2005693674">
    <w:abstractNumId w:val="102"/>
  </w:num>
  <w:num w:numId="73" w16cid:durableId="575556004">
    <w:abstractNumId w:val="172"/>
  </w:num>
  <w:num w:numId="74" w16cid:durableId="30620852">
    <w:abstractNumId w:val="155"/>
  </w:num>
  <w:num w:numId="75" w16cid:durableId="66811163">
    <w:abstractNumId w:val="236"/>
  </w:num>
  <w:num w:numId="76" w16cid:durableId="414018093">
    <w:abstractNumId w:val="57"/>
  </w:num>
  <w:num w:numId="77" w16cid:durableId="267277726">
    <w:abstractNumId w:val="18"/>
  </w:num>
  <w:num w:numId="78" w16cid:durableId="1190148394">
    <w:abstractNumId w:val="211"/>
  </w:num>
  <w:num w:numId="79" w16cid:durableId="749696092">
    <w:abstractNumId w:val="225"/>
  </w:num>
  <w:num w:numId="80" w16cid:durableId="365761804">
    <w:abstractNumId w:val="224"/>
  </w:num>
  <w:num w:numId="81" w16cid:durableId="1322083730">
    <w:abstractNumId w:val="176"/>
  </w:num>
  <w:num w:numId="82" w16cid:durableId="75834277">
    <w:abstractNumId w:val="252"/>
  </w:num>
  <w:num w:numId="83" w16cid:durableId="1015763394">
    <w:abstractNumId w:val="248"/>
  </w:num>
  <w:num w:numId="84" w16cid:durableId="27147936">
    <w:abstractNumId w:val="104"/>
  </w:num>
  <w:num w:numId="85" w16cid:durableId="831021468">
    <w:abstractNumId w:val="114"/>
  </w:num>
  <w:num w:numId="86" w16cid:durableId="1525168993">
    <w:abstractNumId w:val="266"/>
  </w:num>
  <w:num w:numId="87" w16cid:durableId="209195896">
    <w:abstractNumId w:val="14"/>
  </w:num>
  <w:num w:numId="88" w16cid:durableId="157770587">
    <w:abstractNumId w:val="39"/>
  </w:num>
  <w:num w:numId="89" w16cid:durableId="1739472454">
    <w:abstractNumId w:val="244"/>
  </w:num>
  <w:num w:numId="90" w16cid:durableId="1782186808">
    <w:abstractNumId w:val="282"/>
  </w:num>
  <w:num w:numId="91" w16cid:durableId="2062291315">
    <w:abstractNumId w:val="164"/>
  </w:num>
  <w:num w:numId="92" w16cid:durableId="1303198358">
    <w:abstractNumId w:val="283"/>
  </w:num>
  <w:num w:numId="93" w16cid:durableId="1441996524">
    <w:abstractNumId w:val="173"/>
  </w:num>
  <w:num w:numId="94" w16cid:durableId="898322374">
    <w:abstractNumId w:val="251"/>
  </w:num>
  <w:num w:numId="95" w16cid:durableId="1110978123">
    <w:abstractNumId w:val="59"/>
  </w:num>
  <w:num w:numId="96" w16cid:durableId="241793881">
    <w:abstractNumId w:val="79"/>
  </w:num>
  <w:num w:numId="97" w16cid:durableId="2088722714">
    <w:abstractNumId w:val="28"/>
  </w:num>
  <w:num w:numId="98" w16cid:durableId="468204202">
    <w:abstractNumId w:val="215"/>
  </w:num>
  <w:num w:numId="99" w16cid:durableId="531504238">
    <w:abstractNumId w:val="124"/>
  </w:num>
  <w:num w:numId="100" w16cid:durableId="1755055008">
    <w:abstractNumId w:val="231"/>
  </w:num>
  <w:num w:numId="101" w16cid:durableId="946931757">
    <w:abstractNumId w:val="116"/>
  </w:num>
  <w:num w:numId="102" w16cid:durableId="1375232866">
    <w:abstractNumId w:val="168"/>
  </w:num>
  <w:num w:numId="103" w16cid:durableId="1739012640">
    <w:abstractNumId w:val="13"/>
  </w:num>
  <w:num w:numId="104" w16cid:durableId="1171094677">
    <w:abstractNumId w:val="58"/>
  </w:num>
  <w:num w:numId="105" w16cid:durableId="1656493024">
    <w:abstractNumId w:val="141"/>
  </w:num>
  <w:num w:numId="106" w16cid:durableId="812867306">
    <w:abstractNumId w:val="95"/>
  </w:num>
  <w:num w:numId="107" w16cid:durableId="581718198">
    <w:abstractNumId w:val="50"/>
  </w:num>
  <w:num w:numId="108" w16cid:durableId="2039744577">
    <w:abstractNumId w:val="75"/>
  </w:num>
  <w:num w:numId="109" w16cid:durableId="1043940405">
    <w:abstractNumId w:val="232"/>
  </w:num>
  <w:num w:numId="110" w16cid:durableId="117723599">
    <w:abstractNumId w:val="202"/>
  </w:num>
  <w:num w:numId="111" w16cid:durableId="549851169">
    <w:abstractNumId w:val="112"/>
  </w:num>
  <w:num w:numId="112" w16cid:durableId="1049181949">
    <w:abstractNumId w:val="20"/>
  </w:num>
  <w:num w:numId="113" w16cid:durableId="534272292">
    <w:abstractNumId w:val="142"/>
  </w:num>
  <w:num w:numId="114" w16cid:durableId="685863810">
    <w:abstractNumId w:val="30"/>
  </w:num>
  <w:num w:numId="115" w16cid:durableId="1444306603">
    <w:abstractNumId w:val="35"/>
  </w:num>
  <w:num w:numId="116" w16cid:durableId="405997148">
    <w:abstractNumId w:val="127"/>
  </w:num>
  <w:num w:numId="117" w16cid:durableId="19638059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41545277">
    <w:abstractNumId w:val="44"/>
  </w:num>
  <w:num w:numId="119" w16cid:durableId="1819689518">
    <w:abstractNumId w:val="242"/>
  </w:num>
  <w:num w:numId="120" w16cid:durableId="708577306">
    <w:abstractNumId w:val="146"/>
  </w:num>
  <w:num w:numId="121" w16cid:durableId="1877501553">
    <w:abstractNumId w:val="226"/>
  </w:num>
  <w:num w:numId="122" w16cid:durableId="1159733654">
    <w:abstractNumId w:val="206"/>
  </w:num>
  <w:num w:numId="123" w16cid:durableId="636373652">
    <w:abstractNumId w:val="148"/>
  </w:num>
  <w:num w:numId="124" w16cid:durableId="1263412706">
    <w:abstractNumId w:val="271"/>
  </w:num>
  <w:num w:numId="125" w16cid:durableId="244271290">
    <w:abstractNumId w:val="182"/>
  </w:num>
  <w:num w:numId="126" w16cid:durableId="442503108">
    <w:abstractNumId w:val="253"/>
  </w:num>
  <w:num w:numId="127" w16cid:durableId="1166896173">
    <w:abstractNumId w:val="120"/>
  </w:num>
  <w:num w:numId="128" w16cid:durableId="1639725098">
    <w:abstractNumId w:val="34"/>
  </w:num>
  <w:num w:numId="129" w16cid:durableId="773399524">
    <w:abstractNumId w:val="98"/>
  </w:num>
  <w:num w:numId="130" w16cid:durableId="199512226">
    <w:abstractNumId w:val="166"/>
  </w:num>
  <w:num w:numId="131" w16cid:durableId="1418016439">
    <w:abstractNumId w:val="183"/>
  </w:num>
  <w:num w:numId="132" w16cid:durableId="1114978923">
    <w:abstractNumId w:val="276"/>
  </w:num>
  <w:num w:numId="133" w16cid:durableId="1754354001">
    <w:abstractNumId w:val="250"/>
  </w:num>
  <w:num w:numId="134" w16cid:durableId="1413896072">
    <w:abstractNumId w:val="280"/>
  </w:num>
  <w:num w:numId="135" w16cid:durableId="987829473">
    <w:abstractNumId w:val="83"/>
  </w:num>
  <w:num w:numId="136" w16cid:durableId="1554655244">
    <w:abstractNumId w:val="286"/>
  </w:num>
  <w:num w:numId="137" w16cid:durableId="1857577734">
    <w:abstractNumId w:val="62"/>
  </w:num>
  <w:num w:numId="138" w16cid:durableId="954361424">
    <w:abstractNumId w:val="32"/>
  </w:num>
  <w:num w:numId="139" w16cid:durableId="457067609">
    <w:abstractNumId w:val="43"/>
  </w:num>
  <w:num w:numId="140" w16cid:durableId="369036888">
    <w:abstractNumId w:val="247"/>
  </w:num>
  <w:num w:numId="141" w16cid:durableId="1951888280">
    <w:abstractNumId w:val="198"/>
  </w:num>
  <w:num w:numId="142" w16cid:durableId="1152019519">
    <w:abstractNumId w:val="220"/>
  </w:num>
  <w:num w:numId="143" w16cid:durableId="344212931">
    <w:abstractNumId w:val="94"/>
  </w:num>
  <w:num w:numId="144" w16cid:durableId="139344831">
    <w:abstractNumId w:val="177"/>
  </w:num>
  <w:num w:numId="145" w16cid:durableId="443382429">
    <w:abstractNumId w:val="196"/>
  </w:num>
  <w:num w:numId="146" w16cid:durableId="121048146">
    <w:abstractNumId w:val="218"/>
  </w:num>
  <w:num w:numId="147" w16cid:durableId="1510558960">
    <w:abstractNumId w:val="22"/>
  </w:num>
  <w:num w:numId="148" w16cid:durableId="2012178260">
    <w:abstractNumId w:val="256"/>
  </w:num>
  <w:num w:numId="149" w16cid:durableId="143007259">
    <w:abstractNumId w:val="117"/>
  </w:num>
  <w:num w:numId="150" w16cid:durableId="2049603996">
    <w:abstractNumId w:val="227"/>
  </w:num>
  <w:num w:numId="151" w16cid:durableId="1671176330">
    <w:abstractNumId w:val="108"/>
  </w:num>
  <w:num w:numId="152" w16cid:durableId="1381636862">
    <w:abstractNumId w:val="158"/>
  </w:num>
  <w:num w:numId="153" w16cid:durableId="438649816">
    <w:abstractNumId w:val="26"/>
  </w:num>
  <w:num w:numId="154" w16cid:durableId="417554843">
    <w:abstractNumId w:val="36"/>
  </w:num>
  <w:num w:numId="155" w16cid:durableId="1439905522">
    <w:abstractNumId w:val="145"/>
  </w:num>
  <w:num w:numId="156" w16cid:durableId="1276595835">
    <w:abstractNumId w:val="68"/>
  </w:num>
  <w:num w:numId="157" w16cid:durableId="884484301">
    <w:abstractNumId w:val="199"/>
  </w:num>
  <w:num w:numId="158" w16cid:durableId="1295332978">
    <w:abstractNumId w:val="25"/>
  </w:num>
  <w:num w:numId="159" w16cid:durableId="1635135915">
    <w:abstractNumId w:val="85"/>
  </w:num>
  <w:num w:numId="160" w16cid:durableId="297105598">
    <w:abstractNumId w:val="9"/>
  </w:num>
  <w:num w:numId="161" w16cid:durableId="921448205">
    <w:abstractNumId w:val="161"/>
  </w:num>
  <w:num w:numId="162" w16cid:durableId="1265262017">
    <w:abstractNumId w:val="154"/>
  </w:num>
  <w:num w:numId="163" w16cid:durableId="1373191141">
    <w:abstractNumId w:val="128"/>
  </w:num>
  <w:num w:numId="164" w16cid:durableId="1097290416">
    <w:abstractNumId w:val="40"/>
  </w:num>
  <w:num w:numId="165" w16cid:durableId="746726698">
    <w:abstractNumId w:val="63"/>
  </w:num>
  <w:num w:numId="166" w16cid:durableId="121927485">
    <w:abstractNumId w:val="221"/>
  </w:num>
  <w:num w:numId="167" w16cid:durableId="1345866083">
    <w:abstractNumId w:val="8"/>
  </w:num>
  <w:num w:numId="168" w16cid:durableId="1689746708">
    <w:abstractNumId w:val="122"/>
  </w:num>
  <w:num w:numId="169" w16cid:durableId="790366463">
    <w:abstractNumId w:val="210"/>
  </w:num>
  <w:num w:numId="170" w16cid:durableId="768157816">
    <w:abstractNumId w:val="115"/>
  </w:num>
  <w:num w:numId="171" w16cid:durableId="1309822047">
    <w:abstractNumId w:val="53"/>
  </w:num>
  <w:num w:numId="172" w16cid:durableId="5595629">
    <w:abstractNumId w:val="93"/>
  </w:num>
  <w:num w:numId="173" w16cid:durableId="1070734036">
    <w:abstractNumId w:val="269"/>
  </w:num>
  <w:num w:numId="174" w16cid:durableId="1958369372">
    <w:abstractNumId w:val="133"/>
  </w:num>
  <w:num w:numId="175" w16cid:durableId="461920573">
    <w:abstractNumId w:val="29"/>
  </w:num>
  <w:num w:numId="176" w16cid:durableId="1771847887">
    <w:abstractNumId w:val="246"/>
  </w:num>
  <w:num w:numId="177" w16cid:durableId="45957125">
    <w:abstractNumId w:val="258"/>
  </w:num>
  <w:num w:numId="178" w16cid:durableId="784035436">
    <w:abstractNumId w:val="217"/>
  </w:num>
  <w:num w:numId="179" w16cid:durableId="509836085">
    <w:abstractNumId w:val="181"/>
  </w:num>
  <w:num w:numId="180" w16cid:durableId="1750039165">
    <w:abstractNumId w:val="212"/>
  </w:num>
  <w:num w:numId="181" w16cid:durableId="78674979">
    <w:abstractNumId w:val="129"/>
  </w:num>
  <w:num w:numId="182" w16cid:durableId="529297202">
    <w:abstractNumId w:val="157"/>
  </w:num>
  <w:num w:numId="183" w16cid:durableId="772169382">
    <w:abstractNumId w:val="130"/>
  </w:num>
  <w:num w:numId="184" w16cid:durableId="791051965">
    <w:abstractNumId w:val="126"/>
  </w:num>
  <w:num w:numId="185" w16cid:durableId="1323122748">
    <w:abstractNumId w:val="97"/>
  </w:num>
  <w:num w:numId="186" w16cid:durableId="807473659">
    <w:abstractNumId w:val="78"/>
  </w:num>
  <w:num w:numId="187" w16cid:durableId="341126816">
    <w:abstractNumId w:val="80"/>
  </w:num>
  <w:num w:numId="188" w16cid:durableId="1837261295">
    <w:abstractNumId w:val="179"/>
  </w:num>
  <w:num w:numId="189" w16cid:durableId="1103837235">
    <w:abstractNumId w:val="268"/>
  </w:num>
  <w:num w:numId="190" w16cid:durableId="979772597">
    <w:abstractNumId w:val="255"/>
  </w:num>
  <w:num w:numId="191" w16cid:durableId="963149337">
    <w:abstractNumId w:val="175"/>
  </w:num>
  <w:num w:numId="192" w16cid:durableId="1858347587">
    <w:abstractNumId w:val="132"/>
  </w:num>
  <w:num w:numId="193" w16cid:durableId="985663941">
    <w:abstractNumId w:val="167"/>
  </w:num>
  <w:num w:numId="194" w16cid:durableId="1166900056">
    <w:abstractNumId w:val="15"/>
  </w:num>
  <w:num w:numId="195" w16cid:durableId="1922399788">
    <w:abstractNumId w:val="281"/>
  </w:num>
  <w:num w:numId="196" w16cid:durableId="937523000">
    <w:abstractNumId w:val="135"/>
  </w:num>
  <w:num w:numId="197" w16cid:durableId="1801453703">
    <w:abstractNumId w:val="110"/>
  </w:num>
  <w:num w:numId="198" w16cid:durableId="979337096">
    <w:abstractNumId w:val="10"/>
  </w:num>
  <w:num w:numId="199" w16cid:durableId="97722984">
    <w:abstractNumId w:val="201"/>
  </w:num>
  <w:num w:numId="200" w16cid:durableId="644437337">
    <w:abstractNumId w:val="254"/>
  </w:num>
  <w:num w:numId="201" w16cid:durableId="509415613">
    <w:abstractNumId w:val="119"/>
  </w:num>
  <w:num w:numId="202" w16cid:durableId="87042354">
    <w:abstractNumId w:val="52"/>
  </w:num>
  <w:num w:numId="203" w16cid:durableId="1218978009">
    <w:abstractNumId w:val="160"/>
  </w:num>
  <w:num w:numId="204" w16cid:durableId="494419588">
    <w:abstractNumId w:val="66"/>
  </w:num>
  <w:num w:numId="205" w16cid:durableId="1566604716">
    <w:abstractNumId w:val="123"/>
  </w:num>
  <w:num w:numId="206" w16cid:durableId="1713461172">
    <w:abstractNumId w:val="169"/>
  </w:num>
  <w:num w:numId="207" w16cid:durableId="1272591645">
    <w:abstractNumId w:val="187"/>
  </w:num>
  <w:num w:numId="208" w16cid:durableId="916092057">
    <w:abstractNumId w:val="267"/>
  </w:num>
  <w:num w:numId="209" w16cid:durableId="1788891146">
    <w:abstractNumId w:val="45"/>
  </w:num>
  <w:num w:numId="210" w16cid:durableId="1347319101">
    <w:abstractNumId w:val="275"/>
  </w:num>
  <w:num w:numId="211" w16cid:durableId="652490784">
    <w:abstractNumId w:val="23"/>
  </w:num>
  <w:num w:numId="212" w16cid:durableId="373848409">
    <w:abstractNumId w:val="147"/>
  </w:num>
  <w:num w:numId="213" w16cid:durableId="756437506">
    <w:abstractNumId w:val="74"/>
  </w:num>
  <w:num w:numId="214" w16cid:durableId="1957442504">
    <w:abstractNumId w:val="278"/>
  </w:num>
  <w:num w:numId="215" w16cid:durableId="1028414869">
    <w:abstractNumId w:val="264"/>
  </w:num>
  <w:num w:numId="216" w16cid:durableId="1327125320">
    <w:abstractNumId w:val="274"/>
  </w:num>
  <w:num w:numId="217" w16cid:durableId="485778328">
    <w:abstractNumId w:val="191"/>
  </w:num>
  <w:num w:numId="218" w16cid:durableId="1109197880">
    <w:abstractNumId w:val="263"/>
  </w:num>
  <w:num w:numId="219" w16cid:durableId="220215470">
    <w:abstractNumId w:val="208"/>
  </w:num>
  <w:num w:numId="220" w16cid:durableId="1212234809">
    <w:abstractNumId w:val="153"/>
  </w:num>
  <w:num w:numId="221" w16cid:durableId="704643257">
    <w:abstractNumId w:val="189"/>
  </w:num>
  <w:num w:numId="222" w16cid:durableId="1792433160">
    <w:abstractNumId w:val="219"/>
  </w:num>
  <w:num w:numId="223" w16cid:durableId="301812995">
    <w:abstractNumId w:val="237"/>
  </w:num>
  <w:num w:numId="224" w16cid:durableId="234243305">
    <w:abstractNumId w:val="180"/>
  </w:num>
  <w:num w:numId="225" w16cid:durableId="221871848">
    <w:abstractNumId w:val="156"/>
  </w:num>
  <w:num w:numId="226" w16cid:durableId="1307784068">
    <w:abstractNumId w:val="61"/>
  </w:num>
  <w:num w:numId="227" w16cid:durableId="1275596525">
    <w:abstractNumId w:val="171"/>
  </w:num>
  <w:num w:numId="228" w16cid:durableId="183327261">
    <w:abstractNumId w:val="51"/>
  </w:num>
  <w:num w:numId="229" w16cid:durableId="577634668">
    <w:abstractNumId w:val="33"/>
  </w:num>
  <w:num w:numId="230" w16cid:durableId="256066115">
    <w:abstractNumId w:val="137"/>
  </w:num>
  <w:num w:numId="231" w16cid:durableId="1952735742">
    <w:abstractNumId w:val="72"/>
  </w:num>
  <w:num w:numId="232" w16cid:durableId="741752361">
    <w:abstractNumId w:val="249"/>
  </w:num>
  <w:num w:numId="233" w16cid:durableId="1271283979">
    <w:abstractNumId w:val="125"/>
  </w:num>
  <w:num w:numId="234" w16cid:durableId="1081752227">
    <w:abstractNumId w:val="194"/>
  </w:num>
  <w:num w:numId="235" w16cid:durableId="253977299">
    <w:abstractNumId w:val="279"/>
  </w:num>
  <w:num w:numId="236" w16cid:durableId="1361933279">
    <w:abstractNumId w:val="170"/>
  </w:num>
  <w:num w:numId="237" w16cid:durableId="211812811">
    <w:abstractNumId w:val="91"/>
  </w:num>
  <w:num w:numId="238" w16cid:durableId="1550264513">
    <w:abstractNumId w:val="193"/>
  </w:num>
  <w:num w:numId="239" w16cid:durableId="1495338491">
    <w:abstractNumId w:val="140"/>
  </w:num>
  <w:num w:numId="240" w16cid:durableId="906497836">
    <w:abstractNumId w:val="223"/>
  </w:num>
  <w:num w:numId="241" w16cid:durableId="1050030120">
    <w:abstractNumId w:val="60"/>
  </w:num>
  <w:num w:numId="242" w16cid:durableId="1656953240">
    <w:abstractNumId w:val="24"/>
  </w:num>
  <w:num w:numId="243" w16cid:durableId="673651281">
    <w:abstractNumId w:val="165"/>
  </w:num>
  <w:num w:numId="244" w16cid:durableId="227881252">
    <w:abstractNumId w:val="165"/>
    <w:lvlOverride w:ilvl="0">
      <w:startOverride w:val="1"/>
    </w:lvlOverride>
  </w:num>
  <w:num w:numId="245" w16cid:durableId="1818691829">
    <w:abstractNumId w:val="105"/>
  </w:num>
  <w:num w:numId="246" w16cid:durableId="1629624478">
    <w:abstractNumId w:val="105"/>
    <w:lvlOverride w:ilvl="0">
      <w:startOverride w:val="1"/>
    </w:lvlOverride>
  </w:num>
  <w:num w:numId="247" w16cid:durableId="942612890">
    <w:abstractNumId w:val="184"/>
  </w:num>
  <w:num w:numId="248" w16cid:durableId="1748527095">
    <w:abstractNumId w:val="152"/>
  </w:num>
  <w:num w:numId="249" w16cid:durableId="1195315120">
    <w:abstractNumId w:val="41"/>
  </w:num>
  <w:num w:numId="250" w16cid:durableId="357464097">
    <w:abstractNumId w:val="192"/>
  </w:num>
  <w:num w:numId="251" w16cid:durableId="564796506">
    <w:abstractNumId w:val="70"/>
  </w:num>
  <w:num w:numId="252" w16cid:durableId="1585602902">
    <w:abstractNumId w:val="96"/>
  </w:num>
  <w:num w:numId="253" w16cid:durableId="589658230">
    <w:abstractNumId w:val="16"/>
  </w:num>
  <w:num w:numId="254" w16cid:durableId="889413705">
    <w:abstractNumId w:val="241"/>
  </w:num>
  <w:num w:numId="255" w16cid:durableId="788008403">
    <w:abstractNumId w:val="107"/>
  </w:num>
  <w:num w:numId="256" w16cid:durableId="579798162">
    <w:abstractNumId w:val="259"/>
  </w:num>
  <w:num w:numId="257" w16cid:durableId="1417049908">
    <w:abstractNumId w:val="230"/>
  </w:num>
  <w:num w:numId="258" w16cid:durableId="1962029263">
    <w:abstractNumId w:val="203"/>
  </w:num>
  <w:num w:numId="259" w16cid:durableId="431627461">
    <w:abstractNumId w:val="21"/>
  </w:num>
  <w:num w:numId="260" w16cid:durableId="1645500002">
    <w:abstractNumId w:val="99"/>
  </w:num>
  <w:num w:numId="261" w16cid:durableId="2108765112">
    <w:abstractNumId w:val="188"/>
  </w:num>
  <w:num w:numId="262" w16cid:durableId="808208836">
    <w:abstractNumId w:val="238"/>
  </w:num>
  <w:num w:numId="263" w16cid:durableId="413016881">
    <w:abstractNumId w:val="17"/>
  </w:num>
  <w:num w:numId="264" w16cid:durableId="2031099540">
    <w:abstractNumId w:val="234"/>
  </w:num>
  <w:num w:numId="265" w16cid:durableId="2109932102">
    <w:abstractNumId w:val="233"/>
  </w:num>
  <w:num w:numId="266" w16cid:durableId="2029404718">
    <w:abstractNumId w:val="163"/>
  </w:num>
  <w:num w:numId="267" w16cid:durableId="623197069">
    <w:abstractNumId w:val="239"/>
  </w:num>
  <w:num w:numId="268" w16cid:durableId="1161701833">
    <w:abstractNumId w:val="77"/>
  </w:num>
  <w:num w:numId="269" w16cid:durableId="1225600724">
    <w:abstractNumId w:val="54"/>
  </w:num>
  <w:num w:numId="270" w16cid:durableId="427435334">
    <w:abstractNumId w:val="54"/>
    <w:lvlOverride w:ilvl="0">
      <w:startOverride w:val="1"/>
    </w:lvlOverride>
  </w:num>
  <w:num w:numId="271" w16cid:durableId="1964186513">
    <w:abstractNumId w:val="100"/>
  </w:num>
  <w:num w:numId="272" w16cid:durableId="1325204462">
    <w:abstractNumId w:val="214"/>
  </w:num>
  <w:num w:numId="273" w16cid:durableId="1008287947">
    <w:abstractNumId w:val="197"/>
  </w:num>
  <w:num w:numId="274" w16cid:durableId="872112789">
    <w:abstractNumId w:val="134"/>
  </w:num>
  <w:num w:numId="275" w16cid:durableId="1189874558">
    <w:abstractNumId w:val="103"/>
  </w:num>
  <w:num w:numId="276" w16cid:durableId="780153405">
    <w:abstractNumId w:val="262"/>
  </w:num>
  <w:num w:numId="277" w16cid:durableId="487284664">
    <w:abstractNumId w:val="31"/>
  </w:num>
  <w:num w:numId="278" w16cid:durableId="296230806">
    <w:abstractNumId w:val="235"/>
  </w:num>
  <w:num w:numId="279" w16cid:durableId="1886334811">
    <w:abstractNumId w:val="284"/>
  </w:num>
  <w:num w:numId="280" w16cid:durableId="564023870">
    <w:abstractNumId w:val="240"/>
  </w:num>
  <w:num w:numId="281" w16cid:durableId="1431391679">
    <w:abstractNumId w:val="205"/>
  </w:num>
  <w:num w:numId="282" w16cid:durableId="1645936716">
    <w:abstractNumId w:val="222"/>
  </w:num>
  <w:num w:numId="283" w16cid:durableId="2103378784">
    <w:abstractNumId w:val="38"/>
  </w:num>
  <w:num w:numId="284" w16cid:durableId="1182233857">
    <w:abstractNumId w:val="106"/>
  </w:num>
  <w:num w:numId="285" w16cid:durableId="1857889825">
    <w:abstractNumId w:val="270"/>
  </w:num>
  <w:num w:numId="286" w16cid:durableId="1009213484">
    <w:abstractNumId w:val="65"/>
  </w:num>
  <w:num w:numId="287" w16cid:durableId="760953559">
    <w:abstractNumId w:val="55"/>
  </w:num>
  <w:num w:numId="288" w16cid:durableId="874848403">
    <w:abstractNumId w:val="76"/>
  </w:num>
  <w:num w:numId="289" w16cid:durableId="295337097">
    <w:abstractNumId w:val="149"/>
  </w:num>
  <w:num w:numId="290" w16cid:durableId="450174988">
    <w:abstractNumId w:val="162"/>
  </w:num>
  <w:num w:numId="291" w16cid:durableId="8647560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575431367">
    <w:abstractNumId w:val="136"/>
  </w:num>
  <w:num w:numId="293" w16cid:durableId="243034059">
    <w:abstractNumId w:val="6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2A"/>
    <w:rsid w:val="000108E0"/>
    <w:rsid w:val="00012CC2"/>
    <w:rsid w:val="000234D5"/>
    <w:rsid w:val="00026669"/>
    <w:rsid w:val="00030663"/>
    <w:rsid w:val="00044AED"/>
    <w:rsid w:val="00051803"/>
    <w:rsid w:val="00051808"/>
    <w:rsid w:val="00055AE5"/>
    <w:rsid w:val="00066C7E"/>
    <w:rsid w:val="000C53E8"/>
    <w:rsid w:val="000D4B83"/>
    <w:rsid w:val="001008FC"/>
    <w:rsid w:val="001509B3"/>
    <w:rsid w:val="00156536"/>
    <w:rsid w:val="00164DE0"/>
    <w:rsid w:val="00187E6F"/>
    <w:rsid w:val="001901F1"/>
    <w:rsid w:val="00197BED"/>
    <w:rsid w:val="001A0B3C"/>
    <w:rsid w:val="001A26C3"/>
    <w:rsid w:val="001A6CEE"/>
    <w:rsid w:val="001B1CF2"/>
    <w:rsid w:val="001B6836"/>
    <w:rsid w:val="001B7229"/>
    <w:rsid w:val="001C0ACA"/>
    <w:rsid w:val="001D1BA7"/>
    <w:rsid w:val="001D3E6F"/>
    <w:rsid w:val="00201D6B"/>
    <w:rsid w:val="002413F1"/>
    <w:rsid w:val="002545D2"/>
    <w:rsid w:val="00256DCF"/>
    <w:rsid w:val="002572FF"/>
    <w:rsid w:val="00260AC9"/>
    <w:rsid w:val="00262F57"/>
    <w:rsid w:val="00264379"/>
    <w:rsid w:val="00264D34"/>
    <w:rsid w:val="00265068"/>
    <w:rsid w:val="0028201B"/>
    <w:rsid w:val="00295D06"/>
    <w:rsid w:val="002974DA"/>
    <w:rsid w:val="00297F65"/>
    <w:rsid w:val="002A4256"/>
    <w:rsid w:val="002A580E"/>
    <w:rsid w:val="00306F51"/>
    <w:rsid w:val="00313096"/>
    <w:rsid w:val="0033427B"/>
    <w:rsid w:val="00337A0E"/>
    <w:rsid w:val="003506F9"/>
    <w:rsid w:val="0035781F"/>
    <w:rsid w:val="00395504"/>
    <w:rsid w:val="0039600F"/>
    <w:rsid w:val="003B09E6"/>
    <w:rsid w:val="003C14B7"/>
    <w:rsid w:val="003D57B1"/>
    <w:rsid w:val="003E23F8"/>
    <w:rsid w:val="004345F7"/>
    <w:rsid w:val="00453830"/>
    <w:rsid w:val="00456885"/>
    <w:rsid w:val="00482B35"/>
    <w:rsid w:val="00493743"/>
    <w:rsid w:val="0049520B"/>
    <w:rsid w:val="004C3E71"/>
    <w:rsid w:val="004C4105"/>
    <w:rsid w:val="004D1B69"/>
    <w:rsid w:val="004D7F62"/>
    <w:rsid w:val="004E0E80"/>
    <w:rsid w:val="00520727"/>
    <w:rsid w:val="00525D95"/>
    <w:rsid w:val="005715A0"/>
    <w:rsid w:val="005904A9"/>
    <w:rsid w:val="00590774"/>
    <w:rsid w:val="005926D7"/>
    <w:rsid w:val="005A40AD"/>
    <w:rsid w:val="005B1218"/>
    <w:rsid w:val="005B7BB6"/>
    <w:rsid w:val="00610B6B"/>
    <w:rsid w:val="00611D8E"/>
    <w:rsid w:val="006137B4"/>
    <w:rsid w:val="00626B57"/>
    <w:rsid w:val="006530BB"/>
    <w:rsid w:val="0066136C"/>
    <w:rsid w:val="0069343C"/>
    <w:rsid w:val="006935DC"/>
    <w:rsid w:val="006944A7"/>
    <w:rsid w:val="00697FBA"/>
    <w:rsid w:val="006A31D6"/>
    <w:rsid w:val="006C02C0"/>
    <w:rsid w:val="006E2A97"/>
    <w:rsid w:val="0070254C"/>
    <w:rsid w:val="00713236"/>
    <w:rsid w:val="007315E4"/>
    <w:rsid w:val="007358FC"/>
    <w:rsid w:val="007421E9"/>
    <w:rsid w:val="00743AE9"/>
    <w:rsid w:val="00745F8E"/>
    <w:rsid w:val="00780FDC"/>
    <w:rsid w:val="00795CA7"/>
    <w:rsid w:val="007A7301"/>
    <w:rsid w:val="007B02EF"/>
    <w:rsid w:val="007B6453"/>
    <w:rsid w:val="007F0210"/>
    <w:rsid w:val="007F2B13"/>
    <w:rsid w:val="008061BD"/>
    <w:rsid w:val="00816039"/>
    <w:rsid w:val="008175FF"/>
    <w:rsid w:val="0082372A"/>
    <w:rsid w:val="008343A9"/>
    <w:rsid w:val="008345A9"/>
    <w:rsid w:val="008904C3"/>
    <w:rsid w:val="008960BC"/>
    <w:rsid w:val="008F0BFA"/>
    <w:rsid w:val="009434F1"/>
    <w:rsid w:val="00947A42"/>
    <w:rsid w:val="00954005"/>
    <w:rsid w:val="00957003"/>
    <w:rsid w:val="00972DE4"/>
    <w:rsid w:val="00973396"/>
    <w:rsid w:val="00975E66"/>
    <w:rsid w:val="00987817"/>
    <w:rsid w:val="009914D0"/>
    <w:rsid w:val="00997F9C"/>
    <w:rsid w:val="009B6468"/>
    <w:rsid w:val="009C1836"/>
    <w:rsid w:val="009D3113"/>
    <w:rsid w:val="009D542B"/>
    <w:rsid w:val="00A01D19"/>
    <w:rsid w:val="00A05285"/>
    <w:rsid w:val="00A05340"/>
    <w:rsid w:val="00A1242C"/>
    <w:rsid w:val="00A26971"/>
    <w:rsid w:val="00A367D2"/>
    <w:rsid w:val="00A4666A"/>
    <w:rsid w:val="00A51B4D"/>
    <w:rsid w:val="00A66811"/>
    <w:rsid w:val="00A75E19"/>
    <w:rsid w:val="00A92CE7"/>
    <w:rsid w:val="00AF3234"/>
    <w:rsid w:val="00B03D82"/>
    <w:rsid w:val="00B226E2"/>
    <w:rsid w:val="00B33142"/>
    <w:rsid w:val="00B3525F"/>
    <w:rsid w:val="00B36CCC"/>
    <w:rsid w:val="00B44340"/>
    <w:rsid w:val="00B638C6"/>
    <w:rsid w:val="00B63951"/>
    <w:rsid w:val="00B63988"/>
    <w:rsid w:val="00B8242A"/>
    <w:rsid w:val="00B8266D"/>
    <w:rsid w:val="00B82E5A"/>
    <w:rsid w:val="00B93E1D"/>
    <w:rsid w:val="00BB22DA"/>
    <w:rsid w:val="00BB6F5A"/>
    <w:rsid w:val="00BC1455"/>
    <w:rsid w:val="00BC1A72"/>
    <w:rsid w:val="00BC3FC5"/>
    <w:rsid w:val="00BC5AB8"/>
    <w:rsid w:val="00BD7F61"/>
    <w:rsid w:val="00BE513A"/>
    <w:rsid w:val="00BE6B39"/>
    <w:rsid w:val="00BF3D7A"/>
    <w:rsid w:val="00C07247"/>
    <w:rsid w:val="00C315D2"/>
    <w:rsid w:val="00C6266C"/>
    <w:rsid w:val="00C724D3"/>
    <w:rsid w:val="00CA396A"/>
    <w:rsid w:val="00CA75E5"/>
    <w:rsid w:val="00CB6003"/>
    <w:rsid w:val="00CC4025"/>
    <w:rsid w:val="00CD40D9"/>
    <w:rsid w:val="00CE023E"/>
    <w:rsid w:val="00CF5465"/>
    <w:rsid w:val="00D04699"/>
    <w:rsid w:val="00D16E60"/>
    <w:rsid w:val="00D203D6"/>
    <w:rsid w:val="00D32A72"/>
    <w:rsid w:val="00D355BA"/>
    <w:rsid w:val="00D502F2"/>
    <w:rsid w:val="00D528A4"/>
    <w:rsid w:val="00D72E33"/>
    <w:rsid w:val="00D82BA7"/>
    <w:rsid w:val="00D82C6F"/>
    <w:rsid w:val="00D84B0E"/>
    <w:rsid w:val="00DA483F"/>
    <w:rsid w:val="00DC5532"/>
    <w:rsid w:val="00DF016C"/>
    <w:rsid w:val="00DF7A90"/>
    <w:rsid w:val="00E116B4"/>
    <w:rsid w:val="00E318F3"/>
    <w:rsid w:val="00E750FE"/>
    <w:rsid w:val="00EB33E8"/>
    <w:rsid w:val="00EB3DD5"/>
    <w:rsid w:val="00EC00FB"/>
    <w:rsid w:val="00EC1192"/>
    <w:rsid w:val="00EC5D29"/>
    <w:rsid w:val="00EF44F1"/>
    <w:rsid w:val="00F039A1"/>
    <w:rsid w:val="00F36F67"/>
    <w:rsid w:val="00F61B67"/>
    <w:rsid w:val="00F64405"/>
    <w:rsid w:val="00F7317C"/>
    <w:rsid w:val="00F917BA"/>
    <w:rsid w:val="00F94501"/>
    <w:rsid w:val="00FB1D25"/>
    <w:rsid w:val="00FD1396"/>
    <w:rsid w:val="00FE4FCA"/>
    <w:rsid w:val="00FF2B38"/>
    <w:rsid w:val="00FF4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917E0"/>
  <w15:chartTrackingRefBased/>
  <w15:docId w15:val="{4143A8F0-09C8-4D92-9672-09165A71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2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agwek1">
    <w:name w:val="heading 1"/>
    <w:basedOn w:val="Normalny"/>
    <w:next w:val="Normalny"/>
    <w:link w:val="Nagwek1Znak"/>
    <w:qFormat/>
    <w:rsid w:val="00823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23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372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372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372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372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372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372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372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2372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2372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372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372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372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8237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37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37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372A"/>
    <w:rPr>
      <w:rFonts w:eastAsiaTheme="majorEastAsia" w:cstheme="majorBidi"/>
      <w:color w:val="272727" w:themeColor="text1" w:themeTint="D8"/>
    </w:rPr>
  </w:style>
  <w:style w:type="paragraph" w:styleId="Tytu">
    <w:name w:val="Title"/>
    <w:basedOn w:val="Normalny"/>
    <w:next w:val="Normalny"/>
    <w:link w:val="TytuZnak"/>
    <w:qFormat/>
    <w:rsid w:val="0082372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qFormat/>
    <w:rsid w:val="008237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37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37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372A"/>
    <w:pPr>
      <w:spacing w:before="160"/>
      <w:jc w:val="center"/>
    </w:pPr>
    <w:rPr>
      <w:i/>
      <w:iCs/>
      <w:color w:val="404040" w:themeColor="text1" w:themeTint="BF"/>
    </w:rPr>
  </w:style>
  <w:style w:type="character" w:customStyle="1" w:styleId="CytatZnak">
    <w:name w:val="Cytat Znak"/>
    <w:basedOn w:val="Domylnaczcionkaakapitu"/>
    <w:link w:val="Cytat"/>
    <w:uiPriority w:val="29"/>
    <w:rsid w:val="0082372A"/>
    <w:rPr>
      <w:i/>
      <w:iCs/>
      <w:color w:val="404040" w:themeColor="text1" w:themeTint="BF"/>
    </w:rPr>
  </w:style>
  <w:style w:type="paragraph" w:styleId="Akapitzlist">
    <w:name w:val="List Paragraph"/>
    <w:basedOn w:val="Normalny"/>
    <w:uiPriority w:val="34"/>
    <w:qFormat/>
    <w:rsid w:val="0082372A"/>
    <w:pPr>
      <w:ind w:left="720"/>
      <w:contextualSpacing/>
    </w:pPr>
  </w:style>
  <w:style w:type="character" w:styleId="Wyrnienieintensywne">
    <w:name w:val="Intense Emphasis"/>
    <w:basedOn w:val="Domylnaczcionkaakapitu"/>
    <w:uiPriority w:val="21"/>
    <w:qFormat/>
    <w:rsid w:val="0082372A"/>
    <w:rPr>
      <w:i/>
      <w:iCs/>
      <w:color w:val="2F5496" w:themeColor="accent1" w:themeShade="BF"/>
    </w:rPr>
  </w:style>
  <w:style w:type="paragraph" w:styleId="Cytatintensywny">
    <w:name w:val="Intense Quote"/>
    <w:basedOn w:val="Normalny"/>
    <w:next w:val="Normalny"/>
    <w:link w:val="CytatintensywnyZnak"/>
    <w:uiPriority w:val="30"/>
    <w:qFormat/>
    <w:rsid w:val="00823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372A"/>
    <w:rPr>
      <w:i/>
      <w:iCs/>
      <w:color w:val="2F5496" w:themeColor="accent1" w:themeShade="BF"/>
    </w:rPr>
  </w:style>
  <w:style w:type="character" w:styleId="Odwoanieintensywne">
    <w:name w:val="Intense Reference"/>
    <w:basedOn w:val="Domylnaczcionkaakapitu"/>
    <w:uiPriority w:val="32"/>
    <w:qFormat/>
    <w:rsid w:val="0082372A"/>
    <w:rPr>
      <w:b/>
      <w:bCs/>
      <w:smallCaps/>
      <w:color w:val="2F5496" w:themeColor="accent1" w:themeShade="BF"/>
      <w:spacing w:val="5"/>
    </w:rPr>
  </w:style>
  <w:style w:type="paragraph" w:customStyle="1" w:styleId="Standarduser">
    <w:name w:val="Standard (user)"/>
    <w:rsid w:val="0082372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numbering" w:customStyle="1" w:styleId="WW8Num49">
    <w:name w:val="WW8Num49"/>
    <w:basedOn w:val="Bezlisty"/>
    <w:rsid w:val="0082372A"/>
    <w:pPr>
      <w:numPr>
        <w:numId w:val="1"/>
      </w:numPr>
    </w:pPr>
  </w:style>
  <w:style w:type="numbering" w:customStyle="1" w:styleId="WW8Num51">
    <w:name w:val="WW8Num51"/>
    <w:basedOn w:val="Bezlisty"/>
    <w:rsid w:val="0082372A"/>
    <w:pPr>
      <w:numPr>
        <w:numId w:val="2"/>
      </w:numPr>
    </w:pPr>
  </w:style>
  <w:style w:type="numbering" w:customStyle="1" w:styleId="WW8Num16">
    <w:name w:val="WW8Num16"/>
    <w:basedOn w:val="Bezlisty"/>
    <w:rsid w:val="0082372A"/>
    <w:pPr>
      <w:numPr>
        <w:numId w:val="3"/>
      </w:numPr>
    </w:pPr>
  </w:style>
  <w:style w:type="numbering" w:customStyle="1" w:styleId="WW8Num52">
    <w:name w:val="WW8Num52"/>
    <w:basedOn w:val="Bezlisty"/>
    <w:rsid w:val="0082372A"/>
    <w:pPr>
      <w:numPr>
        <w:numId w:val="4"/>
      </w:numPr>
    </w:pPr>
  </w:style>
  <w:style w:type="numbering" w:customStyle="1" w:styleId="WW8Num21">
    <w:name w:val="WW8Num21"/>
    <w:rsid w:val="00A92CE7"/>
    <w:pPr>
      <w:numPr>
        <w:numId w:val="9"/>
      </w:numPr>
    </w:pPr>
  </w:style>
  <w:style w:type="paragraph" w:customStyle="1" w:styleId="Standard">
    <w:name w:val="Standard"/>
    <w:qFormat/>
    <w:rsid w:val="00260AC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Hipercze">
    <w:name w:val="Hyperlink"/>
    <w:basedOn w:val="Domylnaczcionkaakapitu"/>
    <w:uiPriority w:val="99"/>
    <w:unhideWhenUsed/>
    <w:rsid w:val="00493743"/>
    <w:rPr>
      <w:color w:val="0563C1" w:themeColor="hyperlink"/>
      <w:u w:val="single"/>
    </w:rPr>
  </w:style>
  <w:style w:type="character" w:styleId="Nierozpoznanawzmianka">
    <w:name w:val="Unresolved Mention"/>
    <w:basedOn w:val="Domylnaczcionkaakapitu"/>
    <w:uiPriority w:val="99"/>
    <w:semiHidden/>
    <w:unhideWhenUsed/>
    <w:rsid w:val="00493743"/>
    <w:rPr>
      <w:color w:val="605E5C"/>
      <w:shd w:val="clear" w:color="auto" w:fill="E1DFDD"/>
    </w:rPr>
  </w:style>
  <w:style w:type="character" w:styleId="Odwoaniedokomentarza">
    <w:name w:val="annotation reference"/>
    <w:basedOn w:val="Domylnaczcionkaakapitu"/>
    <w:uiPriority w:val="99"/>
    <w:semiHidden/>
    <w:unhideWhenUsed/>
    <w:rsid w:val="00051808"/>
    <w:rPr>
      <w:sz w:val="16"/>
      <w:szCs w:val="16"/>
    </w:rPr>
  </w:style>
  <w:style w:type="paragraph" w:styleId="Tekstkomentarza">
    <w:name w:val="annotation text"/>
    <w:basedOn w:val="Normalny"/>
    <w:link w:val="TekstkomentarzaZnak"/>
    <w:uiPriority w:val="99"/>
    <w:unhideWhenUsed/>
    <w:rsid w:val="00051808"/>
    <w:rPr>
      <w:rFonts w:cs="Mangal"/>
      <w:sz w:val="20"/>
      <w:szCs w:val="18"/>
    </w:rPr>
  </w:style>
  <w:style w:type="character" w:customStyle="1" w:styleId="TekstkomentarzaZnak">
    <w:name w:val="Tekst komentarza Znak"/>
    <w:basedOn w:val="Domylnaczcionkaakapitu"/>
    <w:link w:val="Tekstkomentarza"/>
    <w:uiPriority w:val="99"/>
    <w:rsid w:val="00051808"/>
    <w:rPr>
      <w:rFonts w:ascii="Liberation Serif" w:eastAsia="NSimSun" w:hAnsi="Liberation Serif" w:cs="Mangal"/>
      <w:kern w:val="3"/>
      <w:sz w:val="20"/>
      <w:szCs w:val="1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051808"/>
    <w:rPr>
      <w:b/>
      <w:bCs/>
    </w:rPr>
  </w:style>
  <w:style w:type="character" w:customStyle="1" w:styleId="TematkomentarzaZnak">
    <w:name w:val="Temat komentarza Znak"/>
    <w:basedOn w:val="TekstkomentarzaZnak"/>
    <w:link w:val="Tematkomentarza"/>
    <w:uiPriority w:val="99"/>
    <w:semiHidden/>
    <w:rsid w:val="00051808"/>
    <w:rPr>
      <w:rFonts w:ascii="Liberation Serif" w:eastAsia="NSimSun" w:hAnsi="Liberation Serif" w:cs="Mangal"/>
      <w:b/>
      <w:bCs/>
      <w:kern w:val="3"/>
      <w:sz w:val="20"/>
      <w:szCs w:val="18"/>
      <w:lang w:eastAsia="zh-CN" w:bidi="hi-IN"/>
      <w14:ligatures w14:val="none"/>
    </w:rPr>
  </w:style>
  <w:style w:type="paragraph" w:styleId="Nagwek">
    <w:name w:val="header"/>
    <w:basedOn w:val="Normalny"/>
    <w:link w:val="NagwekZnak"/>
    <w:uiPriority w:val="99"/>
    <w:unhideWhenUsed/>
    <w:rsid w:val="00F917BA"/>
    <w:pPr>
      <w:tabs>
        <w:tab w:val="center" w:pos="4536"/>
        <w:tab w:val="right" w:pos="9072"/>
      </w:tabs>
    </w:pPr>
    <w:rPr>
      <w:rFonts w:cs="Mangal"/>
      <w:szCs w:val="21"/>
    </w:rPr>
  </w:style>
  <w:style w:type="character" w:customStyle="1" w:styleId="NagwekZnak">
    <w:name w:val="Nagłówek Znak"/>
    <w:basedOn w:val="Domylnaczcionkaakapitu"/>
    <w:link w:val="Nagwek"/>
    <w:uiPriority w:val="99"/>
    <w:qFormat/>
    <w:rsid w:val="00F917BA"/>
    <w:rPr>
      <w:rFonts w:ascii="Liberation Serif" w:eastAsia="NSimSun" w:hAnsi="Liberation Serif" w:cs="Mangal"/>
      <w:kern w:val="3"/>
      <w:sz w:val="24"/>
      <w:szCs w:val="21"/>
      <w:lang w:eastAsia="zh-CN" w:bidi="hi-IN"/>
      <w14:ligatures w14:val="none"/>
    </w:rPr>
  </w:style>
  <w:style w:type="paragraph" w:styleId="Stopka">
    <w:name w:val="footer"/>
    <w:basedOn w:val="Normalny"/>
    <w:link w:val="StopkaZnak"/>
    <w:uiPriority w:val="99"/>
    <w:unhideWhenUsed/>
    <w:rsid w:val="00F917BA"/>
    <w:pPr>
      <w:tabs>
        <w:tab w:val="center" w:pos="4536"/>
        <w:tab w:val="right" w:pos="9072"/>
      </w:tabs>
    </w:pPr>
    <w:rPr>
      <w:rFonts w:cs="Mangal"/>
      <w:szCs w:val="21"/>
    </w:rPr>
  </w:style>
  <w:style w:type="character" w:customStyle="1" w:styleId="StopkaZnak">
    <w:name w:val="Stopka Znak"/>
    <w:basedOn w:val="Domylnaczcionkaakapitu"/>
    <w:link w:val="Stopka"/>
    <w:uiPriority w:val="99"/>
    <w:qFormat/>
    <w:rsid w:val="00F917BA"/>
    <w:rPr>
      <w:rFonts w:ascii="Liberation Serif" w:eastAsia="NSimSun" w:hAnsi="Liberation Serif" w:cs="Mangal"/>
      <w:kern w:val="3"/>
      <w:sz w:val="24"/>
      <w:szCs w:val="21"/>
      <w:lang w:eastAsia="zh-CN" w:bidi="hi-IN"/>
      <w14:ligatures w14:val="none"/>
    </w:rPr>
  </w:style>
  <w:style w:type="paragraph" w:styleId="Poprawka">
    <w:name w:val="Revision"/>
    <w:hidden/>
    <w:uiPriority w:val="99"/>
    <w:semiHidden/>
    <w:rsid w:val="00A4666A"/>
    <w:pPr>
      <w:spacing w:after="0" w:line="240" w:lineRule="auto"/>
    </w:pPr>
    <w:rPr>
      <w:rFonts w:ascii="Liberation Serif" w:eastAsia="NSimSun" w:hAnsi="Liberation Serif" w:cs="Mangal"/>
      <w:kern w:val="3"/>
      <w:sz w:val="24"/>
      <w:szCs w:val="21"/>
      <w:lang w:eastAsia="zh-CN" w:bidi="hi-IN"/>
      <w14:ligatures w14:val="none"/>
    </w:rPr>
  </w:style>
  <w:style w:type="paragraph" w:customStyle="1" w:styleId="Textbody">
    <w:name w:val="Text body"/>
    <w:basedOn w:val="Normalny"/>
    <w:rsid w:val="00A4666A"/>
    <w:pPr>
      <w:spacing w:after="140" w:line="276" w:lineRule="auto"/>
    </w:pPr>
    <w:rPr>
      <w:rFonts w:cs="Lucida Sans"/>
    </w:rPr>
  </w:style>
  <w:style w:type="character" w:customStyle="1" w:styleId="StrongEmphasis">
    <w:name w:val="Strong Emphasis"/>
    <w:rsid w:val="00B36CCC"/>
    <w:rPr>
      <w:b/>
      <w:bCs/>
    </w:rPr>
  </w:style>
  <w:style w:type="paragraph" w:customStyle="1" w:styleId="Default">
    <w:name w:val="Default"/>
    <w:qFormat/>
    <w:rsid w:val="00B36CCC"/>
    <w:pPr>
      <w:autoSpaceDE w:val="0"/>
      <w:autoSpaceDN w:val="0"/>
      <w:adjustRightInd w:val="0"/>
      <w:spacing w:after="0" w:line="240" w:lineRule="auto"/>
    </w:pPr>
    <w:rPr>
      <w:rFonts w:ascii="Arial" w:hAnsi="Arial" w:cs="Arial"/>
      <w:color w:val="000000"/>
      <w:kern w:val="0"/>
      <w:sz w:val="24"/>
      <w:szCs w:val="24"/>
    </w:rPr>
  </w:style>
  <w:style w:type="paragraph" w:styleId="NormalnyWeb">
    <w:name w:val="Normal (Web)"/>
    <w:basedOn w:val="Normalny"/>
    <w:uiPriority w:val="99"/>
    <w:unhideWhenUsed/>
    <w:qFormat/>
    <w:rsid w:val="008904C3"/>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podstawowy">
    <w:name w:val="Body Text"/>
    <w:basedOn w:val="Normalny"/>
    <w:link w:val="TekstpodstawowyZnak"/>
    <w:rsid w:val="007A7301"/>
    <w:pPr>
      <w:autoSpaceDN/>
      <w:spacing w:after="140" w:line="276" w:lineRule="auto"/>
      <w:textAlignment w:val="auto"/>
    </w:pPr>
    <w:rPr>
      <w:rFonts w:asciiTheme="minorHAnsi" w:eastAsiaTheme="minorHAnsi" w:hAnsiTheme="minorHAnsi" w:cstheme="minorBidi"/>
      <w:kern w:val="0"/>
      <w:sz w:val="22"/>
      <w:szCs w:val="22"/>
      <w:lang w:eastAsia="en-US" w:bidi="ar-SA"/>
    </w:rPr>
  </w:style>
  <w:style w:type="character" w:customStyle="1" w:styleId="TekstpodstawowyZnak">
    <w:name w:val="Tekst podstawowy Znak"/>
    <w:basedOn w:val="Domylnaczcionkaakapitu"/>
    <w:link w:val="Tekstpodstawowy"/>
    <w:qFormat/>
    <w:rsid w:val="007A7301"/>
    <w:rPr>
      <w:kern w:val="0"/>
      <w14:ligatures w14:val="none"/>
    </w:rPr>
  </w:style>
  <w:style w:type="paragraph" w:customStyle="1" w:styleId="Zawartotabeli">
    <w:name w:val="Zawartość tabeli"/>
    <w:basedOn w:val="Normalny"/>
    <w:qFormat/>
    <w:rsid w:val="00C07247"/>
    <w:pPr>
      <w:suppressLineNumbers/>
      <w:autoSpaceDN/>
      <w:textAlignment w:val="auto"/>
    </w:pPr>
    <w:rPr>
      <w:rFonts w:cs="Mangal"/>
      <w:kern w:val="2"/>
    </w:rPr>
  </w:style>
  <w:style w:type="character" w:styleId="Uwydatnienie">
    <w:name w:val="Emphasis"/>
    <w:basedOn w:val="Domylnaczcionkaakapitu"/>
    <w:uiPriority w:val="20"/>
    <w:qFormat/>
    <w:rsid w:val="00A1242C"/>
    <w:rPr>
      <w:i/>
      <w:iCs/>
    </w:rPr>
  </w:style>
  <w:style w:type="character" w:customStyle="1" w:styleId="markedcontent">
    <w:name w:val="markedcontent"/>
    <w:basedOn w:val="Domylnaczcionkaakapitu"/>
    <w:qFormat/>
    <w:rsid w:val="00A1242C"/>
  </w:style>
  <w:style w:type="character" w:customStyle="1" w:styleId="stylwiadomociemail16">
    <w:name w:val="stylwiadomociemail16"/>
    <w:qFormat/>
    <w:rsid w:val="00A1242C"/>
    <w:rPr>
      <w:rFonts w:ascii="Arial" w:hAnsi="Arial"/>
      <w:color w:val="000000"/>
      <w:sz w:val="20"/>
    </w:rPr>
  </w:style>
  <w:style w:type="character" w:customStyle="1" w:styleId="ng-star-inserted">
    <w:name w:val="ng-star-inserted"/>
    <w:basedOn w:val="Domylnaczcionkaakapitu"/>
    <w:qFormat/>
    <w:rsid w:val="00A1242C"/>
  </w:style>
  <w:style w:type="character" w:styleId="Pogrubienie">
    <w:name w:val="Strong"/>
    <w:basedOn w:val="Domylnaczcionkaakapitu"/>
    <w:qFormat/>
    <w:rsid w:val="00A1242C"/>
    <w:rPr>
      <w:b/>
      <w:bCs/>
    </w:rPr>
  </w:style>
  <w:style w:type="character" w:customStyle="1" w:styleId="FontStyle128">
    <w:name w:val="Font Style128"/>
    <w:qFormat/>
    <w:rsid w:val="00A1242C"/>
    <w:rPr>
      <w:rFonts w:ascii="Times New Roman" w:hAnsi="Times New Roman" w:cs="Times New Roman"/>
      <w:color w:val="000000"/>
      <w:sz w:val="20"/>
      <w:szCs w:val="20"/>
    </w:rPr>
  </w:style>
  <w:style w:type="character" w:customStyle="1" w:styleId="attribute-name">
    <w:name w:val="attribute-name"/>
    <w:basedOn w:val="Domylnaczcionkaakapitu"/>
    <w:qFormat/>
    <w:rsid w:val="00A1242C"/>
  </w:style>
  <w:style w:type="character" w:customStyle="1" w:styleId="attribute-values">
    <w:name w:val="attribute-values"/>
    <w:basedOn w:val="Domylnaczcionkaakapitu"/>
    <w:qFormat/>
    <w:rsid w:val="00A1242C"/>
  </w:style>
  <w:style w:type="paragraph" w:styleId="Lista">
    <w:name w:val="List"/>
    <w:basedOn w:val="Tekstpodstawowy"/>
    <w:rsid w:val="00A1242C"/>
    <w:pPr>
      <w:widowControl w:val="0"/>
      <w:spacing w:after="120" w:line="240" w:lineRule="auto"/>
    </w:pPr>
    <w:rPr>
      <w:rFonts w:ascii="Times New Roman" w:eastAsia="SimSun" w:hAnsi="Times New Roman" w:cs="Arial"/>
      <w:kern w:val="2"/>
      <w:sz w:val="24"/>
      <w:szCs w:val="24"/>
      <w:lang w:eastAsia="hi-IN" w:bidi="hi-IN"/>
    </w:rPr>
  </w:style>
  <w:style w:type="paragraph" w:styleId="Legenda">
    <w:name w:val="caption"/>
    <w:basedOn w:val="Normalny"/>
    <w:qFormat/>
    <w:rsid w:val="00A1242C"/>
    <w:pPr>
      <w:suppressLineNumbers/>
      <w:autoSpaceDN/>
      <w:spacing w:before="120" w:after="120" w:line="276" w:lineRule="auto"/>
      <w:textAlignment w:val="auto"/>
    </w:pPr>
    <w:rPr>
      <w:rFonts w:asciiTheme="minorHAnsi" w:eastAsiaTheme="minorHAnsi" w:hAnsiTheme="minorHAnsi"/>
      <w:i/>
      <w:iCs/>
      <w:kern w:val="0"/>
      <w:lang w:eastAsia="en-US" w:bidi="ar-SA"/>
    </w:rPr>
  </w:style>
  <w:style w:type="paragraph" w:customStyle="1" w:styleId="Indeks">
    <w:name w:val="Indeks"/>
    <w:basedOn w:val="Normalny"/>
    <w:qFormat/>
    <w:rsid w:val="00A1242C"/>
    <w:pPr>
      <w:suppressLineNumbers/>
      <w:autoSpaceDN/>
      <w:spacing w:after="200" w:line="276" w:lineRule="auto"/>
      <w:textAlignment w:val="auto"/>
    </w:pPr>
    <w:rPr>
      <w:rFonts w:asciiTheme="minorHAnsi" w:eastAsiaTheme="minorHAnsi" w:hAnsiTheme="minorHAnsi"/>
      <w:kern w:val="0"/>
      <w:sz w:val="22"/>
      <w:szCs w:val="22"/>
      <w:lang w:eastAsia="en-US" w:bidi="ar-SA"/>
    </w:rPr>
  </w:style>
  <w:style w:type="paragraph" w:styleId="Bezodstpw">
    <w:name w:val="No Spacing"/>
    <w:uiPriority w:val="1"/>
    <w:qFormat/>
    <w:rsid w:val="00A1242C"/>
    <w:pPr>
      <w:suppressAutoHyphens/>
      <w:spacing w:after="0" w:line="240" w:lineRule="auto"/>
    </w:pPr>
    <w:rPr>
      <w:rFonts w:cs="Times New Roman"/>
      <w:kern w:val="0"/>
      <w:lang w:eastAsia="ar-SA"/>
      <w14:ligatures w14:val="none"/>
    </w:rPr>
  </w:style>
  <w:style w:type="paragraph" w:customStyle="1" w:styleId="Style35">
    <w:name w:val="Style35"/>
    <w:basedOn w:val="Normalny"/>
    <w:qFormat/>
    <w:rsid w:val="00A1242C"/>
    <w:pPr>
      <w:widowControl w:val="0"/>
      <w:autoSpaceDN/>
      <w:spacing w:line="254" w:lineRule="exact"/>
      <w:textAlignment w:val="auto"/>
    </w:pPr>
    <w:rPr>
      <w:rFonts w:ascii="Arial Unicode MS" w:eastAsia="Arial Unicode MS" w:hAnsi="Arial Unicode MS" w:cs="Arial Unicode MS"/>
      <w:kern w:val="0"/>
      <w:lang w:eastAsia="pl-PL" w:bidi="ar-SA"/>
    </w:rPr>
  </w:style>
  <w:style w:type="paragraph" w:customStyle="1" w:styleId="Gwkaistopka">
    <w:name w:val="Główka i stopka"/>
    <w:basedOn w:val="Normalny"/>
    <w:qFormat/>
    <w:rsid w:val="00A1242C"/>
    <w:pPr>
      <w:autoSpaceDN/>
      <w:spacing w:after="200" w:line="276" w:lineRule="auto"/>
      <w:textAlignment w:val="auto"/>
    </w:pPr>
    <w:rPr>
      <w:rFonts w:asciiTheme="minorHAnsi" w:eastAsiaTheme="minorHAnsi" w:hAnsiTheme="minorHAnsi" w:cstheme="minorBidi"/>
      <w:kern w:val="0"/>
      <w:sz w:val="22"/>
      <w:szCs w:val="22"/>
      <w:lang w:eastAsia="en-US" w:bidi="ar-SA"/>
    </w:rPr>
  </w:style>
  <w:style w:type="paragraph" w:customStyle="1" w:styleId="Pa4">
    <w:name w:val="Pa4"/>
    <w:basedOn w:val="Normalny"/>
    <w:next w:val="Normalny"/>
    <w:qFormat/>
    <w:rsid w:val="00A1242C"/>
    <w:pPr>
      <w:autoSpaceDN/>
      <w:spacing w:line="201" w:lineRule="atLeast"/>
      <w:textAlignment w:val="auto"/>
    </w:pPr>
    <w:rPr>
      <w:rFonts w:ascii="Times New Roman" w:eastAsia="Times New Roman" w:hAnsi="Times New Roman" w:cs="Times New Roman"/>
      <w:kern w:val="0"/>
      <w:lang w:val="en-US" w:eastAsia="ar-SA" w:bidi="ar-SA"/>
    </w:rPr>
  </w:style>
  <w:style w:type="paragraph" w:customStyle="1" w:styleId="technical-attributesattribute-name">
    <w:name w:val="technical-attributes__attribute-name"/>
    <w:basedOn w:val="Normalny"/>
    <w:qFormat/>
    <w:rsid w:val="00A1242C"/>
    <w:pPr>
      <w:autoSpaceDN/>
      <w:spacing w:beforeAutospacing="1" w:after="200" w:afterAutospacing="1"/>
      <w:textAlignment w:val="auto"/>
    </w:pPr>
    <w:rPr>
      <w:rFonts w:ascii="Times New Roman" w:eastAsia="Times New Roman" w:hAnsi="Times New Roman" w:cs="Times New Roman"/>
      <w:kern w:val="0"/>
      <w:lang w:eastAsia="pl-PL" w:bidi="ar-SA"/>
    </w:rPr>
  </w:style>
  <w:style w:type="paragraph" w:customStyle="1" w:styleId="technical-attributesattribute-value">
    <w:name w:val="technical-attributes__attribute-value"/>
    <w:basedOn w:val="Normalny"/>
    <w:qFormat/>
    <w:rsid w:val="00A1242C"/>
    <w:pPr>
      <w:autoSpaceDN/>
      <w:spacing w:beforeAutospacing="1" w:after="200" w:afterAutospacing="1"/>
      <w:textAlignment w:val="auto"/>
    </w:pPr>
    <w:rPr>
      <w:rFonts w:ascii="Times New Roman" w:eastAsia="Times New Roman" w:hAnsi="Times New Roman" w:cs="Times New Roman"/>
      <w:kern w:val="0"/>
      <w:lang w:eastAsia="pl-PL" w:bidi="ar-SA"/>
    </w:rPr>
  </w:style>
  <w:style w:type="table" w:styleId="Tabela-Siatka">
    <w:name w:val="Table Grid"/>
    <w:basedOn w:val="Standardowy"/>
    <w:uiPriority w:val="39"/>
    <w:rsid w:val="00A1242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uiPriority w:val="99"/>
    <w:locked/>
    <w:rsid w:val="00A1242C"/>
    <w:rPr>
      <w:sz w:val="17"/>
      <w:shd w:val="clear" w:color="auto" w:fill="FFFFFF"/>
    </w:rPr>
  </w:style>
  <w:style w:type="paragraph" w:customStyle="1" w:styleId="Teksttreci0">
    <w:name w:val="Tekst treści"/>
    <w:basedOn w:val="Normalny"/>
    <w:link w:val="Teksttreci"/>
    <w:uiPriority w:val="99"/>
    <w:rsid w:val="00A1242C"/>
    <w:pPr>
      <w:shd w:val="clear" w:color="auto" w:fill="FFFFFF"/>
      <w:suppressAutoHyphens w:val="0"/>
      <w:autoSpaceDN/>
      <w:spacing w:line="240" w:lineRule="atLeast"/>
      <w:textAlignment w:val="auto"/>
    </w:pPr>
    <w:rPr>
      <w:rFonts w:asciiTheme="minorHAnsi" w:eastAsiaTheme="minorHAnsi" w:hAnsiTheme="minorHAnsi" w:cstheme="minorBidi"/>
      <w:kern w:val="2"/>
      <w:sz w:val="17"/>
      <w:szCs w:val="22"/>
      <w:lang w:eastAsia="en-US" w:bidi="ar-SA"/>
      <w14:ligatures w14:val="standardContextual"/>
    </w:rPr>
  </w:style>
  <w:style w:type="numbering" w:customStyle="1" w:styleId="WWNum32">
    <w:name w:val="WWNum32"/>
    <w:basedOn w:val="Bezlisty"/>
    <w:rsid w:val="00A01D19"/>
    <w:pPr>
      <w:numPr>
        <w:numId w:val="242"/>
      </w:numPr>
    </w:pPr>
  </w:style>
  <w:style w:type="numbering" w:customStyle="1" w:styleId="WWNum54">
    <w:name w:val="WWNum54"/>
    <w:basedOn w:val="Bezlisty"/>
    <w:rsid w:val="00A01D19"/>
    <w:pPr>
      <w:numPr>
        <w:numId w:val="243"/>
      </w:numPr>
    </w:pPr>
  </w:style>
  <w:style w:type="numbering" w:customStyle="1" w:styleId="WWNum36">
    <w:name w:val="WWNum36"/>
    <w:basedOn w:val="Bezlisty"/>
    <w:rsid w:val="00A01D19"/>
    <w:pPr>
      <w:numPr>
        <w:numId w:val="245"/>
      </w:numPr>
    </w:pPr>
  </w:style>
  <w:style w:type="numbering" w:customStyle="1" w:styleId="WWNum16">
    <w:name w:val="WWNum16"/>
    <w:basedOn w:val="Bezlisty"/>
    <w:rsid w:val="00A01D19"/>
    <w:pPr>
      <w:numPr>
        <w:numId w:val="251"/>
      </w:numPr>
    </w:pPr>
  </w:style>
  <w:style w:type="character" w:customStyle="1" w:styleId="a-size-large">
    <w:name w:val="a-size-large"/>
    <w:basedOn w:val="Domylnaczcionkaakapitu"/>
    <w:rsid w:val="00A01D19"/>
  </w:style>
  <w:style w:type="character" w:customStyle="1" w:styleId="a-size-medium">
    <w:name w:val="a-size-medium"/>
    <w:basedOn w:val="Domylnaczcionkaakapitu"/>
    <w:rsid w:val="00A01D19"/>
  </w:style>
  <w:style w:type="character" w:customStyle="1" w:styleId="a-size-base">
    <w:name w:val="a-size-base"/>
    <w:basedOn w:val="Domylnaczcionkaakapitu"/>
    <w:rsid w:val="00A01D19"/>
  </w:style>
  <w:style w:type="character" w:customStyle="1" w:styleId="a-truncate-full">
    <w:name w:val="a-truncate-full"/>
    <w:basedOn w:val="Domylnaczcionkaakapitu"/>
    <w:rsid w:val="00A01D19"/>
  </w:style>
  <w:style w:type="character" w:customStyle="1" w:styleId="a-truncate-cut">
    <w:name w:val="a-truncate-cut"/>
    <w:basedOn w:val="Domylnaczcionkaakapitu"/>
    <w:rsid w:val="00A01D19"/>
  </w:style>
  <w:style w:type="character" w:customStyle="1" w:styleId="a-declarative">
    <w:name w:val="a-declarative"/>
    <w:basedOn w:val="Domylnaczcionkaakapitu"/>
    <w:rsid w:val="00A01D19"/>
  </w:style>
  <w:style w:type="numbering" w:customStyle="1" w:styleId="WWNum31">
    <w:name w:val="WWNum31"/>
    <w:basedOn w:val="Bezlisty"/>
    <w:rsid w:val="00A01D19"/>
    <w:pPr>
      <w:numPr>
        <w:numId w:val="269"/>
      </w:numPr>
    </w:pPr>
  </w:style>
  <w:style w:type="paragraph" w:styleId="Tekstpodstawowywcity3">
    <w:name w:val="Body Text Indent 3"/>
    <w:basedOn w:val="Normalny"/>
    <w:link w:val="Tekstpodstawowywcity3Znak"/>
    <w:uiPriority w:val="99"/>
    <w:semiHidden/>
    <w:unhideWhenUsed/>
    <w:rsid w:val="00A01D19"/>
    <w:pPr>
      <w:spacing w:after="120"/>
      <w:ind w:left="283"/>
    </w:pPr>
    <w:rPr>
      <w:rFonts w:cs="Mangal"/>
      <w:sz w:val="16"/>
      <w:szCs w:val="14"/>
    </w:rPr>
  </w:style>
  <w:style w:type="character" w:customStyle="1" w:styleId="Tekstpodstawowywcity3Znak">
    <w:name w:val="Tekst podstawowy wcięty 3 Znak"/>
    <w:basedOn w:val="Domylnaczcionkaakapitu"/>
    <w:link w:val="Tekstpodstawowywcity3"/>
    <w:uiPriority w:val="99"/>
    <w:semiHidden/>
    <w:rsid w:val="00A01D19"/>
    <w:rPr>
      <w:rFonts w:ascii="Liberation Serif" w:eastAsia="NSimSun" w:hAnsi="Liberation Serif" w:cs="Mangal"/>
      <w:kern w:val="3"/>
      <w:sz w:val="16"/>
      <w:szCs w:val="1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07648">
      <w:bodyDiv w:val="1"/>
      <w:marLeft w:val="0"/>
      <w:marRight w:val="0"/>
      <w:marTop w:val="0"/>
      <w:marBottom w:val="0"/>
      <w:divBdr>
        <w:top w:val="none" w:sz="0" w:space="0" w:color="auto"/>
        <w:left w:val="none" w:sz="0" w:space="0" w:color="auto"/>
        <w:bottom w:val="none" w:sz="0" w:space="0" w:color="auto"/>
        <w:right w:val="none" w:sz="0" w:space="0" w:color="auto"/>
      </w:divBdr>
    </w:div>
    <w:div w:id="12818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0673-3405-4B22-9CE3-A0327D3A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14273</Words>
  <Characters>85641</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Mojsa</dc:creator>
  <cp:keywords/>
  <dc:description/>
  <cp:lastModifiedBy>Hanna Cichecka</cp:lastModifiedBy>
  <cp:revision>2</cp:revision>
  <dcterms:created xsi:type="dcterms:W3CDTF">2025-11-06T08:25:00Z</dcterms:created>
  <dcterms:modified xsi:type="dcterms:W3CDTF">2025-11-06T08:25:00Z</dcterms:modified>
</cp:coreProperties>
</file>