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FFD1" w14:textId="77777777" w:rsidR="000151E4" w:rsidRDefault="00000000">
      <w:pPr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Szczegółowy opis przedmiotu zamówienia  - Załącznik nr 1</w:t>
      </w:r>
    </w:p>
    <w:p w14:paraId="35CDDAC1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pacing w:val="-8"/>
          <w:sz w:val="22"/>
          <w:szCs w:val="22"/>
          <w:lang w:bidi="en-US"/>
        </w:rPr>
        <w:t xml:space="preserve">Mazowieckie Centrum Leczenia Chorób Płuc i Gruźlicy </w:t>
      </w:r>
    </w:p>
    <w:p w14:paraId="354DF22F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 xml:space="preserve">Ul. Narutowicza 80, 05-400 </w:t>
      </w:r>
      <w:proofErr w:type="spellStart"/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Otowck</w:t>
      </w:r>
      <w:proofErr w:type="spellEnd"/>
    </w:p>
    <w:p w14:paraId="0A50C746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en-US"/>
        </w:rPr>
        <w:t>NIP: 5321664002 REGON: 000676714</w:t>
      </w:r>
    </w:p>
    <w:p w14:paraId="57F985DF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en-US"/>
        </w:rPr>
        <w:t>Tel.: (22) 34 46 402</w:t>
      </w:r>
    </w:p>
    <w:p w14:paraId="1A9193C1" w14:textId="77777777" w:rsidR="000151E4" w:rsidRDefault="000000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Pon. – Pt.</w:t>
      </w: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ab/>
        <w:t xml:space="preserve">godz.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en-US"/>
        </w:rPr>
        <w:t>7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vertAlign w:val="superscript"/>
          <w:lang w:bidi="en-US"/>
        </w:rPr>
        <w:t>25</w:t>
      </w: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en-US"/>
        </w:rPr>
        <w:t>15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vertAlign w:val="superscript"/>
          <w:lang w:bidi="en-US"/>
        </w:rPr>
        <w:t>00</w:t>
      </w:r>
    </w:p>
    <w:p w14:paraId="5DDE217D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Strona internetowa: www.otwock-szpital.pl</w:t>
      </w:r>
    </w:p>
    <w:p w14:paraId="2DB7921A" w14:textId="77777777" w:rsidR="000151E4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Adres e-mail: </w:t>
      </w:r>
      <w:hyperlink r:id="rId5">
        <w:r>
          <w:rPr>
            <w:rStyle w:val="Hipercze"/>
            <w:rFonts w:ascii="Times New Roman" w:hAnsi="Times New Roman" w:cs="Times New Roman"/>
            <w:sz w:val="22"/>
            <w:szCs w:val="22"/>
            <w:lang w:val="fr-FR"/>
          </w:rPr>
          <w:t>ksiegowosc@otwock-szpital.pl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6">
        <w:r w:rsidR="000151E4">
          <w:rPr>
            <w:rStyle w:val="Hipercze"/>
            <w:rFonts w:ascii="Times New Roman" w:hAnsi="Times New Roman" w:cs="Times New Roman"/>
            <w:sz w:val="22"/>
            <w:szCs w:val="22"/>
          </w:rPr>
          <w:t>sekretariat.otw@otwock-szpital.pl</w:t>
        </w:r>
      </w:hyperlink>
    </w:p>
    <w:p w14:paraId="766CB32D" w14:textId="77777777" w:rsidR="000151E4" w:rsidRDefault="000151E4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</w:p>
    <w:p w14:paraId="4322CD58" w14:textId="77777777" w:rsidR="000151E4" w:rsidRDefault="000151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-8"/>
          <w:sz w:val="22"/>
          <w:szCs w:val="22"/>
          <w:u w:val="single"/>
          <w:lang w:bidi="en-US"/>
        </w:rPr>
      </w:pPr>
    </w:p>
    <w:p w14:paraId="292C7685" w14:textId="77777777" w:rsidR="000151E4" w:rsidRDefault="00015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9CBA615" w14:textId="2DAF47EF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Przedmiotem zamówienia jest usługa</w:t>
      </w:r>
      <w:bookmarkStart w:id="0" w:name="_Hlk45716488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przeprowadzenia badania sprawozdania finansowego w </w:t>
      </w:r>
      <w:bookmarkStart w:id="1" w:name="_Hlk45695980"/>
      <w:bookmarkStart w:id="2" w:name="_Hlk45715999"/>
      <w:bookmarkEnd w:id="0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Mazowieckim Centrum Leczenia Chorób Płuc i Gruźlicy w Otwocku  za lata obrotowe 202</w:t>
      </w:r>
      <w:r w:rsidR="00431E92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 202</w:t>
      </w:r>
      <w:r w:rsidR="00431E92">
        <w:rPr>
          <w:rFonts w:ascii="Times New Roman" w:eastAsia="Times New Roman" w:hAnsi="Times New Roman" w:cs="Times New Roman"/>
          <w:color w:val="auto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zgodnie z przepisami ustawy z dnia 29 września 1994 r. o rachunkowości, ustawy z dnia 27 sierpnia 2009 r. o finansach publicznych, ustawy z dnia 11 maja 2017 r. o biegłych rewidentach, firmach audytorskich oraz nadzorze publicznym i innymi obowiązującymi przepisami prawa. </w:t>
      </w:r>
    </w:p>
    <w:p w14:paraId="04AF3E56" w14:textId="77777777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Zamawiający jest podmiotem medycznym należącym do sektora finansów publicznych, zobowiązanym do przestrzegania postanowień ustawy o finansach publicznych.</w:t>
      </w:r>
    </w:p>
    <w:p w14:paraId="51F72063" w14:textId="77777777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Ewidencja księgowa prowadzona jest w systemie finansowo-księgowym, a dokumentacja księgowa gromadzona jest w siedzibie jednostki organizacyjnej. </w:t>
      </w:r>
    </w:p>
    <w:p w14:paraId="10A26A2F" w14:textId="77777777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Badaniu będą podlegały księgi rachunkowe Zamawiającego.</w:t>
      </w:r>
    </w:p>
    <w:p w14:paraId="41D035FC" w14:textId="77777777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Przeprowadzenie badania sprawozdania finansowego zostanie dokonane na tak dobranych próbach operacji gospodarczych wynikających z ksiąg rachunkowych i dowodów księgowych, aby dokumentacja z badania stanowiła wystarczającą podstawę do sformułowania opinii o badanym sprawozdaniu finansowym. </w:t>
      </w:r>
      <w:bookmarkEnd w:id="1"/>
      <w:bookmarkEnd w:id="2"/>
    </w:p>
    <w:p w14:paraId="6BB3E521" w14:textId="77777777" w:rsidR="000151E4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Wymagany maksymalny termin wykonania zamówienia za wykonanie badania sprawozdania finansowego za: </w:t>
      </w:r>
    </w:p>
    <w:p w14:paraId="6F6A01FF" w14:textId="23162193" w:rsidR="000151E4" w:rsidRDefault="00000000">
      <w:pPr>
        <w:spacing w:before="240" w:after="0" w:line="240" w:lineRule="auto"/>
        <w:ind w:left="42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-rok 2025 do dnia </w:t>
      </w:r>
      <w:r w:rsidR="00BA2418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30</w:t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.04.2026r.</w:t>
      </w:r>
    </w:p>
    <w:p w14:paraId="50DB79C3" w14:textId="72FEF5C2" w:rsidR="000151E4" w:rsidRDefault="00000000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-rok 2026 do dnia </w:t>
      </w:r>
      <w:r w:rsidR="00BA2418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30</w:t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.04.2027r.</w:t>
      </w:r>
    </w:p>
    <w:p w14:paraId="0EDB1DDC" w14:textId="77777777" w:rsidR="000151E4" w:rsidRDefault="000151E4">
      <w:pPr>
        <w:pStyle w:val="NormalnyWeb"/>
        <w:spacing w:before="240" w:beforeAutospacing="0" w:after="0"/>
        <w:ind w:left="426"/>
        <w:rPr>
          <w:sz w:val="22"/>
          <w:szCs w:val="22"/>
        </w:rPr>
      </w:pPr>
    </w:p>
    <w:p w14:paraId="0715499B" w14:textId="77777777" w:rsidR="000151E4" w:rsidRDefault="000151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57A20" w14:textId="77777777" w:rsidR="000151E4" w:rsidRDefault="000151E4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1B0E05" w14:textId="77777777" w:rsidR="000151E4" w:rsidRDefault="00015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bidi="en-US"/>
        </w:rPr>
      </w:pPr>
    </w:p>
    <w:sectPr w:rsidR="000151E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864"/>
    <w:multiLevelType w:val="multilevel"/>
    <w:tmpl w:val="24203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281DB1"/>
    <w:multiLevelType w:val="multilevel"/>
    <w:tmpl w:val="8FCC1CB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man Old Style" w:eastAsia="Times New Roman" w:hAnsi="Bookman Old Style" w:cs="Bookman Old Style"/>
        <w:b/>
        <w:bCs/>
        <w:sz w:val="24"/>
        <w:szCs w:val="22"/>
        <w:lang w:bidi="en-US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</w:lvl>
  </w:abstractNum>
  <w:abstractNum w:abstractNumId="2" w15:restartNumberingAfterBreak="0">
    <w:nsid w:val="59863738"/>
    <w:multiLevelType w:val="multilevel"/>
    <w:tmpl w:val="6016A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1102137">
    <w:abstractNumId w:val="1"/>
  </w:num>
  <w:num w:numId="2" w16cid:durableId="185363134">
    <w:abstractNumId w:val="0"/>
  </w:num>
  <w:num w:numId="3" w16cid:durableId="303971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E4"/>
    <w:rsid w:val="000151E4"/>
    <w:rsid w:val="00431E92"/>
    <w:rsid w:val="006365A0"/>
    <w:rsid w:val="006D2D96"/>
    <w:rsid w:val="00A0095E"/>
    <w:rsid w:val="00BA2418"/>
    <w:rsid w:val="00C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0A9"/>
  <w15:docId w15:val="{A170C8EA-A1C8-406F-8EB3-6DAD2F8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41A"/>
    <w:pPr>
      <w:spacing w:after="180" w:line="336" w:lineRule="auto"/>
    </w:pPr>
    <w:rPr>
      <w:rFonts w:asciiTheme="minorHAnsi" w:eastAsia="Calibri" w:hAnsiTheme="minorHAnsi" w:cstheme="minorBidi"/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4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4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B4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B4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B44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B44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B44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B44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B441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9B441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B4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0">
    <w:name w:val="nagłówek 3 Znak"/>
    <w:basedOn w:val="Domylnaczcionkaakapitu"/>
    <w:link w:val="nagwek30"/>
    <w:uiPriority w:val="1"/>
    <w:qFormat/>
    <w:rsid w:val="009B441A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siteheader">
    <w:name w:val="siteheader"/>
    <w:basedOn w:val="Domylnaczcionkaakapitu"/>
    <w:qFormat/>
    <w:rsid w:val="0009332B"/>
  </w:style>
  <w:style w:type="character" w:styleId="Hipercze">
    <w:name w:val="Hyperlink"/>
    <w:rsid w:val="0009332B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44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9B441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B441A"/>
    <w:pPr>
      <w:ind w:left="720"/>
      <w:contextualSpacing/>
    </w:pPr>
  </w:style>
  <w:style w:type="paragraph" w:customStyle="1" w:styleId="nagwek30">
    <w:name w:val="nagłówek 3"/>
    <w:basedOn w:val="Normalny"/>
    <w:next w:val="Normalny"/>
    <w:link w:val="nagwek3Znak0"/>
    <w:uiPriority w:val="1"/>
    <w:unhideWhenUsed/>
    <w:qFormat/>
    <w:rsid w:val="009B441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NormalnyWeb">
    <w:name w:val="Normal (Web)"/>
    <w:basedOn w:val="Normalny"/>
    <w:uiPriority w:val="99"/>
    <w:unhideWhenUsed/>
    <w:qFormat/>
    <w:rsid w:val="00841D9B"/>
    <w:pPr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otw@otwock-szpital.pl" TargetMode="External"/><Relationship Id="rId5" Type="http://schemas.openxmlformats.org/officeDocument/2006/relationships/hyperlink" Target="mailto:ksiegowosc@otwock-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Cacko</dc:creator>
  <dc:description/>
  <cp:lastModifiedBy>Renata Bogdanowicz</cp:lastModifiedBy>
  <cp:revision>4</cp:revision>
  <cp:lastPrinted>2025-09-01T09:09:00Z</cp:lastPrinted>
  <dcterms:created xsi:type="dcterms:W3CDTF">2025-09-01T09:08:00Z</dcterms:created>
  <dcterms:modified xsi:type="dcterms:W3CDTF">2025-09-01T09:13:00Z</dcterms:modified>
  <dc:language>pl-PL</dc:language>
</cp:coreProperties>
</file>