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A9E2" w14:textId="057F4A48" w:rsidR="003F149B" w:rsidRDefault="003F149B" w:rsidP="00301736">
      <w:pPr>
        <w:spacing w:after="0" w:line="240" w:lineRule="auto"/>
        <w:jc w:val="center"/>
      </w:pPr>
      <w:r>
        <w:t>UMOWA Nr …………</w:t>
      </w:r>
    </w:p>
    <w:p w14:paraId="101FF5E8" w14:textId="59812570" w:rsidR="003F149B" w:rsidRDefault="003F149B" w:rsidP="001674B5">
      <w:pPr>
        <w:spacing w:after="0" w:line="240" w:lineRule="auto"/>
      </w:pPr>
      <w:r>
        <w:t>Obsługa Systemu do uzdatniania ciepłej wody użytkowej w …………………….przy ul.</w:t>
      </w:r>
    </w:p>
    <w:p w14:paraId="35297E9A" w14:textId="77777777" w:rsidR="003F149B" w:rsidRDefault="003F149B" w:rsidP="001674B5">
      <w:pPr>
        <w:spacing w:after="0" w:line="240" w:lineRule="auto"/>
      </w:pPr>
      <w:r>
        <w:t>Reymonta 83/91 w Otwocku.</w:t>
      </w:r>
    </w:p>
    <w:p w14:paraId="13EAB210" w14:textId="119F4013" w:rsidR="003F149B" w:rsidRDefault="003F149B" w:rsidP="001674B5">
      <w:pPr>
        <w:spacing w:after="0" w:line="240" w:lineRule="auto"/>
      </w:pPr>
      <w:r>
        <w:t xml:space="preserve">zawarta </w:t>
      </w:r>
      <w:r w:rsidR="00D4275C">
        <w:t xml:space="preserve">w dniu . . . . . . . . . . . . . . </w:t>
      </w:r>
      <w:r>
        <w:t>pomiędzy:</w:t>
      </w:r>
    </w:p>
    <w:p w14:paraId="2DBDDAAB" w14:textId="77777777" w:rsidR="003F149B" w:rsidRDefault="003F149B" w:rsidP="001674B5">
      <w:pPr>
        <w:spacing w:after="0" w:line="240" w:lineRule="auto"/>
      </w:pPr>
      <w:r w:rsidRPr="00301736">
        <w:rPr>
          <w:b/>
          <w:bCs/>
        </w:rPr>
        <w:t>Mazowieckim Centrum Leczenia Chorób Płuc i Gruźlic</w:t>
      </w:r>
      <w:r>
        <w:t>y, 05-400 Otwock, ul. Narutowicza</w:t>
      </w:r>
    </w:p>
    <w:p w14:paraId="677A9734" w14:textId="77777777" w:rsidR="003F149B" w:rsidRDefault="003F149B" w:rsidP="001674B5">
      <w:pPr>
        <w:spacing w:after="0" w:line="240" w:lineRule="auto"/>
      </w:pPr>
      <w:r>
        <w:t>80, wpisanym do zakładów opieki zdrowotnej prowadzonego przez Mazowiecki Urząd Wojewódzki</w:t>
      </w:r>
    </w:p>
    <w:p w14:paraId="650791DC" w14:textId="77777777" w:rsidR="003F149B" w:rsidRDefault="003F149B" w:rsidP="001674B5">
      <w:pPr>
        <w:spacing w:after="0" w:line="240" w:lineRule="auto"/>
      </w:pPr>
      <w:r>
        <w:t>w Warszawie pod numerem 000000007278 oraz do rejestru prowadzonego przez Sąd Rejonowy</w:t>
      </w:r>
    </w:p>
    <w:p w14:paraId="6E739B4E" w14:textId="77777777" w:rsidR="003F149B" w:rsidRDefault="003F149B" w:rsidP="001674B5">
      <w:pPr>
        <w:spacing w:after="0" w:line="240" w:lineRule="auto"/>
      </w:pPr>
      <w:r>
        <w:t>dla m. st. Warszawy-XXI Wydział Gospodarczy Krajowego Rejestru Sądowego pod numerem</w:t>
      </w:r>
    </w:p>
    <w:p w14:paraId="6419FF3D" w14:textId="77777777" w:rsidR="003F149B" w:rsidRDefault="003F149B" w:rsidP="001674B5">
      <w:pPr>
        <w:spacing w:after="0" w:line="240" w:lineRule="auto"/>
      </w:pPr>
      <w:r>
        <w:t>0000080790, posiadającym numer identyfikacyjny REGON 000676714 i numer identyfikacji</w:t>
      </w:r>
    </w:p>
    <w:p w14:paraId="5461A365" w14:textId="77777777" w:rsidR="003F149B" w:rsidRDefault="003F149B" w:rsidP="001674B5">
      <w:pPr>
        <w:spacing w:after="0" w:line="240" w:lineRule="auto"/>
      </w:pPr>
      <w:r>
        <w:t>podatkowej NIP 532-16-64-002, reprezentowanym przez :</w:t>
      </w:r>
    </w:p>
    <w:p w14:paraId="40C64A89" w14:textId="77777777" w:rsidR="003F149B" w:rsidRDefault="003F149B" w:rsidP="001674B5">
      <w:pPr>
        <w:spacing w:after="0" w:line="240" w:lineRule="auto"/>
      </w:pPr>
      <w:r>
        <w:t>Dyrektora- Annę Kamińską</w:t>
      </w:r>
    </w:p>
    <w:p w14:paraId="12263261" w14:textId="77777777" w:rsidR="003F149B" w:rsidRDefault="003F149B" w:rsidP="001674B5">
      <w:pPr>
        <w:spacing w:after="0" w:line="240" w:lineRule="auto"/>
      </w:pPr>
      <w:r>
        <w:t>Przy kontrasygnacie:</w:t>
      </w:r>
    </w:p>
    <w:p w14:paraId="5E676716" w14:textId="77777777" w:rsidR="003F149B" w:rsidRDefault="003F149B" w:rsidP="001674B5">
      <w:pPr>
        <w:spacing w:after="0" w:line="240" w:lineRule="auto"/>
      </w:pPr>
      <w:r>
        <w:t>Głównej Księgowej – Marii Sierpińskiej</w:t>
      </w:r>
    </w:p>
    <w:p w14:paraId="3FEAAB82" w14:textId="77777777" w:rsidR="003F149B" w:rsidRDefault="003F149B" w:rsidP="001674B5">
      <w:pPr>
        <w:spacing w:after="0" w:line="240" w:lineRule="auto"/>
      </w:pPr>
      <w:r>
        <w:t>zwanym dalej „Zamawiającym”,</w:t>
      </w:r>
    </w:p>
    <w:p w14:paraId="28C25F03" w14:textId="77777777" w:rsidR="003F149B" w:rsidRDefault="003F149B" w:rsidP="001674B5">
      <w:pPr>
        <w:spacing w:after="0" w:line="240" w:lineRule="auto"/>
      </w:pPr>
      <w:r>
        <w:t>a</w:t>
      </w:r>
    </w:p>
    <w:p w14:paraId="43C3C630" w14:textId="1B88A2D6" w:rsidR="003F149B" w:rsidRDefault="003F149B" w:rsidP="001674B5">
      <w:pPr>
        <w:spacing w:after="0" w:line="240" w:lineRule="auto"/>
      </w:pPr>
      <w:r w:rsidRPr="00301736">
        <w:rPr>
          <w:b/>
          <w:bCs/>
        </w:rPr>
        <w:t>………</w:t>
      </w:r>
      <w:r>
        <w:t xml:space="preserve"> z siedzibą w ………………., wpisaną do</w:t>
      </w:r>
    </w:p>
    <w:p w14:paraId="4896FFF2" w14:textId="5C3C3C5D" w:rsidR="003F149B" w:rsidRDefault="003F149B" w:rsidP="001674B5">
      <w:pPr>
        <w:spacing w:after="0" w:line="240" w:lineRule="auto"/>
      </w:pPr>
      <w:r>
        <w:t>rejestru przedsiębiorców …………….</w:t>
      </w:r>
    </w:p>
    <w:p w14:paraId="7FDB80E3" w14:textId="03302123" w:rsidR="003F149B" w:rsidRDefault="003F149B" w:rsidP="001674B5">
      <w:pPr>
        <w:spacing w:after="0" w:line="240" w:lineRule="auto"/>
      </w:pPr>
      <w:r>
        <w:t>………………., reprezentowaną przez:</w:t>
      </w:r>
    </w:p>
    <w:p w14:paraId="22EC7409" w14:textId="2F5E1B49" w:rsidR="003F149B" w:rsidRDefault="003F149B" w:rsidP="001674B5">
      <w:pPr>
        <w:spacing w:after="0" w:line="240" w:lineRule="auto"/>
      </w:pPr>
      <w:r>
        <w:t>…………………..</w:t>
      </w:r>
    </w:p>
    <w:p w14:paraId="642C4294" w14:textId="77777777" w:rsidR="003F149B" w:rsidRPr="00301736" w:rsidRDefault="003F149B" w:rsidP="001674B5">
      <w:pPr>
        <w:spacing w:after="0" w:line="240" w:lineRule="auto"/>
        <w:jc w:val="center"/>
        <w:rPr>
          <w:b/>
          <w:bCs/>
        </w:rPr>
      </w:pPr>
      <w:r w:rsidRPr="00301736">
        <w:rPr>
          <w:b/>
          <w:bCs/>
        </w:rPr>
        <w:t>Preambuła</w:t>
      </w:r>
    </w:p>
    <w:p w14:paraId="27FB1A1F" w14:textId="185D9112" w:rsidR="00FE0167" w:rsidRDefault="00FE0167" w:rsidP="001674B5">
      <w:pPr>
        <w:spacing w:after="0" w:line="240" w:lineRule="auto"/>
        <w:jc w:val="both"/>
      </w:pPr>
      <w:r>
        <w:t xml:space="preserve">Niniejsza umowa zawarta została </w:t>
      </w:r>
      <w:r w:rsidR="00301681">
        <w:t>zgodnie z wynikiem postepowania o udzielenie zamówienia publicznego przeprowadzonego w trybie zapytania ofertowego.</w:t>
      </w:r>
    </w:p>
    <w:p w14:paraId="38ED2D74" w14:textId="5CA7AF40" w:rsidR="003F149B" w:rsidRDefault="003F149B" w:rsidP="001674B5">
      <w:pPr>
        <w:spacing w:after="0" w:line="240" w:lineRule="auto"/>
        <w:jc w:val="both"/>
      </w:pPr>
      <w:r>
        <w:t>Celem realizacji niniejszej umowy jest obsługa przez Wykonawcę, Systemu uzdatniania ciepłej wody użytkowej „</w:t>
      </w:r>
      <w:proofErr w:type="spellStart"/>
      <w:r>
        <w:t>Bifipro</w:t>
      </w:r>
      <w:proofErr w:type="spellEnd"/>
      <w:r>
        <w:t xml:space="preserve">” (dalej jako System), opierającego się na dozowaniu do wody drogą elektrolizy jonów srebra oraz miedzi. Celem zastosowania Systemu jest zlikwidowanie z instalacji ciepłej wody użytkowej bakterii </w:t>
      </w:r>
      <w:proofErr w:type="spellStart"/>
      <w:r>
        <w:t>Legionella</w:t>
      </w:r>
      <w:proofErr w:type="spellEnd"/>
      <w:r>
        <w:t>.</w:t>
      </w:r>
    </w:p>
    <w:p w14:paraId="4615CA98" w14:textId="77777777" w:rsidR="00301681" w:rsidRDefault="00301681" w:rsidP="001674B5">
      <w:pPr>
        <w:spacing w:after="0" w:line="240" w:lineRule="auto"/>
        <w:jc w:val="center"/>
      </w:pPr>
    </w:p>
    <w:p w14:paraId="7DF58D8F" w14:textId="753324C0" w:rsidR="003F149B" w:rsidRPr="001674B5" w:rsidRDefault="003F149B" w:rsidP="001674B5">
      <w:pPr>
        <w:spacing w:after="0" w:line="240" w:lineRule="auto"/>
        <w:jc w:val="center"/>
        <w:rPr>
          <w:b/>
          <w:bCs/>
        </w:rPr>
      </w:pPr>
      <w:r w:rsidRPr="001674B5">
        <w:rPr>
          <w:b/>
          <w:bCs/>
        </w:rPr>
        <w:t>§ 1 Przedmiot Umowy</w:t>
      </w:r>
    </w:p>
    <w:p w14:paraId="70BE184C" w14:textId="5C095B75" w:rsidR="003F149B" w:rsidRDefault="00F44F1E" w:rsidP="001674B5">
      <w:pPr>
        <w:spacing w:after="0" w:line="240" w:lineRule="auto"/>
        <w:jc w:val="both"/>
      </w:pPr>
      <w:r>
        <w:t xml:space="preserve">1. </w:t>
      </w:r>
      <w:r w:rsidR="003F149B">
        <w:t xml:space="preserve">Przedmiotem Umowy jest obsługa </w:t>
      </w:r>
      <w:r w:rsidR="009B4586">
        <w:t>S</w:t>
      </w:r>
      <w:r w:rsidR="003F149B">
        <w:t>ystemu jonizacji do ciepłej wody użytkowej zamontowanego w</w:t>
      </w:r>
      <w:r w:rsidR="00301681">
        <w:t xml:space="preserve"> </w:t>
      </w:r>
      <w:r w:rsidR="003F149B">
        <w:t>…………….. przy ul. Reymonta 83/91 w Otwocku. Do zadań Zamawiającego w</w:t>
      </w:r>
      <w:r w:rsidR="00301681">
        <w:t xml:space="preserve"> </w:t>
      </w:r>
      <w:r w:rsidR="003F149B">
        <w:t>okresie trwania umowy będzie należeć:</w:t>
      </w:r>
    </w:p>
    <w:p w14:paraId="23D498EB" w14:textId="77777777" w:rsidR="00F44F1E" w:rsidRDefault="00F44F1E" w:rsidP="001674B5">
      <w:pPr>
        <w:spacing w:after="0" w:line="240" w:lineRule="auto"/>
        <w:jc w:val="both"/>
      </w:pPr>
      <w:r>
        <w:t>1.1.</w:t>
      </w:r>
      <w:r w:rsidR="003F149B">
        <w:t xml:space="preserve"> Monitoring online Systemu prowadzony przez Wykonawcę.</w:t>
      </w:r>
    </w:p>
    <w:p w14:paraId="547F65A8" w14:textId="0D3C3699" w:rsidR="003F149B" w:rsidRDefault="00F44F1E" w:rsidP="001674B5">
      <w:pPr>
        <w:spacing w:after="0" w:line="240" w:lineRule="auto"/>
        <w:jc w:val="both"/>
      </w:pPr>
      <w:r>
        <w:t>1.2.</w:t>
      </w:r>
      <w:r w:rsidR="003F149B">
        <w:t xml:space="preserve"> Konserwacja Systemu co </w:t>
      </w:r>
      <w:r w:rsidR="004166E4">
        <w:t xml:space="preserve">… </w:t>
      </w:r>
      <w:r w:rsidR="003F149B">
        <w:t>miesiąc</w:t>
      </w:r>
      <w:r w:rsidR="004166E4">
        <w:t>/e</w:t>
      </w:r>
      <w:r w:rsidR="003F149B">
        <w:t>.</w:t>
      </w:r>
    </w:p>
    <w:p w14:paraId="2E867463" w14:textId="79B0C177" w:rsidR="003F149B" w:rsidRDefault="00F44F1E" w:rsidP="001674B5">
      <w:pPr>
        <w:spacing w:after="0" w:line="240" w:lineRule="auto"/>
        <w:jc w:val="both"/>
      </w:pPr>
      <w:r>
        <w:t>1.3.</w:t>
      </w:r>
      <w:r w:rsidR="003F149B">
        <w:t xml:space="preserve"> Wymiana elektrod zgodnie z zapotrzebowaniem.</w:t>
      </w:r>
    </w:p>
    <w:p w14:paraId="126FBB49" w14:textId="7B4A6A42" w:rsidR="00F44F1E" w:rsidRDefault="00F44F1E" w:rsidP="001674B5">
      <w:pPr>
        <w:spacing w:after="0" w:line="240" w:lineRule="auto"/>
        <w:jc w:val="both"/>
      </w:pPr>
      <w:r>
        <w:t xml:space="preserve">2. </w:t>
      </w:r>
      <w:r w:rsidRPr="00F44F1E">
        <w:t xml:space="preserve">Opis przedmiotu zamówienia (załącznik nr </w:t>
      </w:r>
      <w:r>
        <w:t>1</w:t>
      </w:r>
      <w:r w:rsidRPr="00F44F1E">
        <w:t xml:space="preserve"> do Umowy) i formularz cenowy Wykonawcy (załącznik nr </w:t>
      </w:r>
      <w:r>
        <w:t>2</w:t>
      </w:r>
      <w:r w:rsidRPr="00F44F1E">
        <w:t xml:space="preserve"> do Umowy) stanowią jej integralną część.</w:t>
      </w:r>
    </w:p>
    <w:p w14:paraId="17AA24AE" w14:textId="77777777" w:rsidR="00301736" w:rsidRDefault="00301736" w:rsidP="001674B5">
      <w:pPr>
        <w:spacing w:after="0" w:line="240" w:lineRule="auto"/>
        <w:jc w:val="center"/>
        <w:rPr>
          <w:b/>
          <w:bCs/>
        </w:rPr>
      </w:pPr>
    </w:p>
    <w:p w14:paraId="2B2A1F64" w14:textId="2E58971E" w:rsidR="003F149B" w:rsidRPr="001674B5" w:rsidRDefault="003F149B" w:rsidP="001674B5">
      <w:pPr>
        <w:spacing w:after="0" w:line="240" w:lineRule="auto"/>
        <w:jc w:val="center"/>
        <w:rPr>
          <w:b/>
          <w:bCs/>
        </w:rPr>
      </w:pPr>
      <w:r w:rsidRPr="001674B5">
        <w:rPr>
          <w:b/>
          <w:bCs/>
        </w:rPr>
        <w:t>§ 2 Ceny i warunki płatności</w:t>
      </w:r>
    </w:p>
    <w:p w14:paraId="0A031247" w14:textId="432F0C1A" w:rsidR="003F149B" w:rsidRDefault="003F149B" w:rsidP="001674B5">
      <w:pPr>
        <w:spacing w:after="0" w:line="240" w:lineRule="auto"/>
        <w:jc w:val="both"/>
      </w:pPr>
      <w:r>
        <w:t xml:space="preserve">1. Strony ustalają wartość przedmiotu umowy na kwotę netto </w:t>
      </w:r>
      <w:r w:rsidR="00C61F28">
        <w:t>……….</w:t>
      </w:r>
      <w:r>
        <w:t xml:space="preserve"> zł (słownie:</w:t>
      </w:r>
      <w:r w:rsidR="00C61F28">
        <w:t>…….</w:t>
      </w:r>
    </w:p>
    <w:p w14:paraId="789F00B1" w14:textId="4C960409" w:rsidR="003F149B" w:rsidRDefault="00C61F28" w:rsidP="001674B5">
      <w:pPr>
        <w:spacing w:after="0" w:line="240" w:lineRule="auto"/>
        <w:jc w:val="both"/>
      </w:pPr>
      <w:r>
        <w:t>………</w:t>
      </w:r>
      <w:r w:rsidR="003F149B">
        <w:t xml:space="preserve">złotych 00/100); brutto: </w:t>
      </w:r>
      <w:r>
        <w:t>…………..</w:t>
      </w:r>
      <w:r w:rsidR="003F149B">
        <w:t xml:space="preserve"> zł (słownie: </w:t>
      </w:r>
      <w:r>
        <w:t>………….</w:t>
      </w:r>
      <w:r w:rsidR="003F149B">
        <w:t xml:space="preserve"> 00/100).</w:t>
      </w:r>
    </w:p>
    <w:p w14:paraId="06EA7ECA" w14:textId="77777777" w:rsidR="003F149B" w:rsidRDefault="003F149B" w:rsidP="001674B5">
      <w:pPr>
        <w:spacing w:after="0" w:line="240" w:lineRule="auto"/>
        <w:jc w:val="both"/>
      </w:pPr>
      <w:r>
        <w:t>2. Zapłata za zrealizowanie przedmiotu umowy będzie zrealizowana zgodnie z harmonogramem:</w:t>
      </w:r>
    </w:p>
    <w:p w14:paraId="2464EAD5" w14:textId="237D50EF" w:rsidR="00C61F28" w:rsidRDefault="00C61F28" w:rsidP="001674B5">
      <w:pPr>
        <w:spacing w:after="0" w:line="240" w:lineRule="auto"/>
        <w:jc w:val="both"/>
      </w:pPr>
      <w:r>
        <w:t>2.1</w:t>
      </w:r>
      <w:r w:rsidR="003F149B">
        <w:t xml:space="preserve">. Za obsługę Systemu </w:t>
      </w:r>
      <w:r>
        <w:t>co miesiąc w wysokości netto ………. zł (słownie:…….</w:t>
      </w:r>
    </w:p>
    <w:p w14:paraId="7CBC1148" w14:textId="77777777" w:rsidR="00C61F28" w:rsidRDefault="00C61F28" w:rsidP="001674B5">
      <w:pPr>
        <w:spacing w:after="0" w:line="240" w:lineRule="auto"/>
        <w:jc w:val="both"/>
      </w:pPr>
      <w:r>
        <w:lastRenderedPageBreak/>
        <w:t xml:space="preserve">………złotych 00/100); brutto: ………….. zł (słownie: …………. 00/100) </w:t>
      </w:r>
      <w:r w:rsidR="003F149B">
        <w:t xml:space="preserve">w terminie </w:t>
      </w:r>
      <w:r>
        <w:t>30</w:t>
      </w:r>
      <w:r w:rsidR="003F149B">
        <w:t xml:space="preserve"> dni od </w:t>
      </w:r>
      <w:r>
        <w:t>wystawienia</w:t>
      </w:r>
      <w:r w:rsidR="003F149B">
        <w:t xml:space="preserve"> faktury potwierdzonej</w:t>
      </w:r>
      <w:r>
        <w:t xml:space="preserve"> </w:t>
      </w:r>
      <w:r w:rsidR="003F149B">
        <w:t xml:space="preserve">protokołem </w:t>
      </w:r>
      <w:r>
        <w:t>z konserwacji</w:t>
      </w:r>
      <w:r w:rsidR="003F149B">
        <w:t>.</w:t>
      </w:r>
    </w:p>
    <w:p w14:paraId="3883D502" w14:textId="41228BDF" w:rsidR="003F149B" w:rsidRDefault="00C61F28" w:rsidP="001674B5">
      <w:pPr>
        <w:spacing w:after="0" w:line="240" w:lineRule="auto"/>
        <w:jc w:val="both"/>
      </w:pPr>
      <w:r>
        <w:t>3</w:t>
      </w:r>
      <w:r w:rsidR="003F149B">
        <w:t xml:space="preserve">. W okresie obsługi </w:t>
      </w:r>
      <w:r w:rsidR="00DF0220">
        <w:t>Systemu</w:t>
      </w:r>
      <w:r w:rsidR="003F149B">
        <w:t>, wysokość kosztów obsługi podlega automatycznej waloryzacji w</w:t>
      </w:r>
      <w:r>
        <w:t xml:space="preserve"> </w:t>
      </w:r>
      <w:r w:rsidR="003F149B">
        <w:t>sierpniu każdego kolejnego roku o dodatni wskaźnik cen towarów i usług konsumpcyjnych</w:t>
      </w:r>
      <w:r>
        <w:t xml:space="preserve"> </w:t>
      </w:r>
      <w:r w:rsidR="003F149B">
        <w:t>ogłaszany przez GUS za rok ubiegły i nie wymaga sporządzania aneksu do niniejszej Umowy</w:t>
      </w:r>
    </w:p>
    <w:p w14:paraId="16274ACB" w14:textId="430261D1" w:rsidR="003F149B" w:rsidRDefault="009B4586" w:rsidP="001674B5">
      <w:pPr>
        <w:spacing w:after="0" w:line="240" w:lineRule="auto"/>
        <w:jc w:val="both"/>
      </w:pPr>
      <w:r>
        <w:t>4</w:t>
      </w:r>
      <w:r w:rsidR="003F149B">
        <w:t>. Za datę zapłaty należności uważa się datę obciążenia rachunku bankowego Zamawiającego.</w:t>
      </w:r>
    </w:p>
    <w:p w14:paraId="4863913F" w14:textId="77777777" w:rsidR="00301736" w:rsidRDefault="00301736" w:rsidP="001674B5">
      <w:pPr>
        <w:spacing w:after="0" w:line="240" w:lineRule="auto"/>
        <w:jc w:val="center"/>
        <w:rPr>
          <w:b/>
          <w:bCs/>
        </w:rPr>
      </w:pPr>
    </w:p>
    <w:p w14:paraId="35A60B27" w14:textId="754DE553" w:rsidR="003F149B" w:rsidRPr="001674B5" w:rsidRDefault="003F149B" w:rsidP="001674B5">
      <w:pPr>
        <w:spacing w:after="0" w:line="240" w:lineRule="auto"/>
        <w:jc w:val="center"/>
        <w:rPr>
          <w:b/>
          <w:bCs/>
        </w:rPr>
      </w:pPr>
      <w:r w:rsidRPr="001674B5">
        <w:rPr>
          <w:b/>
          <w:bCs/>
        </w:rPr>
        <w:t>§ 3 Siła Wyższa</w:t>
      </w:r>
    </w:p>
    <w:p w14:paraId="3E06ABEA" w14:textId="77777777" w:rsidR="003F149B" w:rsidRDefault="003F149B" w:rsidP="001674B5">
      <w:pPr>
        <w:spacing w:after="0" w:line="240" w:lineRule="auto"/>
      </w:pPr>
      <w:r>
        <w:t>1. Odpowiedzialność za niewykonanie lub nienależyte wykonanie zobowiązań określonych w</w:t>
      </w:r>
    </w:p>
    <w:p w14:paraId="20FDF432" w14:textId="46EEF686" w:rsidR="003F149B" w:rsidRDefault="003F149B" w:rsidP="001674B5">
      <w:pPr>
        <w:spacing w:after="0" w:line="240" w:lineRule="auto"/>
      </w:pPr>
      <w:r>
        <w:t>Umowie jest wyłączona, jeżeli niewykonanie lub nienależyte wykonanie jest bezpośrednio</w:t>
      </w:r>
    </w:p>
    <w:p w14:paraId="15099AE3" w14:textId="2EC7ED89" w:rsidR="001674B5" w:rsidRDefault="003F149B" w:rsidP="001674B5">
      <w:pPr>
        <w:spacing w:after="0" w:line="240" w:lineRule="auto"/>
      </w:pPr>
      <w:r>
        <w:t>spowodowane zaistnieniem Siły Wyższej.</w:t>
      </w:r>
    </w:p>
    <w:p w14:paraId="62F8F2D9" w14:textId="5899882A" w:rsidR="003F149B" w:rsidRDefault="003F149B" w:rsidP="001674B5">
      <w:pPr>
        <w:spacing w:after="0" w:line="240" w:lineRule="auto"/>
        <w:jc w:val="both"/>
      </w:pPr>
      <w:r>
        <w:t>2. Pod pojęciem Siły Wyższej Strony rozumieją jakiekolwiek zdarzenie poza kontrolą Stron. Za</w:t>
      </w:r>
    </w:p>
    <w:p w14:paraId="03896A3E" w14:textId="613683CF" w:rsidR="003F149B" w:rsidRDefault="003F149B" w:rsidP="001674B5">
      <w:pPr>
        <w:spacing w:after="0" w:line="240" w:lineRule="auto"/>
        <w:jc w:val="both"/>
      </w:pPr>
      <w:r>
        <w:t xml:space="preserve">wypadki Siły Wyższej uważane będą </w:t>
      </w:r>
      <w:r w:rsidR="00E7135B">
        <w:t xml:space="preserve">między innymi </w:t>
      </w:r>
      <w:r>
        <w:t>następujące wydarzenia:</w:t>
      </w:r>
    </w:p>
    <w:p w14:paraId="49BD8638" w14:textId="6CC2E662" w:rsidR="003F149B" w:rsidRDefault="001674B5" w:rsidP="001674B5">
      <w:pPr>
        <w:spacing w:after="0" w:line="240" w:lineRule="auto"/>
        <w:jc w:val="both"/>
      </w:pPr>
      <w:r>
        <w:t>2.</w:t>
      </w:r>
      <w:r w:rsidR="003F149B">
        <w:t>1. działanie żywiołów, powódź, wypadek, pożar, wybuch;</w:t>
      </w:r>
    </w:p>
    <w:p w14:paraId="06D2E6F1" w14:textId="70205B00" w:rsidR="003F149B" w:rsidRDefault="003F149B" w:rsidP="001674B5">
      <w:pPr>
        <w:spacing w:after="0" w:line="240" w:lineRule="auto"/>
        <w:jc w:val="both"/>
      </w:pPr>
      <w:r>
        <w:t>2.</w:t>
      </w:r>
      <w:r w:rsidR="001674B5">
        <w:t>2.</w:t>
      </w:r>
      <w:r>
        <w:t xml:space="preserve"> wojna, groźba wojny, działanie terrorystyczne, mobilizacja, zamieszki, rebelia, sabotaż,</w:t>
      </w:r>
    </w:p>
    <w:p w14:paraId="63F261CC" w14:textId="77777777" w:rsidR="003F149B" w:rsidRDefault="003F149B" w:rsidP="001674B5">
      <w:pPr>
        <w:spacing w:after="0" w:line="240" w:lineRule="auto"/>
        <w:jc w:val="both"/>
      </w:pPr>
      <w:r>
        <w:t>powstanie, niepokój społeczny, epidemia, pandemia lub rekwizycja;</w:t>
      </w:r>
    </w:p>
    <w:p w14:paraId="44F3263D" w14:textId="77777777" w:rsidR="003F149B" w:rsidRDefault="003F149B" w:rsidP="001674B5">
      <w:pPr>
        <w:spacing w:after="0" w:line="240" w:lineRule="auto"/>
        <w:jc w:val="both"/>
      </w:pPr>
      <w:r>
        <w:t>3. Strona powołująca się na Siłę Wyższą jest zobowiązana do niezwłocznego pisemnego</w:t>
      </w:r>
    </w:p>
    <w:p w14:paraId="61CB6380" w14:textId="46F07DD5" w:rsidR="001674B5" w:rsidRDefault="003F149B" w:rsidP="001674B5">
      <w:pPr>
        <w:spacing w:after="0" w:line="240" w:lineRule="auto"/>
        <w:jc w:val="both"/>
      </w:pPr>
      <w:r>
        <w:t>powiadomienia drugiej Strony, najpóźniej do 5 (słownie: pięciu) dni od jej wystąpienia.</w:t>
      </w:r>
    </w:p>
    <w:p w14:paraId="054FB74C" w14:textId="13181EC9" w:rsidR="001674B5" w:rsidRDefault="003F149B" w:rsidP="001674B5">
      <w:pPr>
        <w:spacing w:after="0" w:line="240" w:lineRule="auto"/>
        <w:jc w:val="both"/>
      </w:pPr>
      <w:r>
        <w:t>4. Ustanie Siły Wyższej powinno zostać zgłoszone drugiej Stronie niezwłocznie.</w:t>
      </w:r>
    </w:p>
    <w:p w14:paraId="53E92022" w14:textId="52B50362" w:rsidR="003F149B" w:rsidRDefault="003F149B" w:rsidP="001674B5">
      <w:pPr>
        <w:spacing w:after="0" w:line="240" w:lineRule="auto"/>
        <w:jc w:val="both"/>
      </w:pPr>
      <w:r>
        <w:t>5. W przypadku trwania Siły Wyższej powyżej 4 (słownie: czterech) tygodni Strony przystąpią do</w:t>
      </w:r>
      <w:r w:rsidR="00E1656B">
        <w:t xml:space="preserve"> </w:t>
      </w:r>
      <w:r>
        <w:t>rozmów celem ustalenia nowych warunków Umowy lub jej rozwiązania.</w:t>
      </w:r>
    </w:p>
    <w:p w14:paraId="050EF95F" w14:textId="77777777" w:rsidR="00301736" w:rsidRDefault="00301736" w:rsidP="001674B5">
      <w:pPr>
        <w:spacing w:after="0" w:line="240" w:lineRule="auto"/>
        <w:jc w:val="center"/>
        <w:rPr>
          <w:b/>
          <w:bCs/>
        </w:rPr>
      </w:pPr>
    </w:p>
    <w:p w14:paraId="7C3470AE" w14:textId="1F61C6A9" w:rsidR="003F149B" w:rsidRPr="001674B5" w:rsidRDefault="003F149B" w:rsidP="001674B5">
      <w:pPr>
        <w:spacing w:after="0" w:line="240" w:lineRule="auto"/>
        <w:jc w:val="center"/>
        <w:rPr>
          <w:b/>
          <w:bCs/>
        </w:rPr>
      </w:pPr>
      <w:r w:rsidRPr="001674B5">
        <w:rPr>
          <w:b/>
          <w:bCs/>
        </w:rPr>
        <w:t>§ 4 Zobowiązania Wykonawcy</w:t>
      </w:r>
    </w:p>
    <w:p w14:paraId="02D3C6F0" w14:textId="707E201F" w:rsidR="003F149B" w:rsidRDefault="003F149B" w:rsidP="00584F12">
      <w:pPr>
        <w:spacing w:after="0" w:line="240" w:lineRule="auto"/>
        <w:jc w:val="both"/>
      </w:pPr>
      <w:r>
        <w:t>1. Wykonawca zobowiązuje się do świadczenia usług określonych w § 1</w:t>
      </w:r>
      <w:r w:rsidR="00584F12">
        <w:t xml:space="preserve"> terminowo, z dochowaniem najwyższej staranności</w:t>
      </w:r>
      <w:r>
        <w:t>.</w:t>
      </w:r>
    </w:p>
    <w:p w14:paraId="02676DB6" w14:textId="737FD8CF" w:rsidR="003F149B" w:rsidRDefault="003F149B" w:rsidP="00584F12">
      <w:pPr>
        <w:spacing w:after="0" w:line="240" w:lineRule="auto"/>
        <w:jc w:val="both"/>
      </w:pPr>
      <w:r>
        <w:t xml:space="preserve">2. Wykonawca zobowiązuje się do wymiany lub naprawy Systemu </w:t>
      </w:r>
      <w:proofErr w:type="spellStart"/>
      <w:r>
        <w:t>Bifipro</w:t>
      </w:r>
      <w:proofErr w:type="spellEnd"/>
      <w:r>
        <w:t xml:space="preserve"> w terminie 72 godzin od</w:t>
      </w:r>
      <w:r w:rsidR="00E1656B">
        <w:t xml:space="preserve"> </w:t>
      </w:r>
      <w:r>
        <w:t>momentu zgłoszenia awarii.</w:t>
      </w:r>
    </w:p>
    <w:p w14:paraId="54E880FC" w14:textId="77777777" w:rsidR="003F149B" w:rsidRDefault="003F149B" w:rsidP="00584F12">
      <w:pPr>
        <w:spacing w:after="0" w:line="240" w:lineRule="auto"/>
        <w:jc w:val="both"/>
      </w:pPr>
      <w:r>
        <w:t>3. Zamawiający wyraża zgodę, gdyby nastąpiła konieczność dłuższego czasu niezbędnego do</w:t>
      </w:r>
    </w:p>
    <w:p w14:paraId="76A92148" w14:textId="77777777" w:rsidR="003F149B" w:rsidRDefault="003F149B" w:rsidP="00584F12">
      <w:pPr>
        <w:spacing w:after="0" w:line="240" w:lineRule="auto"/>
        <w:jc w:val="both"/>
      </w:pPr>
      <w:r>
        <w:t>naprawy uszkodzonego urządzenia, aby Wykonawca na czas naprawy zastąpił naprawiane</w:t>
      </w:r>
    </w:p>
    <w:p w14:paraId="516EC0EA" w14:textId="77777777" w:rsidR="003F149B" w:rsidRDefault="003F149B" w:rsidP="00584F12">
      <w:pPr>
        <w:spacing w:after="0" w:line="240" w:lineRule="auto"/>
        <w:jc w:val="both"/>
      </w:pPr>
      <w:r>
        <w:t>urządzenie innym dostarczonym przez siebie urządzeniem, kompatybilnym z pracującym</w:t>
      </w:r>
    </w:p>
    <w:p w14:paraId="20EBB14B" w14:textId="77777777" w:rsidR="003F149B" w:rsidRDefault="003F149B" w:rsidP="00584F12">
      <w:pPr>
        <w:spacing w:after="0" w:line="240" w:lineRule="auto"/>
        <w:jc w:val="both"/>
      </w:pPr>
      <w:r>
        <w:t>Systemem, o parametrach nie gorszych niż urządzenie naprawiane.</w:t>
      </w:r>
    </w:p>
    <w:p w14:paraId="30BF0B47" w14:textId="6467B440" w:rsidR="003F149B" w:rsidRDefault="003F149B" w:rsidP="00584F12">
      <w:pPr>
        <w:spacing w:after="0" w:line="240" w:lineRule="auto"/>
        <w:jc w:val="both"/>
      </w:pPr>
      <w:r>
        <w:t xml:space="preserve">4. Służby dyżurne Wykonawcy </w:t>
      </w:r>
      <w:r w:rsidR="00584F12">
        <w:t>dostępne są minimum: przez</w:t>
      </w:r>
      <w:r>
        <w:t xml:space="preserve"> 8 godzin</w:t>
      </w:r>
      <w:r w:rsidR="00584F12">
        <w:t xml:space="preserve"> dziennie,</w:t>
      </w:r>
      <w:r>
        <w:t xml:space="preserve"> przez 5 dni w tygodniu (od</w:t>
      </w:r>
      <w:r w:rsidR="00584F12">
        <w:t xml:space="preserve"> </w:t>
      </w:r>
      <w:r>
        <w:t>poniedziałku do piątku</w:t>
      </w:r>
      <w:r w:rsidR="00584F12">
        <w:t>),</w:t>
      </w:r>
      <w:r>
        <w:t xml:space="preserve"> w godzinach od 8.00 do 16.00. Dyżur operatorski pełniony jest pod</w:t>
      </w:r>
      <w:r w:rsidR="00584F12">
        <w:t xml:space="preserve"> </w:t>
      </w:r>
      <w:r>
        <w:t xml:space="preserve">numerem tel.: </w:t>
      </w:r>
      <w:r w:rsidR="00E1656B">
        <w:t>………</w:t>
      </w:r>
      <w:r>
        <w:t xml:space="preserve"> i adresem e-mail: </w:t>
      </w:r>
      <w:r w:rsidR="00E1656B">
        <w:t>…………….</w:t>
      </w:r>
      <w:r>
        <w:t>.</w:t>
      </w:r>
    </w:p>
    <w:p w14:paraId="41E96880" w14:textId="66EFA336" w:rsidR="003F149B" w:rsidRDefault="003F149B" w:rsidP="00584F12">
      <w:pPr>
        <w:spacing w:after="0" w:line="240" w:lineRule="auto"/>
        <w:jc w:val="both"/>
      </w:pPr>
      <w:r>
        <w:t>5. Wykonawca zobowiązuje się do powiadamiania Zamawiającego z 24-godzinnym wyprzedzeniem</w:t>
      </w:r>
      <w:r w:rsidR="00E1656B">
        <w:t xml:space="preserve"> </w:t>
      </w:r>
      <w:r>
        <w:t>o konieczności dokonania niezbędnych prac konserwacyjnych. Strony ustalają, że prace</w:t>
      </w:r>
      <w:r w:rsidR="00E1656B">
        <w:t xml:space="preserve"> </w:t>
      </w:r>
      <w:r>
        <w:t>konserwacyjne będą prowadzone w sposób nieutrudniający obsługi pacjentów.</w:t>
      </w:r>
    </w:p>
    <w:p w14:paraId="7C35F805" w14:textId="77777777" w:rsidR="00584F12" w:rsidRDefault="00584F12" w:rsidP="001674B5">
      <w:pPr>
        <w:spacing w:after="0" w:line="240" w:lineRule="auto"/>
        <w:jc w:val="center"/>
      </w:pPr>
    </w:p>
    <w:p w14:paraId="325AE013" w14:textId="797AEF29" w:rsidR="003F149B" w:rsidRPr="00584F12" w:rsidRDefault="003F149B" w:rsidP="001674B5">
      <w:pPr>
        <w:spacing w:after="0" w:line="240" w:lineRule="auto"/>
        <w:jc w:val="center"/>
        <w:rPr>
          <w:b/>
          <w:bCs/>
        </w:rPr>
      </w:pPr>
      <w:r w:rsidRPr="00584F12">
        <w:rPr>
          <w:b/>
          <w:bCs/>
        </w:rPr>
        <w:t>§ 5 Zobowiązania Zamawiającego</w:t>
      </w:r>
    </w:p>
    <w:p w14:paraId="6353101E" w14:textId="77777777" w:rsidR="003F149B" w:rsidRDefault="003F149B" w:rsidP="001674B5">
      <w:pPr>
        <w:spacing w:after="0" w:line="240" w:lineRule="auto"/>
      </w:pPr>
      <w:r>
        <w:t>1. Zamawiający zobowiązuje się do przeprowadzania regularnego płukania instalacji w</w:t>
      </w:r>
    </w:p>
    <w:p w14:paraId="049E393A" w14:textId="77777777" w:rsidR="003F149B" w:rsidRDefault="003F149B" w:rsidP="001674B5">
      <w:pPr>
        <w:spacing w:after="0" w:line="240" w:lineRule="auto"/>
      </w:pPr>
      <w:r>
        <w:t>wyznaczonych punktach poboru według zaleceń Wykonawcy.</w:t>
      </w:r>
    </w:p>
    <w:p w14:paraId="76E363BE" w14:textId="70DB6893" w:rsidR="00584F12" w:rsidRPr="00F44F1E" w:rsidRDefault="003F149B" w:rsidP="00F44F1E">
      <w:pPr>
        <w:spacing w:after="0" w:line="240" w:lineRule="auto"/>
      </w:pPr>
      <w:r>
        <w:t>2. Zamawiający zobowiązuje się do przeprowadzania regularnych badań ciepłej wody użytkowej.</w:t>
      </w:r>
      <w:r w:rsidR="00584F12">
        <w:t xml:space="preserve"> </w:t>
      </w:r>
      <w:r>
        <w:t xml:space="preserve">Badania powinny obejmować </w:t>
      </w:r>
      <w:r w:rsidR="00584F12">
        <w:t xml:space="preserve">będą </w:t>
      </w:r>
      <w:r>
        <w:t xml:space="preserve">takie parametry jak: </w:t>
      </w:r>
      <w:proofErr w:type="spellStart"/>
      <w:r>
        <w:t>Legionella</w:t>
      </w:r>
      <w:proofErr w:type="spellEnd"/>
      <w:r>
        <w:t>, stężenie srebra oraz stężenie</w:t>
      </w:r>
      <w:r w:rsidR="00584F12">
        <w:t xml:space="preserve"> </w:t>
      </w:r>
      <w:r>
        <w:t>miedzi.</w:t>
      </w:r>
    </w:p>
    <w:p w14:paraId="37C786B7" w14:textId="77777777" w:rsidR="00584F12" w:rsidRDefault="00584F12" w:rsidP="001674B5">
      <w:pPr>
        <w:spacing w:after="0" w:line="240" w:lineRule="auto"/>
        <w:jc w:val="center"/>
        <w:rPr>
          <w:b/>
          <w:bCs/>
        </w:rPr>
      </w:pPr>
    </w:p>
    <w:p w14:paraId="6830B12D" w14:textId="0C767733" w:rsidR="003F149B" w:rsidRPr="00584F12" w:rsidRDefault="003F149B" w:rsidP="001674B5">
      <w:pPr>
        <w:spacing w:after="0" w:line="240" w:lineRule="auto"/>
        <w:jc w:val="center"/>
        <w:rPr>
          <w:b/>
          <w:bCs/>
        </w:rPr>
      </w:pPr>
      <w:r w:rsidRPr="00584F12">
        <w:rPr>
          <w:b/>
          <w:bCs/>
        </w:rPr>
        <w:t>§ 6 Rozwiązanie Umowy</w:t>
      </w:r>
    </w:p>
    <w:p w14:paraId="1919BDCE" w14:textId="13E96BB0" w:rsidR="00584F12" w:rsidRDefault="003F149B" w:rsidP="00B4062C">
      <w:pPr>
        <w:spacing w:after="0" w:line="240" w:lineRule="auto"/>
        <w:jc w:val="both"/>
      </w:pPr>
      <w:r>
        <w:t xml:space="preserve">1. Umowa została zawarta na czas </w:t>
      </w:r>
      <w:r w:rsidR="00584F12">
        <w:t xml:space="preserve">oznaczony i obowiązuje od </w:t>
      </w:r>
      <w:r w:rsidR="00E1656B">
        <w:t>………</w:t>
      </w:r>
      <w:r w:rsidR="00584F12">
        <w:t xml:space="preserve"> do </w:t>
      </w:r>
      <w:r w:rsidR="00E1656B">
        <w:t>…..</w:t>
      </w:r>
      <w:r w:rsidR="00584F12">
        <w:t xml:space="preserve"> </w:t>
      </w:r>
      <w:r w:rsidR="00E1656B">
        <w:t>.</w:t>
      </w:r>
    </w:p>
    <w:p w14:paraId="101141EF" w14:textId="2016EAD7" w:rsidR="00584F12" w:rsidRDefault="003F149B" w:rsidP="00B4062C">
      <w:pPr>
        <w:spacing w:after="0" w:line="240" w:lineRule="auto"/>
        <w:jc w:val="both"/>
      </w:pPr>
      <w:r>
        <w:lastRenderedPageBreak/>
        <w:t xml:space="preserve">2. </w:t>
      </w:r>
      <w:r w:rsidR="00584F12">
        <w:t>Każda ze Stron może rozwiązać niniejszą umowę z zachowaniem jednomiesięcznego okresu wypowiedzenia, złożonego ze skutkiem na koniec miesiąca kalendarzowego.</w:t>
      </w:r>
    </w:p>
    <w:p w14:paraId="36136B51" w14:textId="07FFD900" w:rsidR="009A7395" w:rsidRDefault="009A7395" w:rsidP="00B4062C">
      <w:pPr>
        <w:spacing w:after="0" w:line="240" w:lineRule="auto"/>
        <w:jc w:val="both"/>
      </w:pPr>
      <w:r>
        <w:t xml:space="preserve">3. </w:t>
      </w:r>
      <w:r w:rsidRPr="009A7395">
        <w:t xml:space="preserve">W razie wystąpienia istotnej zmiany okoliczności, powodującej, że wykonanie </w:t>
      </w:r>
      <w:r>
        <w:t>u</w:t>
      </w:r>
      <w:r w:rsidRPr="009A7395">
        <w:t xml:space="preserve">mowy nie leży w interesie publicznym, czego nie można było przewidzieć w chwili zawarcia </w:t>
      </w:r>
      <w:r>
        <w:t>u</w:t>
      </w:r>
      <w:r w:rsidRPr="009A7395">
        <w:t>mowy, Zamawiający może odstąpić od umowy w terminie jednego miesiąca od powzięcia wiadomości o powyższych okolicznościach.</w:t>
      </w:r>
    </w:p>
    <w:p w14:paraId="505B1027" w14:textId="0915364F" w:rsidR="009A7395" w:rsidRDefault="009A7395" w:rsidP="00B4062C">
      <w:pPr>
        <w:spacing w:after="0" w:line="240" w:lineRule="auto"/>
        <w:jc w:val="both"/>
      </w:pPr>
      <w:r>
        <w:t xml:space="preserve">4. </w:t>
      </w:r>
      <w:r w:rsidRPr="009A7395">
        <w:t xml:space="preserve">Zamawiający ma prawo do rozwiązania niniejszej </w:t>
      </w:r>
      <w:r>
        <w:t>u</w:t>
      </w:r>
      <w:r w:rsidRPr="009A7395">
        <w:t xml:space="preserve">mowy w trybie natychmiastowym, w przypadku stwierdzenia rażącego naruszenia przez Wykonawcę warunków realizacji przedmiotu </w:t>
      </w:r>
      <w:r>
        <w:t>u</w:t>
      </w:r>
      <w:r w:rsidRPr="009A7395">
        <w:t>mowy</w:t>
      </w:r>
      <w:r>
        <w:t>.</w:t>
      </w:r>
    </w:p>
    <w:p w14:paraId="0B4B298E" w14:textId="14FD83B0" w:rsidR="00B4062C" w:rsidRDefault="00B4062C" w:rsidP="00B4062C">
      <w:pPr>
        <w:spacing w:after="0" w:line="240" w:lineRule="auto"/>
        <w:jc w:val="both"/>
      </w:pPr>
      <w:r>
        <w:t xml:space="preserve">5. </w:t>
      </w:r>
      <w:r w:rsidR="003F149B">
        <w:t xml:space="preserve">Wykonawca ma prawo </w:t>
      </w:r>
      <w:r>
        <w:t>do rozwiązania niniejszej umowy w trybie natychmiastowym, w przypadku gdy:</w:t>
      </w:r>
    </w:p>
    <w:p w14:paraId="489DA612" w14:textId="77777777" w:rsidR="00B4062C" w:rsidRDefault="00B4062C" w:rsidP="00B4062C">
      <w:pPr>
        <w:spacing w:after="0" w:line="240" w:lineRule="auto"/>
        <w:jc w:val="both"/>
      </w:pPr>
      <w:r>
        <w:t xml:space="preserve">5.1. </w:t>
      </w:r>
      <w:r w:rsidR="003F149B">
        <w:t>Zamawiający pomimo wezwania, podejmuje działania utrudniające pracę Wykonawcy, w</w:t>
      </w:r>
      <w:r w:rsidR="00E1656B">
        <w:t xml:space="preserve"> </w:t>
      </w:r>
      <w:r w:rsidR="003F149B">
        <w:t>szczególności gdy Zamawiający nie wykonuje swoich obowiązków wynikających z umowy</w:t>
      </w:r>
      <w:r>
        <w:t>;</w:t>
      </w:r>
    </w:p>
    <w:p w14:paraId="2D9F2328" w14:textId="79A4E510" w:rsidR="003F149B" w:rsidRDefault="00B4062C" w:rsidP="00B4062C">
      <w:pPr>
        <w:spacing w:after="0" w:line="240" w:lineRule="auto"/>
        <w:jc w:val="both"/>
      </w:pPr>
      <w:r>
        <w:t>5.2</w:t>
      </w:r>
      <w:r w:rsidR="003F149B">
        <w:t>.</w:t>
      </w:r>
      <w:r>
        <w:t xml:space="preserve"> Zamawiający zalega z zapłatą należności Wykonawcy za co najmniej dwa okresy rozliczeniowe, pomimo otrzymania od Wykonawcy dodatkowego wezwania do zapłaty.</w:t>
      </w:r>
    </w:p>
    <w:p w14:paraId="519A7A10" w14:textId="77777777" w:rsidR="00B4062C" w:rsidRDefault="00B4062C" w:rsidP="00B4062C">
      <w:pPr>
        <w:spacing w:after="0" w:line="240" w:lineRule="auto"/>
        <w:jc w:val="both"/>
      </w:pPr>
    </w:p>
    <w:p w14:paraId="4D148122" w14:textId="77777777" w:rsidR="003F149B" w:rsidRPr="00B4062C" w:rsidRDefault="003F149B" w:rsidP="001674B5">
      <w:pPr>
        <w:spacing w:after="0" w:line="240" w:lineRule="auto"/>
        <w:jc w:val="center"/>
        <w:rPr>
          <w:b/>
          <w:bCs/>
        </w:rPr>
      </w:pPr>
      <w:r w:rsidRPr="00B4062C">
        <w:rPr>
          <w:b/>
          <w:bCs/>
        </w:rPr>
        <w:t>§ 7 Kary umowne</w:t>
      </w:r>
    </w:p>
    <w:p w14:paraId="26AAD9C2" w14:textId="77777777" w:rsidR="003F149B" w:rsidRDefault="003F149B" w:rsidP="001674B5">
      <w:pPr>
        <w:spacing w:after="0" w:line="240" w:lineRule="auto"/>
      </w:pPr>
      <w:r>
        <w:t>1. Wykonawca zapłaci Zamawiającemu kary umowne w następujących przypadkach:</w:t>
      </w:r>
    </w:p>
    <w:p w14:paraId="0370AA3E" w14:textId="0BEF0CB9" w:rsidR="003F149B" w:rsidRDefault="003F149B" w:rsidP="001674B5">
      <w:pPr>
        <w:spacing w:after="0" w:line="240" w:lineRule="auto"/>
      </w:pPr>
      <w:r>
        <w:t>1</w:t>
      </w:r>
      <w:r w:rsidR="008D7A0A">
        <w:t>.1.</w:t>
      </w:r>
      <w:r>
        <w:t xml:space="preserve"> w przypadku odstąpienia od umowy przez Zamawiającego z przyczyn zawinionych przez</w:t>
      </w:r>
    </w:p>
    <w:p w14:paraId="143FB9EF" w14:textId="77777777" w:rsidR="003F149B" w:rsidRDefault="003F149B" w:rsidP="001674B5">
      <w:pPr>
        <w:spacing w:after="0" w:line="240" w:lineRule="auto"/>
      </w:pPr>
      <w:r>
        <w:t>Wykonawcę, Wykonawca zapłaci Zamawiającemu karę umowną w wysokości 10% wartości</w:t>
      </w:r>
    </w:p>
    <w:p w14:paraId="6BCCBC25" w14:textId="7550D498" w:rsidR="003F149B" w:rsidRDefault="003F149B" w:rsidP="001674B5">
      <w:pPr>
        <w:spacing w:after="0" w:line="240" w:lineRule="auto"/>
      </w:pPr>
      <w:r>
        <w:t>wynagrodzenia brutto określonego w § 2;</w:t>
      </w:r>
    </w:p>
    <w:p w14:paraId="285ACBBB" w14:textId="6FD39F1B" w:rsidR="003F149B" w:rsidRDefault="008D7A0A" w:rsidP="001674B5">
      <w:pPr>
        <w:spacing w:after="0" w:line="240" w:lineRule="auto"/>
      </w:pPr>
      <w:r>
        <w:t>1.</w:t>
      </w:r>
      <w:r w:rsidR="003F149B">
        <w:t>2</w:t>
      </w:r>
      <w:r>
        <w:t>.</w:t>
      </w:r>
      <w:r w:rsidR="003F149B">
        <w:t xml:space="preserve"> za zwłokę w przystąpieniu do naprawy Systemu Wykonawca zapłaci Zamawiającemu karę</w:t>
      </w:r>
    </w:p>
    <w:p w14:paraId="35BBE9CF" w14:textId="45D5F09B" w:rsidR="003F149B" w:rsidRDefault="003F149B" w:rsidP="001674B5">
      <w:pPr>
        <w:spacing w:after="0" w:line="240" w:lineRule="auto"/>
      </w:pPr>
      <w:r>
        <w:t>umowną w wysokości 0,2% wartości wynagrodzenia brutto określonego w § 2</w:t>
      </w:r>
      <w:r w:rsidR="008D7A0A">
        <w:t xml:space="preserve"> pkt. 2.1.</w:t>
      </w:r>
      <w:r>
        <w:t xml:space="preserve"> za każdy</w:t>
      </w:r>
      <w:r w:rsidR="008D7A0A">
        <w:t xml:space="preserve"> </w:t>
      </w:r>
      <w:r>
        <w:t>rozpoczęty dzień zwłoki.</w:t>
      </w:r>
    </w:p>
    <w:p w14:paraId="7EBDCECC" w14:textId="78E88D4E" w:rsidR="003F149B" w:rsidRDefault="00A70384" w:rsidP="001674B5">
      <w:pPr>
        <w:spacing w:after="0" w:line="240" w:lineRule="auto"/>
      </w:pPr>
      <w:r>
        <w:t>2</w:t>
      </w:r>
      <w:r w:rsidR="003F149B">
        <w:t>. Strony nie ponoszą odpowiedzialności za niewykonanie lub nienależyte wykonanie niniejszej</w:t>
      </w:r>
      <w:r w:rsidR="00E1656B">
        <w:t xml:space="preserve"> </w:t>
      </w:r>
      <w:r w:rsidR="003F149B">
        <w:t>Umowy z powodu siły wyższej.</w:t>
      </w:r>
    </w:p>
    <w:p w14:paraId="6CC708FD" w14:textId="54DF873B" w:rsidR="00A70384" w:rsidRDefault="00A70384" w:rsidP="001674B5">
      <w:pPr>
        <w:spacing w:after="0" w:line="240" w:lineRule="auto"/>
      </w:pPr>
      <w:r>
        <w:t>3.Zapłata kary umownej nie zwalnia Wykonawcy z obowiązku wykonania zobowiązania, za którego naruszenie kara została nałożona.</w:t>
      </w:r>
    </w:p>
    <w:p w14:paraId="0FA0E1A1" w14:textId="25D97CEB" w:rsidR="00A70384" w:rsidRDefault="00A70384" w:rsidP="001674B5">
      <w:pPr>
        <w:spacing w:after="0" w:line="240" w:lineRule="auto"/>
      </w:pPr>
      <w:r>
        <w:t>4. Strony zastrzegają prawo dochodzenia odszkodowania uzupełniającego, przenoszącego wysokość kar umownych.</w:t>
      </w:r>
    </w:p>
    <w:p w14:paraId="46CFA128" w14:textId="515D730E" w:rsidR="003F149B" w:rsidRDefault="00A70384" w:rsidP="001674B5">
      <w:pPr>
        <w:spacing w:after="0" w:line="240" w:lineRule="auto"/>
      </w:pPr>
      <w:r>
        <w:t>5</w:t>
      </w:r>
      <w:r w:rsidR="003F149B">
        <w:t>. Obowiązek odszkodowawczy Wykonawcy w zakresie dozwolonym prawem ograniczony jest do</w:t>
      </w:r>
      <w:r w:rsidR="00E1656B">
        <w:t xml:space="preserve"> </w:t>
      </w:r>
      <w:r>
        <w:t>3</w:t>
      </w:r>
      <w:r w:rsidR="003F149B">
        <w:t>0% wysokości zamówienia brutto.</w:t>
      </w:r>
    </w:p>
    <w:p w14:paraId="1491778C" w14:textId="77777777" w:rsidR="009A3443" w:rsidRDefault="009A3443" w:rsidP="001674B5">
      <w:pPr>
        <w:spacing w:after="0" w:line="240" w:lineRule="auto"/>
        <w:jc w:val="center"/>
      </w:pPr>
    </w:p>
    <w:p w14:paraId="6DE6E138" w14:textId="4B32ED55" w:rsidR="003F149B" w:rsidRPr="00BF3B92" w:rsidRDefault="003F149B" w:rsidP="001674B5">
      <w:pPr>
        <w:spacing w:after="0" w:line="240" w:lineRule="auto"/>
        <w:jc w:val="center"/>
        <w:rPr>
          <w:b/>
          <w:bCs/>
        </w:rPr>
      </w:pPr>
      <w:r w:rsidRPr="00BF3B92">
        <w:rPr>
          <w:b/>
          <w:bCs/>
        </w:rPr>
        <w:t xml:space="preserve">§ </w:t>
      </w:r>
      <w:r w:rsidR="00BF3B92" w:rsidRPr="00BF3B92">
        <w:rPr>
          <w:b/>
          <w:bCs/>
        </w:rPr>
        <w:t>8</w:t>
      </w:r>
      <w:r w:rsidRPr="00BF3B92">
        <w:rPr>
          <w:b/>
          <w:bCs/>
        </w:rPr>
        <w:t xml:space="preserve"> Dane Osobowe</w:t>
      </w:r>
    </w:p>
    <w:p w14:paraId="02A48F79" w14:textId="3B54B539" w:rsidR="00BF3B92" w:rsidRDefault="00BF3B92" w:rsidP="00BF3B92">
      <w:pPr>
        <w:spacing w:after="0" w:line="240" w:lineRule="auto"/>
        <w:jc w:val="both"/>
      </w:pPr>
      <w:r>
        <w:t>1. Każda ze Stron oświadcza, że jest administratorem (dalej również jako „Administrator”) w rozumieniu art. 4 pkt. 7 Rozporządzenia Parlamentu Europejskiego i Rady (UE) 2016/679) z dnia 27 kwietnia 2016 r. w sprawie ochrony osób fizycznych w związku z przetwarzaniem danych osobowych i w sprawie swobodnego przepływu takich danych oraz uchylenia dyrektywy 95/46/WE (ogólne rozporządzenie o ochronie danych, „RODO”) (Dz. U. UE. L. z 2016 r. Nr 119, str. 1 z późn. zm.), danych osobowych swoich reprezentantów i przedstawicieli określonych w umowie.</w:t>
      </w:r>
    </w:p>
    <w:p w14:paraId="7E20B433" w14:textId="46139DDD" w:rsidR="00BF3B92" w:rsidRDefault="00BF3B92" w:rsidP="00BF3B92">
      <w:pPr>
        <w:spacing w:after="0" w:line="240" w:lineRule="auto"/>
        <w:jc w:val="both"/>
      </w:pPr>
      <w:r>
        <w:t xml:space="preserve">2. Zamawiający oświadcza, że przed zawarciem umowy spełnił obowiązek informacyjny, o którym mowa w art. 13 RODO wobec każdej osoby, o której mowa w ust. 1 powyżej. </w:t>
      </w:r>
    </w:p>
    <w:p w14:paraId="47ADFEEB" w14:textId="6FFE04A4" w:rsidR="00BF3B92" w:rsidRDefault="00BF3B92" w:rsidP="00BF3B92">
      <w:pPr>
        <w:spacing w:after="0" w:line="240" w:lineRule="auto"/>
        <w:jc w:val="both"/>
      </w:pPr>
      <w:r>
        <w:t>3. Strona otrzymująca dane osobowe, których administratorem jest druga Strona będzie je przetwarzać wyłącznie w celu realizacji umowy, w szczególności w celu prowadzenia kontaktów operacyjnych pomiędzy Stronami. Dane osobowe będą przetwarzane wyłącznie dla potrzeb wykonywania umowy, przez okres jej trwania, z uwzględnieniem ustawowych terminów przechowywania dokumentacji dla celów podatkowych.</w:t>
      </w:r>
    </w:p>
    <w:p w14:paraId="7919479F" w14:textId="7CA6F0D1" w:rsidR="00BF3B92" w:rsidRDefault="00BF3B92" w:rsidP="00BF3B92">
      <w:pPr>
        <w:spacing w:after="0" w:line="240" w:lineRule="auto"/>
        <w:jc w:val="both"/>
      </w:pPr>
      <w:r>
        <w:t>4. Każda ze Stron zobowiązuje się przetwarzać dane zgodnie z przepisami RODO oraz ustawy z dnia 10 maja 2018 r. o ochronie danych osobowych (tj.: Dz. U. 2019 poz. 1781).</w:t>
      </w:r>
    </w:p>
    <w:p w14:paraId="38002842" w14:textId="3C49815B" w:rsidR="00BF3B92" w:rsidRDefault="00BF3B92" w:rsidP="00BF3B92">
      <w:pPr>
        <w:spacing w:after="0" w:line="240" w:lineRule="auto"/>
        <w:jc w:val="both"/>
      </w:pPr>
      <w:r>
        <w:t>5. Każda ze Stron zobowiązuje się poinformować osoby, o których mowa w ust. 1 powyżej, o przekazaniu ich danych drugiej Stronie w zakresie i celach opisanych powyżej, w  szczególności wskazując informacje wymagane na podstawie art. 13 i 14 RODO. Zamawiający  realizuje obowiązek informacyjny, o którym mowa w art. 14 RODO</w:t>
      </w:r>
    </w:p>
    <w:p w14:paraId="3C2F3275" w14:textId="77777777" w:rsidR="00BF3B92" w:rsidRDefault="00BF3B92" w:rsidP="001674B5">
      <w:pPr>
        <w:spacing w:after="0" w:line="240" w:lineRule="auto"/>
        <w:jc w:val="center"/>
      </w:pPr>
    </w:p>
    <w:p w14:paraId="14255659" w14:textId="4B3035F1" w:rsidR="003F149B" w:rsidRPr="00BF3B92" w:rsidRDefault="003F149B" w:rsidP="001674B5">
      <w:pPr>
        <w:spacing w:after="0" w:line="240" w:lineRule="auto"/>
        <w:jc w:val="center"/>
        <w:rPr>
          <w:b/>
          <w:bCs/>
        </w:rPr>
      </w:pPr>
      <w:r w:rsidRPr="00BF3B92">
        <w:rPr>
          <w:b/>
          <w:bCs/>
        </w:rPr>
        <w:t xml:space="preserve">§ </w:t>
      </w:r>
      <w:r w:rsidR="00BF3B92" w:rsidRPr="00BF3B92">
        <w:rPr>
          <w:b/>
          <w:bCs/>
        </w:rPr>
        <w:t>9</w:t>
      </w:r>
      <w:r w:rsidRPr="00BF3B92">
        <w:rPr>
          <w:b/>
          <w:bCs/>
        </w:rPr>
        <w:t xml:space="preserve"> Postanowienia końcowe</w:t>
      </w:r>
    </w:p>
    <w:p w14:paraId="5FA212D0" w14:textId="444F73AB" w:rsidR="003F149B" w:rsidRDefault="003F149B" w:rsidP="001674B5">
      <w:pPr>
        <w:spacing w:after="0" w:line="240" w:lineRule="auto"/>
      </w:pPr>
      <w:r>
        <w:t xml:space="preserve">1. Funkcje nadzoru nad wykonaniem umowy w imieniu Zamawiającego pełnić będzie </w:t>
      </w:r>
      <w:r w:rsidR="00E1656B">
        <w:t>………</w:t>
      </w:r>
      <w:r>
        <w:t xml:space="preserve">, </w:t>
      </w:r>
      <w:r w:rsidR="00E1656B">
        <w:t>……..</w:t>
      </w:r>
      <w:r>
        <w:t xml:space="preserve">, e-mail: </w:t>
      </w:r>
      <w:r w:rsidR="00E1656B">
        <w:t>……..</w:t>
      </w:r>
    </w:p>
    <w:p w14:paraId="30703C6D" w14:textId="59329BAE" w:rsidR="003F149B" w:rsidRDefault="003F149B" w:rsidP="001674B5">
      <w:pPr>
        <w:spacing w:after="0" w:line="240" w:lineRule="auto"/>
      </w:pPr>
      <w:r>
        <w:t>2. Osobą odpowiedzialna za kontakt z Zamawiającym w sprawach dotyczących realizacji umowy po</w:t>
      </w:r>
      <w:r w:rsidR="00E1656B">
        <w:t xml:space="preserve"> </w:t>
      </w:r>
      <w:r>
        <w:t xml:space="preserve">stronie Wykonawcy będzie </w:t>
      </w:r>
      <w:r w:rsidR="00E1656B">
        <w:t>……..</w:t>
      </w:r>
      <w:r>
        <w:t xml:space="preserve"> tel. </w:t>
      </w:r>
      <w:r w:rsidR="00E1656B">
        <w:t>……..</w:t>
      </w:r>
      <w:r>
        <w:t xml:space="preserve">, e-mail: </w:t>
      </w:r>
      <w:r w:rsidR="00E1656B">
        <w:t>…….</w:t>
      </w:r>
    </w:p>
    <w:p w14:paraId="5CCAE1BC" w14:textId="77777777" w:rsidR="003F149B" w:rsidRDefault="003F149B" w:rsidP="001674B5">
      <w:pPr>
        <w:spacing w:after="0" w:line="240" w:lineRule="auto"/>
      </w:pPr>
      <w:r>
        <w:t>3. Żadna ze stron nie jest uprawniona do dokonywania cesji (przeniesienia) wierzytelności</w:t>
      </w:r>
    </w:p>
    <w:p w14:paraId="6E42D5B7" w14:textId="77777777" w:rsidR="003F149B" w:rsidRDefault="003F149B" w:rsidP="001674B5">
      <w:pPr>
        <w:spacing w:after="0" w:line="240" w:lineRule="auto"/>
      </w:pPr>
      <w:r>
        <w:t>przysługujących mu na mocy niniejszej umowy.</w:t>
      </w:r>
    </w:p>
    <w:p w14:paraId="4CA42F63" w14:textId="3DD69CD4" w:rsidR="003F149B" w:rsidRDefault="003F149B" w:rsidP="00BF3B92">
      <w:pPr>
        <w:spacing w:after="0" w:line="240" w:lineRule="auto"/>
      </w:pPr>
      <w:r>
        <w:t xml:space="preserve">4. W sprawach nieunormowanych niniejszą umową mają zastosowanie </w:t>
      </w:r>
      <w:r w:rsidR="00BF3B92">
        <w:t>odpowiednie, obowiązujące przepisy prawa</w:t>
      </w:r>
      <w:r>
        <w:t>.</w:t>
      </w:r>
    </w:p>
    <w:p w14:paraId="51BAD54F" w14:textId="77777777" w:rsidR="003F149B" w:rsidRDefault="003F149B" w:rsidP="001674B5">
      <w:pPr>
        <w:spacing w:after="0" w:line="240" w:lineRule="auto"/>
      </w:pPr>
      <w:r>
        <w:t>5. Wszelkie zmiany postanowień Umowy wymagają zgody obu stron wyrażonej w formie</w:t>
      </w:r>
    </w:p>
    <w:p w14:paraId="07962A91" w14:textId="77777777" w:rsidR="003F149B" w:rsidRDefault="003F149B" w:rsidP="001674B5">
      <w:pPr>
        <w:spacing w:after="0" w:line="240" w:lineRule="auto"/>
      </w:pPr>
      <w:r>
        <w:t>pisemnego aneksu do umowy podpisanego przez obie strony pod rygorem nieważności.</w:t>
      </w:r>
    </w:p>
    <w:p w14:paraId="3D6F5BB5" w14:textId="4C4EB094" w:rsidR="003F149B" w:rsidRDefault="003F149B" w:rsidP="001674B5">
      <w:pPr>
        <w:spacing w:after="0" w:line="240" w:lineRule="auto"/>
      </w:pPr>
      <w:r>
        <w:t>6. Sprawy sporne wynikłe z realizacji niniejszej umowy, których strony nie rozwiążą polubownie,</w:t>
      </w:r>
      <w:r w:rsidR="00E1656B">
        <w:t xml:space="preserve"> </w:t>
      </w:r>
      <w:r>
        <w:t>rozstrzygać będzie Sąd powszechny właściwy miejscowo dla Zamawiającego.</w:t>
      </w:r>
    </w:p>
    <w:p w14:paraId="01827230" w14:textId="1E6E46B7" w:rsidR="003F149B" w:rsidRDefault="003F149B" w:rsidP="001674B5">
      <w:pPr>
        <w:spacing w:after="0" w:line="240" w:lineRule="auto"/>
      </w:pPr>
      <w:r>
        <w:t>7. Wszystkie zawiadomienia będą przesyłane na piśmie na adres stron podany w niniejszej umowie. Strony zobowiązują się do podania zmiany miejsca swojej siedziby.</w:t>
      </w:r>
      <w:r w:rsidR="00E1656B">
        <w:t xml:space="preserve"> </w:t>
      </w:r>
      <w:r>
        <w:t>W przypadku niepodania adresu, uważa się, że korespondencja wysłana pod ostatni adres ma</w:t>
      </w:r>
      <w:r w:rsidR="00E1656B">
        <w:t xml:space="preserve"> </w:t>
      </w:r>
      <w:r>
        <w:t>skutek doręczenia.</w:t>
      </w:r>
    </w:p>
    <w:p w14:paraId="6DB25CE4" w14:textId="56B6F609" w:rsidR="003F149B" w:rsidRDefault="003F149B" w:rsidP="001674B5">
      <w:pPr>
        <w:spacing w:after="0" w:line="240" w:lineRule="auto"/>
      </w:pPr>
      <w:r>
        <w:t>8. Jeżeli jedno lub więcej z postanowień niniejszej umowy okaże się nieważne z mocy prawa, lub</w:t>
      </w:r>
      <w:r w:rsidR="00E1656B">
        <w:t xml:space="preserve"> </w:t>
      </w:r>
      <w:r>
        <w:t>wykonanie go będzie niemożliwe, pozostałe postanowienia pozostaną w mocy, zaś Strony</w:t>
      </w:r>
    </w:p>
    <w:p w14:paraId="6EA27EB6" w14:textId="77777777" w:rsidR="003F149B" w:rsidRDefault="003F149B" w:rsidP="001674B5">
      <w:pPr>
        <w:spacing w:after="0" w:line="240" w:lineRule="auto"/>
      </w:pPr>
      <w:r>
        <w:t>podejmą rozmowy w celu stosownej zmiany lub uzupełnienia umowy.</w:t>
      </w:r>
    </w:p>
    <w:p w14:paraId="6AE3EBA6" w14:textId="77777777" w:rsidR="003F149B" w:rsidRDefault="003F149B" w:rsidP="001674B5">
      <w:pPr>
        <w:spacing w:after="0" w:line="240" w:lineRule="auto"/>
      </w:pPr>
      <w:r>
        <w:t>9. Umowę sporządzono w dwóch jednobrzmiących egzemplarzach, po jednym dla każdej ze stron.</w:t>
      </w:r>
    </w:p>
    <w:p w14:paraId="66D836A6" w14:textId="77777777" w:rsidR="00D4275C" w:rsidRDefault="00D4275C" w:rsidP="001674B5">
      <w:pPr>
        <w:spacing w:after="0" w:line="240" w:lineRule="auto"/>
      </w:pPr>
    </w:p>
    <w:p w14:paraId="3F75A1E7" w14:textId="77777777" w:rsidR="00D4275C" w:rsidRDefault="00D4275C" w:rsidP="001674B5">
      <w:pPr>
        <w:spacing w:after="0" w:line="240" w:lineRule="auto"/>
      </w:pPr>
    </w:p>
    <w:p w14:paraId="4E1FEC9E" w14:textId="77777777" w:rsidR="00D4275C" w:rsidRDefault="00D4275C" w:rsidP="001674B5">
      <w:pPr>
        <w:spacing w:after="0" w:line="240" w:lineRule="auto"/>
      </w:pPr>
    </w:p>
    <w:p w14:paraId="614F3A35" w14:textId="77777777" w:rsidR="00D4275C" w:rsidRDefault="00D4275C" w:rsidP="001674B5">
      <w:pPr>
        <w:spacing w:after="0" w:line="240" w:lineRule="auto"/>
      </w:pPr>
    </w:p>
    <w:p w14:paraId="1B3F4AE0" w14:textId="155E65EC" w:rsidR="003F149B" w:rsidRDefault="003F149B" w:rsidP="001674B5">
      <w:pPr>
        <w:spacing w:after="0" w:line="240" w:lineRule="auto"/>
      </w:pPr>
      <w:r>
        <w:t xml:space="preserve">Wykonawca: </w:t>
      </w:r>
      <w:r w:rsidR="00D4275C">
        <w:tab/>
      </w:r>
      <w:r w:rsidR="00D4275C">
        <w:tab/>
      </w:r>
      <w:r w:rsidR="00D4275C">
        <w:tab/>
      </w:r>
      <w:r w:rsidR="00D4275C">
        <w:tab/>
      </w:r>
      <w:r w:rsidR="00D4275C">
        <w:tab/>
      </w:r>
      <w:r w:rsidR="00D4275C">
        <w:tab/>
      </w:r>
      <w:r w:rsidR="00D4275C">
        <w:tab/>
      </w:r>
      <w:r w:rsidR="00D4275C">
        <w:tab/>
      </w:r>
      <w:r>
        <w:t>Zamawiający:</w:t>
      </w:r>
    </w:p>
    <w:p w14:paraId="5849DC5F" w14:textId="77777777" w:rsidR="00D4275C" w:rsidRDefault="00D4275C" w:rsidP="001674B5">
      <w:pPr>
        <w:spacing w:after="0" w:line="240" w:lineRule="auto"/>
      </w:pPr>
    </w:p>
    <w:p w14:paraId="7814B78D" w14:textId="77777777" w:rsidR="00D4275C" w:rsidRDefault="00D4275C" w:rsidP="001674B5">
      <w:pPr>
        <w:spacing w:after="0" w:line="240" w:lineRule="auto"/>
      </w:pPr>
    </w:p>
    <w:p w14:paraId="20BBB398" w14:textId="24980C18" w:rsidR="003F149B" w:rsidRDefault="003F149B" w:rsidP="001674B5">
      <w:pPr>
        <w:spacing w:after="0" w:line="240" w:lineRule="auto"/>
      </w:pPr>
      <w:r>
        <w:t xml:space="preserve">……………………………… </w:t>
      </w:r>
      <w:r w:rsidR="00D4275C">
        <w:tab/>
      </w:r>
      <w:r w:rsidR="00D4275C">
        <w:tab/>
      </w:r>
      <w:r w:rsidR="00D4275C">
        <w:tab/>
      </w:r>
      <w:r w:rsidR="00D4275C">
        <w:tab/>
      </w:r>
      <w:r w:rsidR="00D4275C">
        <w:tab/>
      </w:r>
      <w:r w:rsidR="00D4275C">
        <w:tab/>
      </w:r>
      <w:r w:rsidR="00D4275C">
        <w:tab/>
      </w:r>
      <w:r>
        <w:t>………………………………</w:t>
      </w:r>
    </w:p>
    <w:sectPr w:rsidR="003F1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9B"/>
    <w:rsid w:val="00046D85"/>
    <w:rsid w:val="001674B5"/>
    <w:rsid w:val="00301681"/>
    <w:rsid w:val="00301736"/>
    <w:rsid w:val="003F149B"/>
    <w:rsid w:val="004166E4"/>
    <w:rsid w:val="00584F12"/>
    <w:rsid w:val="00744859"/>
    <w:rsid w:val="007C1B7F"/>
    <w:rsid w:val="008D7A0A"/>
    <w:rsid w:val="009A3443"/>
    <w:rsid w:val="009A7395"/>
    <w:rsid w:val="009B4586"/>
    <w:rsid w:val="00A601FA"/>
    <w:rsid w:val="00A70384"/>
    <w:rsid w:val="00B4062C"/>
    <w:rsid w:val="00BF3B92"/>
    <w:rsid w:val="00C36918"/>
    <w:rsid w:val="00C61F28"/>
    <w:rsid w:val="00D2366C"/>
    <w:rsid w:val="00D4275C"/>
    <w:rsid w:val="00DF0220"/>
    <w:rsid w:val="00E1656B"/>
    <w:rsid w:val="00E7135B"/>
    <w:rsid w:val="00E76FFB"/>
    <w:rsid w:val="00EF2C38"/>
    <w:rsid w:val="00F44F1E"/>
    <w:rsid w:val="00FE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E2B7"/>
  <w15:chartTrackingRefBased/>
  <w15:docId w15:val="{3DFD8BD2-A95C-4525-8EBB-2F62117D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1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1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14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1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14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1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1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1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1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1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1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14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14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14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14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14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14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14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1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1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1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1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1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14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14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14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1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14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1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1490</Words>
  <Characters>8946</Characters>
  <Application>Microsoft Office Word</Application>
  <DocSecurity>4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Cieślak</dc:creator>
  <cp:keywords/>
  <dc:description/>
  <cp:lastModifiedBy>Agnieszka Cieślak</cp:lastModifiedBy>
  <cp:revision>2</cp:revision>
  <dcterms:created xsi:type="dcterms:W3CDTF">2025-08-21T06:50:00Z</dcterms:created>
  <dcterms:modified xsi:type="dcterms:W3CDTF">2025-08-21T06:50:00Z</dcterms:modified>
</cp:coreProperties>
</file>