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BF035" w14:textId="1FCABBE1" w:rsidR="00FF51A7" w:rsidRPr="0065611E" w:rsidRDefault="00FF51A7" w:rsidP="006E3A2A">
      <w:pPr>
        <w:jc w:val="right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Załącznik nr 1</w:t>
      </w:r>
    </w:p>
    <w:p w14:paraId="1C27403F" w14:textId="7C6E9462" w:rsidR="00FF51A7" w:rsidRPr="0065611E" w:rsidRDefault="00FF51A7" w:rsidP="00FF5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51BB7612" w14:textId="1E2F8BEC" w:rsidR="00FF51A7" w:rsidRPr="0065611E" w:rsidRDefault="00FF51A7" w:rsidP="006E3A2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5611E">
        <w:rPr>
          <w:rFonts w:ascii="Times New Roman" w:hAnsi="Times New Roman" w:cs="Times New Roman"/>
        </w:rPr>
        <w:t>Wykonanie robót budowlano-montażowych w ramach zadania pn. "Modernizacja Pawilonu B na potrzeby oddziału pulmonologicznego w MCLCHPIG w Otwocku przy ul. Reymonta 83/91 "</w:t>
      </w:r>
    </w:p>
    <w:p w14:paraId="5C25EA1E" w14:textId="21178EB7" w:rsidR="00FF51A7" w:rsidRPr="0065611E" w:rsidRDefault="00FF51A7" w:rsidP="006E3A2A">
      <w:pPr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Zakres prac.</w:t>
      </w:r>
    </w:p>
    <w:p w14:paraId="4299C83C" w14:textId="0F3C80E2" w:rsidR="00FF51A7" w:rsidRPr="0065611E" w:rsidRDefault="00FF51A7" w:rsidP="00343A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1E">
        <w:rPr>
          <w:rFonts w:ascii="Times New Roman" w:hAnsi="Times New Roman" w:cs="Times New Roman"/>
          <w:b/>
          <w:bCs/>
          <w:sz w:val="24"/>
          <w:szCs w:val="24"/>
        </w:rPr>
        <w:t>Roboty elektryczne.</w:t>
      </w:r>
    </w:p>
    <w:p w14:paraId="138224D2" w14:textId="6E8FA7E0" w:rsidR="00E513B5" w:rsidRPr="0065611E" w:rsidRDefault="00E513B5" w:rsidP="00343AB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Dostawa i montaż zasilacza gwarantowanego UPS 20 kVA dla pomieszczenia na parterze. Autonomia podtrzymania z baterii 15 min – obciążenie 100%.</w:t>
      </w:r>
    </w:p>
    <w:p w14:paraId="3B496B4F" w14:textId="7C7B9F79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Dostawa i wykonanie rozdzielnicy zasilającej zasilacz UPS w pomieszczeniu UPS w piwnicy.</w:t>
      </w:r>
    </w:p>
    <w:p w14:paraId="5D032943" w14:textId="276DB315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Dostawa i wykonanie tras kablowych z pomieszczenia piwnicy do rozdzielnicy</w:t>
      </w:r>
    </w:p>
    <w:p w14:paraId="5D52E8A6" w14:textId="5F589C68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Zasilającej.</w:t>
      </w:r>
    </w:p>
    <w:p w14:paraId="50B40511" w14:textId="657526DC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Dostawa i wykonanie zasilania do jednostki UPS.</w:t>
      </w:r>
    </w:p>
    <w:p w14:paraId="25333212" w14:textId="5A60A109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Dostawa i wykonanie tras kablowych do instalacji zasilanie odbiorów.</w:t>
      </w:r>
    </w:p>
    <w:p w14:paraId="3814AEA9" w14:textId="480EAB50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Dostawa i wykonanie zasilanie odbiorów po stronie gwarantowanej zasilacza UPS.</w:t>
      </w:r>
    </w:p>
    <w:p w14:paraId="0C7D663C" w14:textId="75CEFC1E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Zakończenie instalacji rozdzielnicą z wyłącznikiem głównym.</w:t>
      </w:r>
    </w:p>
    <w:p w14:paraId="23C46311" w14:textId="494B8816" w:rsidR="00E513B5" w:rsidRPr="0065611E" w:rsidRDefault="00E513B5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Wykonanie sterowania i przycisku sterującego do wyłącznika pożarowego.</w:t>
      </w:r>
    </w:p>
    <w:p w14:paraId="31ED6DDD" w14:textId="77777777" w:rsidR="00E513B5" w:rsidRPr="0065611E" w:rsidRDefault="00E513B5" w:rsidP="00343ABB">
      <w:p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Prace montażowe będą wykonywane pod napięciem przy normalnej pracy obiektów bez</w:t>
      </w:r>
    </w:p>
    <w:p w14:paraId="288793E2" w14:textId="4C6B2D34" w:rsidR="00E513B5" w:rsidRPr="0065611E" w:rsidRDefault="00E513B5" w:rsidP="00343ABB">
      <w:p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wyłączania zasilania. Przełączenie ( możliwy chwilowy zanik napięcia) do uzgodnienia wg. Potrzeb Zamawiającego.</w:t>
      </w:r>
    </w:p>
    <w:p w14:paraId="5C0C7F3E" w14:textId="1D3A89D3" w:rsidR="00E513B5" w:rsidRPr="0065611E" w:rsidRDefault="00E513B5" w:rsidP="00343AB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Dostawa i montaż </w:t>
      </w:r>
      <w:r w:rsidR="00BD6559">
        <w:rPr>
          <w:rFonts w:ascii="Times New Roman" w:hAnsi="Times New Roman" w:cs="Times New Roman"/>
          <w:sz w:val="24"/>
          <w:szCs w:val="24"/>
        </w:rPr>
        <w:t>4</w:t>
      </w:r>
      <w:r w:rsidR="007E5012" w:rsidRPr="0065611E">
        <w:rPr>
          <w:rFonts w:ascii="Times New Roman" w:hAnsi="Times New Roman" w:cs="Times New Roman"/>
          <w:sz w:val="24"/>
          <w:szCs w:val="24"/>
        </w:rPr>
        <w:t xml:space="preserve"> szt urządzeń klimatyzacji o mocy 3,5kW każdy model Mitsubishi SRK-ZSP-S lub równoważny.</w:t>
      </w:r>
    </w:p>
    <w:p w14:paraId="2CB8167C" w14:textId="0387E138" w:rsidR="007E5012" w:rsidRPr="0065611E" w:rsidRDefault="007E5012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piwnica pom. UPS</w:t>
      </w:r>
    </w:p>
    <w:p w14:paraId="0B4B3419" w14:textId="70954890" w:rsidR="007E5012" w:rsidRPr="0065611E" w:rsidRDefault="007E5012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- parter pom. </w:t>
      </w:r>
      <w:r w:rsidR="00343ABB" w:rsidRPr="0065611E">
        <w:rPr>
          <w:rFonts w:ascii="Times New Roman" w:hAnsi="Times New Roman" w:cs="Times New Roman"/>
          <w:sz w:val="24"/>
          <w:szCs w:val="24"/>
        </w:rPr>
        <w:t>S</w:t>
      </w:r>
      <w:r w:rsidRPr="0065611E">
        <w:rPr>
          <w:rFonts w:ascii="Times New Roman" w:hAnsi="Times New Roman" w:cs="Times New Roman"/>
          <w:sz w:val="24"/>
          <w:szCs w:val="24"/>
        </w:rPr>
        <w:t>pirometrii</w:t>
      </w:r>
    </w:p>
    <w:p w14:paraId="15E1A1D3" w14:textId="49298F36" w:rsidR="00343ABB" w:rsidRDefault="00056677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piwnica promorte</w:t>
      </w:r>
    </w:p>
    <w:p w14:paraId="7229BF5C" w14:textId="4A2FAC5C" w:rsidR="00BD6559" w:rsidRPr="0065611E" w:rsidRDefault="00BD6559" w:rsidP="00343A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parter sala wentylacji</w:t>
      </w:r>
    </w:p>
    <w:p w14:paraId="090346EE" w14:textId="677A0C5D" w:rsidR="00E97524" w:rsidRPr="0065611E" w:rsidRDefault="00343ABB" w:rsidP="00343AB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Wykonanie instalacji teletechnicznej</w:t>
      </w:r>
      <w:r w:rsidR="00F6676E" w:rsidRPr="0065611E">
        <w:rPr>
          <w:rFonts w:ascii="Times New Roman" w:hAnsi="Times New Roman" w:cs="Times New Roman"/>
          <w:sz w:val="24"/>
          <w:szCs w:val="24"/>
        </w:rPr>
        <w:t xml:space="preserve"> </w:t>
      </w:r>
      <w:r w:rsidR="00E97524" w:rsidRPr="0065611E">
        <w:rPr>
          <w:rFonts w:ascii="Times New Roman" w:hAnsi="Times New Roman" w:cs="Times New Roman"/>
          <w:sz w:val="24"/>
          <w:szCs w:val="24"/>
        </w:rPr>
        <w:t>(Rys.nr 1 i 2)</w:t>
      </w:r>
    </w:p>
    <w:p w14:paraId="1A52B144" w14:textId="081F56DE" w:rsidR="00E97524" w:rsidRPr="0065611E" w:rsidRDefault="00F6676E" w:rsidP="00E975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– ułożenie przewodu teleinformatycznego UTP</w:t>
      </w:r>
      <w:r w:rsidR="00E97524" w:rsidRPr="0065611E">
        <w:rPr>
          <w:rFonts w:ascii="Times New Roman" w:hAnsi="Times New Roman" w:cs="Times New Roman"/>
          <w:sz w:val="24"/>
          <w:szCs w:val="24"/>
        </w:rPr>
        <w:t xml:space="preserve"> z istniejącej szaf</w:t>
      </w:r>
      <w:r w:rsidR="000D081E" w:rsidRPr="0065611E">
        <w:rPr>
          <w:rFonts w:ascii="Times New Roman" w:hAnsi="Times New Roman" w:cs="Times New Roman"/>
          <w:sz w:val="24"/>
          <w:szCs w:val="24"/>
        </w:rPr>
        <w:t>ki</w:t>
      </w:r>
      <w:r w:rsidR="00E97524" w:rsidRPr="0065611E">
        <w:rPr>
          <w:rFonts w:ascii="Times New Roman" w:hAnsi="Times New Roman" w:cs="Times New Roman"/>
          <w:sz w:val="24"/>
          <w:szCs w:val="24"/>
        </w:rPr>
        <w:t xml:space="preserve"> do nowej szaf</w:t>
      </w:r>
      <w:r w:rsidR="000D081E" w:rsidRPr="0065611E">
        <w:rPr>
          <w:rFonts w:ascii="Times New Roman" w:hAnsi="Times New Roman" w:cs="Times New Roman"/>
          <w:sz w:val="24"/>
          <w:szCs w:val="24"/>
        </w:rPr>
        <w:t>ki</w:t>
      </w:r>
      <w:r w:rsidR="00E97524" w:rsidRPr="0065611E">
        <w:rPr>
          <w:rFonts w:ascii="Times New Roman" w:hAnsi="Times New Roman" w:cs="Times New Roman"/>
          <w:sz w:val="24"/>
          <w:szCs w:val="24"/>
        </w:rPr>
        <w:t xml:space="preserve"> około 30mb</w:t>
      </w:r>
    </w:p>
    <w:p w14:paraId="63F58F28" w14:textId="2CA15CCE" w:rsidR="00E97524" w:rsidRPr="0065611E" w:rsidRDefault="00E97524" w:rsidP="00E975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- zakup i montaż </w:t>
      </w:r>
      <w:r w:rsidR="000D081E" w:rsidRPr="0065611E">
        <w:rPr>
          <w:rFonts w:ascii="Times New Roman" w:hAnsi="Times New Roman" w:cs="Times New Roman"/>
          <w:sz w:val="24"/>
          <w:szCs w:val="24"/>
        </w:rPr>
        <w:t>skrzynki rack</w:t>
      </w:r>
      <w:r w:rsidRPr="0065611E">
        <w:rPr>
          <w:rFonts w:ascii="Times New Roman" w:hAnsi="Times New Roman" w:cs="Times New Roman"/>
          <w:sz w:val="24"/>
          <w:szCs w:val="24"/>
        </w:rPr>
        <w:t xml:space="preserve"> </w:t>
      </w:r>
      <w:r w:rsidR="000D081E" w:rsidRPr="0065611E">
        <w:rPr>
          <w:rFonts w:ascii="Times New Roman" w:hAnsi="Times New Roman" w:cs="Times New Roman"/>
          <w:sz w:val="24"/>
          <w:szCs w:val="24"/>
        </w:rPr>
        <w:t>19cali 9U 600x600 kolor jasny dwusekcyjna</w:t>
      </w:r>
    </w:p>
    <w:p w14:paraId="75624776" w14:textId="33DAED5B" w:rsidR="00E97524" w:rsidRPr="0065611E" w:rsidRDefault="00E97524" w:rsidP="00E975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- wykonanie instalacji skrętką UTP zakończonej gniazdami – ilość punktów około 20szt (pom.nr 1,2,15,16,17,18,19,107,111,115). </w:t>
      </w:r>
    </w:p>
    <w:p w14:paraId="562C8259" w14:textId="77777777" w:rsidR="0071391D" w:rsidRPr="0065611E" w:rsidRDefault="00E97524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Monitoring zewnętrzny </w:t>
      </w:r>
    </w:p>
    <w:p w14:paraId="7E5EAC39" w14:textId="5E581FB8" w:rsidR="00E97524" w:rsidRPr="0065611E" w:rsidRDefault="0071391D" w:rsidP="007139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wykonanie instalacji do 4-5 kamer przewodem kategorii co najmniej 5E niepalnym</w:t>
      </w:r>
    </w:p>
    <w:p w14:paraId="016A7642" w14:textId="0DCD6B8E" w:rsidR="0009425A" w:rsidRPr="0065611E" w:rsidRDefault="0009425A" w:rsidP="000942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- montaż kamer na </w:t>
      </w:r>
      <w:r w:rsidR="0071391D" w:rsidRPr="0065611E">
        <w:rPr>
          <w:rFonts w:ascii="Times New Roman" w:hAnsi="Times New Roman" w:cs="Times New Roman"/>
          <w:sz w:val="24"/>
          <w:szCs w:val="24"/>
        </w:rPr>
        <w:t>zewnątrz budynku</w:t>
      </w:r>
      <w:r w:rsidRPr="0065611E">
        <w:rPr>
          <w:rFonts w:ascii="Times New Roman" w:hAnsi="Times New Roman" w:cs="Times New Roman"/>
          <w:sz w:val="24"/>
          <w:szCs w:val="24"/>
        </w:rPr>
        <w:t xml:space="preserve"> w promieniu do </w:t>
      </w:r>
      <w:r w:rsidR="0071391D" w:rsidRPr="0065611E">
        <w:rPr>
          <w:rFonts w:ascii="Times New Roman" w:hAnsi="Times New Roman" w:cs="Times New Roman"/>
          <w:sz w:val="24"/>
          <w:szCs w:val="24"/>
        </w:rPr>
        <w:t>2</w:t>
      </w:r>
      <w:r w:rsidRPr="0065611E">
        <w:rPr>
          <w:rFonts w:ascii="Times New Roman" w:hAnsi="Times New Roman" w:cs="Times New Roman"/>
          <w:sz w:val="24"/>
          <w:szCs w:val="24"/>
        </w:rPr>
        <w:t xml:space="preserve">0m od </w:t>
      </w:r>
      <w:r w:rsidR="0071391D" w:rsidRPr="0065611E">
        <w:rPr>
          <w:rFonts w:ascii="Times New Roman" w:hAnsi="Times New Roman" w:cs="Times New Roman"/>
          <w:sz w:val="24"/>
          <w:szCs w:val="24"/>
        </w:rPr>
        <w:t>skrzynek teleinformatycznych</w:t>
      </w:r>
    </w:p>
    <w:p w14:paraId="3FF0F035" w14:textId="70553D90" w:rsidR="0071391D" w:rsidRDefault="0071391D" w:rsidP="000942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podłączenie kamer przekazanych przez inwestora</w:t>
      </w:r>
    </w:p>
    <w:p w14:paraId="287C7A4E" w14:textId="788B5168" w:rsidR="00C60423" w:rsidRDefault="00C60423" w:rsidP="00C604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Dostosowanie instalacji elektrycznych w pomieszczeniach:</w:t>
      </w:r>
    </w:p>
    <w:p w14:paraId="224CAA70" w14:textId="5EC49274" w:rsidR="00C60423" w:rsidRDefault="00C60423" w:rsidP="00C604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łazienka na II piętrze</w:t>
      </w:r>
      <w:r w:rsidR="00BA2E77">
        <w:rPr>
          <w:rFonts w:ascii="Times New Roman" w:hAnsi="Times New Roman" w:cs="Times New Roman"/>
          <w:sz w:val="24"/>
          <w:szCs w:val="24"/>
        </w:rPr>
        <w:t xml:space="preserve"> (przesunięcia gniazd el., dostosowanie oświetlenia)</w:t>
      </w:r>
    </w:p>
    <w:p w14:paraId="2D01297C" w14:textId="08B6CBCB" w:rsidR="00C60423" w:rsidRDefault="00C60423" w:rsidP="00C604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szatnia </w:t>
      </w:r>
      <w:r w:rsidR="00056677">
        <w:rPr>
          <w:rFonts w:ascii="Times New Roman" w:hAnsi="Times New Roman" w:cs="Times New Roman"/>
          <w:sz w:val="24"/>
          <w:szCs w:val="24"/>
        </w:rPr>
        <w:t xml:space="preserve">w piwnicy - </w:t>
      </w:r>
      <w:r>
        <w:rPr>
          <w:rFonts w:ascii="Times New Roman" w:hAnsi="Times New Roman" w:cs="Times New Roman"/>
          <w:sz w:val="24"/>
          <w:szCs w:val="24"/>
        </w:rPr>
        <w:t xml:space="preserve">3 pomieszczenia </w:t>
      </w:r>
    </w:p>
    <w:p w14:paraId="1218496B" w14:textId="6EED7DB5" w:rsidR="00C60423" w:rsidRDefault="00C60423" w:rsidP="00C604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łazienka w piwnicy</w:t>
      </w:r>
    </w:p>
    <w:p w14:paraId="1EBFE983" w14:textId="604C1212" w:rsidR="00C60423" w:rsidRPr="0065611E" w:rsidRDefault="00C60423" w:rsidP="00C604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promorte w piwnicy</w:t>
      </w:r>
      <w:r w:rsidR="00BA2E77">
        <w:rPr>
          <w:rFonts w:ascii="Times New Roman" w:hAnsi="Times New Roman" w:cs="Times New Roman"/>
          <w:sz w:val="24"/>
          <w:szCs w:val="24"/>
        </w:rPr>
        <w:t xml:space="preserve"> (w tym zasilanie pod klimatyzator)</w:t>
      </w:r>
    </w:p>
    <w:p w14:paraId="01C7DB9F" w14:textId="6D3633E4" w:rsidR="00E97524" w:rsidRPr="0065611E" w:rsidRDefault="00E97524" w:rsidP="00E975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Roboty sanitarne. </w:t>
      </w:r>
    </w:p>
    <w:p w14:paraId="04697D5C" w14:textId="77777777" w:rsidR="0065611E" w:rsidRPr="0065611E" w:rsidRDefault="0040639F" w:rsidP="00FF75B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Wymiana rur centralnego ogrzewania w piwnic</w:t>
      </w:r>
      <w:r w:rsidR="00FF75B6" w:rsidRPr="0065611E">
        <w:rPr>
          <w:rFonts w:ascii="Times New Roman" w:hAnsi="Times New Roman" w:cs="Times New Roman"/>
          <w:sz w:val="24"/>
          <w:szCs w:val="24"/>
        </w:rPr>
        <w:t xml:space="preserve">y (poziomy). </w:t>
      </w:r>
    </w:p>
    <w:p w14:paraId="17BE4A9A" w14:textId="42605353" w:rsidR="00FF75B6" w:rsidRPr="0065611E" w:rsidRDefault="00FF75B6" w:rsidP="006561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Układanie instalacji pod sufitem w piwnicy (szczegóły do omówienia podczas wizji).</w:t>
      </w:r>
    </w:p>
    <w:p w14:paraId="66F404AA" w14:textId="6541EF1E" w:rsidR="00FF75B6" w:rsidRPr="0065611E" w:rsidRDefault="00FF75B6" w:rsidP="00FF75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- 240mb rury 1 cal</w:t>
      </w:r>
    </w:p>
    <w:p w14:paraId="033F1D84" w14:textId="4C816378" w:rsidR="00FF75B6" w:rsidRPr="0065611E" w:rsidRDefault="00FF75B6" w:rsidP="00FF75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- 40mb rury 2,5 cala</w:t>
      </w:r>
    </w:p>
    <w:p w14:paraId="7CBC5A15" w14:textId="6D92121C" w:rsidR="00FF75B6" w:rsidRPr="0065611E" w:rsidRDefault="00FF75B6" w:rsidP="00FF75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około 20szt wpięć do pionów</w:t>
      </w:r>
    </w:p>
    <w:p w14:paraId="016C6966" w14:textId="502AC3A1" w:rsidR="0040639F" w:rsidRPr="0065611E" w:rsidRDefault="0040639F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Wymiana umywalek wolno wiszących w ilości 20szt</w:t>
      </w:r>
      <w:r w:rsidR="00FF75B6" w:rsidRPr="0065611E">
        <w:rPr>
          <w:rFonts w:ascii="Times New Roman" w:hAnsi="Times New Roman" w:cs="Times New Roman"/>
          <w:sz w:val="24"/>
          <w:szCs w:val="24"/>
        </w:rPr>
        <w:t xml:space="preserve"> (pom. 1,2,15,16,17,102,104,112,113,114,115,116,117,118,119,120,121,122,123) (do ustalenia na wizji)</w:t>
      </w:r>
    </w:p>
    <w:p w14:paraId="64C5F1DC" w14:textId="0DB7F4AA" w:rsidR="00FF75B6" w:rsidRPr="0065611E" w:rsidRDefault="00FF75B6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Wymiana kranów ściennych w ilości 30szt (rodzaj do ustalenia podczas wizji)</w:t>
      </w:r>
    </w:p>
    <w:p w14:paraId="390C2BD4" w14:textId="20ECA4F0" w:rsidR="0071391D" w:rsidRDefault="0071391D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Wykonanie podłączeń wod-kan dla nowej łazienki na IIp.</w:t>
      </w:r>
    </w:p>
    <w:p w14:paraId="5E4CB2D4" w14:textId="68D64866" w:rsidR="00056677" w:rsidRDefault="00056677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białego montażu w łazience w piwnicy</w:t>
      </w:r>
      <w:r w:rsidR="00BA2E77">
        <w:rPr>
          <w:rFonts w:ascii="Times New Roman" w:hAnsi="Times New Roman" w:cs="Times New Roman"/>
          <w:sz w:val="24"/>
          <w:szCs w:val="24"/>
        </w:rPr>
        <w:t xml:space="preserve"> (2szt umywalki, kabina prysznicowa, 2 szt miska ustępowa)</w:t>
      </w:r>
    </w:p>
    <w:p w14:paraId="79104B9F" w14:textId="084AD8AC" w:rsidR="00056677" w:rsidRPr="0065611E" w:rsidRDefault="00056677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podejścia wod-kan pod umywalkę</w:t>
      </w:r>
      <w:r w:rsidR="00BA2E77">
        <w:rPr>
          <w:rFonts w:ascii="Times New Roman" w:hAnsi="Times New Roman" w:cs="Times New Roman"/>
          <w:sz w:val="24"/>
          <w:szCs w:val="24"/>
        </w:rPr>
        <w:t xml:space="preserve"> (wraz z umywalką)</w:t>
      </w:r>
      <w:r>
        <w:rPr>
          <w:rFonts w:ascii="Times New Roman" w:hAnsi="Times New Roman" w:cs="Times New Roman"/>
          <w:sz w:val="24"/>
          <w:szCs w:val="24"/>
        </w:rPr>
        <w:t xml:space="preserve"> w promorte w piwnicy</w:t>
      </w:r>
    </w:p>
    <w:p w14:paraId="57A9E4D3" w14:textId="433AA360" w:rsidR="0071391D" w:rsidRDefault="006D2187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Zakup i montaż i podłączenie systemu do dezynfekcji wody jonami srebra i miedzi przeciw bakterii Legionella</w:t>
      </w:r>
      <w:r w:rsidR="00345578">
        <w:rPr>
          <w:rFonts w:ascii="Times New Roman" w:hAnsi="Times New Roman" w:cs="Times New Roman"/>
          <w:sz w:val="24"/>
          <w:szCs w:val="24"/>
        </w:rPr>
        <w:t>. Roczny serwis.</w:t>
      </w:r>
    </w:p>
    <w:p w14:paraId="46A3DC98" w14:textId="351CC8E6" w:rsidR="00D47B1B" w:rsidRDefault="00D47B1B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i montaż brodzika 80cm z baterią i szafki stojącej wraz podejściem wod-kan</w:t>
      </w:r>
      <w:r w:rsidR="007F6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6B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3792E" w14:textId="4123FF94" w:rsidR="00D47B1B" w:rsidRDefault="00D47B1B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i montaż umywalki i zlewu z bateriami oraz szafek stojących wraz w podejściem wod-kan.</w:t>
      </w:r>
      <w:r w:rsidR="007F6BAC">
        <w:rPr>
          <w:rFonts w:ascii="Times New Roman" w:hAnsi="Times New Roman" w:cs="Times New Roman"/>
          <w:sz w:val="24"/>
          <w:szCs w:val="24"/>
        </w:rPr>
        <w:t xml:space="preserve"> Zakup i montaż tablicy poboru gazów medycznych wyposażonej w gniazda AGA.</w:t>
      </w:r>
    </w:p>
    <w:p w14:paraId="68B26071" w14:textId="11EAF4E7" w:rsidR="007F6BAC" w:rsidRDefault="007F6BAC" w:rsidP="00E9752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Wykonać podejście wod-kan pod myjnię.</w:t>
      </w:r>
    </w:p>
    <w:p w14:paraId="52D4FA86" w14:textId="2236230A" w:rsidR="00BD6559" w:rsidRPr="00BD6559" w:rsidRDefault="00D47B1B" w:rsidP="00BD655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instalacji gazów medycznych </w:t>
      </w:r>
      <w:r w:rsidR="00BD6559">
        <w:rPr>
          <w:rFonts w:ascii="Times New Roman" w:hAnsi="Times New Roman" w:cs="Times New Roman"/>
          <w:sz w:val="24"/>
          <w:szCs w:val="24"/>
        </w:rPr>
        <w:t xml:space="preserve"> w ilości punktów poboru 2xO2, 2xVAC, 1xsprężone powietrze. Instalację należy poprowadzić </w:t>
      </w:r>
      <w:r w:rsidR="007F6BAC">
        <w:rPr>
          <w:rFonts w:ascii="Times New Roman" w:hAnsi="Times New Roman" w:cs="Times New Roman"/>
          <w:sz w:val="24"/>
          <w:szCs w:val="24"/>
        </w:rPr>
        <w:t>z miejsca wskazanego przez zamawiającego. Rurociągi o długości około 3 x 15-20mb należy prowadzić pod sufitem.</w:t>
      </w:r>
    </w:p>
    <w:p w14:paraId="2174DFF9" w14:textId="24667C8A" w:rsidR="0071391D" w:rsidRPr="0065611E" w:rsidRDefault="0071391D" w:rsidP="007139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1E">
        <w:rPr>
          <w:rFonts w:ascii="Times New Roman" w:hAnsi="Times New Roman" w:cs="Times New Roman"/>
          <w:b/>
          <w:bCs/>
          <w:sz w:val="24"/>
          <w:szCs w:val="24"/>
        </w:rPr>
        <w:t>Roboty budowlane</w:t>
      </w:r>
    </w:p>
    <w:p w14:paraId="3179341F" w14:textId="17641A6D" w:rsidR="0071391D" w:rsidRPr="0065611E" w:rsidRDefault="006D2187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Malowanie ścian korytarza na parterze </w:t>
      </w:r>
      <w:r w:rsidR="00270BB8" w:rsidRPr="0065611E">
        <w:rPr>
          <w:rFonts w:ascii="Times New Roman" w:hAnsi="Times New Roman" w:cs="Times New Roman"/>
          <w:sz w:val="24"/>
          <w:szCs w:val="24"/>
        </w:rPr>
        <w:t>–</w:t>
      </w:r>
      <w:r w:rsidRPr="0065611E">
        <w:rPr>
          <w:rFonts w:ascii="Times New Roman" w:hAnsi="Times New Roman" w:cs="Times New Roman"/>
          <w:sz w:val="24"/>
          <w:szCs w:val="24"/>
        </w:rPr>
        <w:t xml:space="preserve"> </w:t>
      </w:r>
      <w:r w:rsidR="00270BB8" w:rsidRPr="0065611E">
        <w:rPr>
          <w:rFonts w:ascii="Times New Roman" w:hAnsi="Times New Roman" w:cs="Times New Roman"/>
          <w:sz w:val="24"/>
          <w:szCs w:val="24"/>
        </w:rPr>
        <w:t>150m2</w:t>
      </w:r>
    </w:p>
    <w:p w14:paraId="6E26E04C" w14:textId="7EDF68C4" w:rsidR="00270BB8" w:rsidRPr="0065611E" w:rsidRDefault="00270BB8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Malowanie sal chorych 1,17,18</w:t>
      </w:r>
      <w:r w:rsidR="00A32A62" w:rsidRPr="0065611E">
        <w:rPr>
          <w:rFonts w:ascii="Times New Roman" w:hAnsi="Times New Roman" w:cs="Times New Roman"/>
          <w:sz w:val="24"/>
          <w:szCs w:val="24"/>
        </w:rPr>
        <w:t>,19</w:t>
      </w:r>
      <w:r w:rsidRPr="0065611E">
        <w:rPr>
          <w:rFonts w:ascii="Times New Roman" w:hAnsi="Times New Roman" w:cs="Times New Roman"/>
          <w:sz w:val="24"/>
          <w:szCs w:val="24"/>
        </w:rPr>
        <w:t>,121,120,101,119,118,102,103,105,106,111, weranda Ip.</w:t>
      </w:r>
      <w:r w:rsidR="0010271E" w:rsidRPr="0065611E">
        <w:rPr>
          <w:rFonts w:ascii="Times New Roman" w:hAnsi="Times New Roman" w:cs="Times New Roman"/>
          <w:sz w:val="24"/>
          <w:szCs w:val="24"/>
        </w:rPr>
        <w:t xml:space="preserve"> – 500m2</w:t>
      </w:r>
      <w:r w:rsidR="00B60A13" w:rsidRPr="0065611E">
        <w:rPr>
          <w:rFonts w:ascii="Times New Roman" w:hAnsi="Times New Roman" w:cs="Times New Roman"/>
          <w:sz w:val="24"/>
          <w:szCs w:val="24"/>
        </w:rPr>
        <w:t>. W zakresie drobne szpachlowanie, napraw ubytków, malowanie lamperii lakierem bezbarwnym.</w:t>
      </w:r>
    </w:p>
    <w:p w14:paraId="02843A8D" w14:textId="45467C9B" w:rsidR="0010271E" w:rsidRDefault="0010271E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Wymiana skrzydeł drzwi 90x200 – szt 16szt</w:t>
      </w:r>
    </w:p>
    <w:p w14:paraId="603E1DCE" w14:textId="309CFDE8" w:rsidR="00BA2E77" w:rsidRPr="0065611E" w:rsidRDefault="00BA2E77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kompletu drzwi w piwnicy w szatniach i łazience i promorte – szt 10</w:t>
      </w:r>
    </w:p>
    <w:p w14:paraId="45341607" w14:textId="5CF2C90D" w:rsidR="0010271E" w:rsidRPr="0065611E" w:rsidRDefault="0010271E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Malowanie skrzydeł drzwi (10szt)  i ościeżnic (30szt)</w:t>
      </w:r>
    </w:p>
    <w:p w14:paraId="514DF8CE" w14:textId="1B28C430" w:rsidR="0010271E" w:rsidRDefault="0010271E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Wymiana klamek 40szt</w:t>
      </w:r>
    </w:p>
    <w:p w14:paraId="60877152" w14:textId="6692E046" w:rsidR="00BA2E77" w:rsidRDefault="00BA2E77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Remont ścian, podłóg i sufitów w pomieszczeniach </w:t>
      </w:r>
    </w:p>
    <w:p w14:paraId="04BFE620" w14:textId="22A66C77" w:rsidR="00BA2E77" w:rsidRDefault="00BA2E77" w:rsidP="00BA2E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piwnica szatnie 3 szt i łazienka</w:t>
      </w:r>
    </w:p>
    <w:p w14:paraId="25A210BC" w14:textId="282D3F44" w:rsidR="00BA2E77" w:rsidRDefault="00BA2E77" w:rsidP="00BA2E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promorte</w:t>
      </w:r>
    </w:p>
    <w:p w14:paraId="4E99069D" w14:textId="12C8D1AD" w:rsidR="00BA2E77" w:rsidRPr="0065611E" w:rsidRDefault="00BA2E77" w:rsidP="00BA2E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łazienka IIp.</w:t>
      </w:r>
    </w:p>
    <w:p w14:paraId="44DB57D0" w14:textId="333CF5E4" w:rsidR="0010271E" w:rsidRPr="0065611E" w:rsidRDefault="0010271E" w:rsidP="0071391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 xml:space="preserve">Zamurowanie otworów </w:t>
      </w:r>
      <w:r w:rsidR="00BA7084" w:rsidRPr="0065611E">
        <w:rPr>
          <w:rFonts w:ascii="Times New Roman" w:hAnsi="Times New Roman" w:cs="Times New Roman"/>
          <w:sz w:val="24"/>
          <w:szCs w:val="24"/>
        </w:rPr>
        <w:t>i wykończenie ściany</w:t>
      </w:r>
    </w:p>
    <w:p w14:paraId="35417A04" w14:textId="3E2F45E0" w:rsidR="0010271E" w:rsidRPr="0065611E" w:rsidRDefault="0010271E" w:rsidP="001027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po drzwiach 90x200x60cm z wyciszeniem wełną mineralną – 2 szt (s.1 i s.102)</w:t>
      </w:r>
    </w:p>
    <w:p w14:paraId="712CDCD7" w14:textId="4A5FAF7D" w:rsidR="0010271E" w:rsidRPr="0065611E" w:rsidRDefault="0010271E" w:rsidP="001027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- po oknie 120x70x60cm z wyciszeniem – 1 szt (s.18)</w:t>
      </w:r>
    </w:p>
    <w:p w14:paraId="54A2E12E" w14:textId="2FFF6D3D" w:rsidR="0010271E" w:rsidRPr="0065611E" w:rsidRDefault="0010271E" w:rsidP="0010271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Rozbiórka szaf</w:t>
      </w:r>
      <w:r w:rsidR="00B60A13" w:rsidRPr="0065611E">
        <w:rPr>
          <w:rFonts w:ascii="Times New Roman" w:hAnsi="Times New Roman" w:cs="Times New Roman"/>
          <w:sz w:val="24"/>
          <w:szCs w:val="24"/>
        </w:rPr>
        <w:t xml:space="preserve"> w salach 120,119,102 – około 5m3.</w:t>
      </w:r>
    </w:p>
    <w:p w14:paraId="49344A28" w14:textId="080FA604" w:rsidR="00B60A13" w:rsidRPr="0065611E" w:rsidRDefault="00B60A13" w:rsidP="0010271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Wymiana wykładziny podłogowej – powierzchnia Sali nr 111 – 24m2</w:t>
      </w:r>
    </w:p>
    <w:p w14:paraId="7D22DC32" w14:textId="7762198D" w:rsidR="00BA7084" w:rsidRPr="0065611E" w:rsidRDefault="00BA7084" w:rsidP="0010271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Utworzenie nowej łazienki z wyposażeniem (umywalka, prysznic, miska ustępowa, instalacje, ) na II piętrze. Standard wykończenia do ustalenia na wizji.</w:t>
      </w:r>
    </w:p>
    <w:p w14:paraId="5368AD6F" w14:textId="33C2B42B" w:rsidR="00BA7084" w:rsidRDefault="00BA7084" w:rsidP="0010271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11E">
        <w:rPr>
          <w:rFonts w:ascii="Times New Roman" w:hAnsi="Times New Roman" w:cs="Times New Roman"/>
          <w:sz w:val="24"/>
          <w:szCs w:val="24"/>
        </w:rPr>
        <w:t>Zakup i montaż narożników na korytarzach wysokości 120cm w ilości 80szt.</w:t>
      </w:r>
    </w:p>
    <w:p w14:paraId="3F86BCC1" w14:textId="4502C1B1" w:rsidR="006E3A2A" w:rsidRDefault="006E3A2A" w:rsidP="0010271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Inne wskazane podczas wizji lokalnej.</w:t>
      </w:r>
    </w:p>
    <w:p w14:paraId="05270683" w14:textId="3640BFBB" w:rsidR="007E44AA" w:rsidRDefault="007E44AA" w:rsidP="007E44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4AA">
        <w:rPr>
          <w:rFonts w:ascii="Times New Roman" w:hAnsi="Times New Roman" w:cs="Times New Roman"/>
          <w:b/>
          <w:bCs/>
          <w:sz w:val="24"/>
          <w:szCs w:val="24"/>
        </w:rPr>
        <w:t>Dokumentacja powykonawcza</w:t>
      </w:r>
      <w:r>
        <w:rPr>
          <w:rFonts w:ascii="Times New Roman" w:hAnsi="Times New Roman" w:cs="Times New Roman"/>
          <w:sz w:val="24"/>
          <w:szCs w:val="24"/>
        </w:rPr>
        <w:t xml:space="preserve"> – inwentaryzacja oraz technologa medyczna.</w:t>
      </w:r>
    </w:p>
    <w:p w14:paraId="0B97C6F7" w14:textId="77777777" w:rsidR="006E3A2A" w:rsidRDefault="006E3A2A" w:rsidP="006E3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AB172" w14:textId="77777777" w:rsidR="006E3A2A" w:rsidRDefault="006E3A2A" w:rsidP="006E3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3945C" w14:textId="15CD6A56" w:rsidR="006E3A2A" w:rsidRDefault="006E3A2A" w:rsidP="006E3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wyznaczy termin obowiązkowej wizji lokalnej. </w:t>
      </w:r>
    </w:p>
    <w:p w14:paraId="1C618F96" w14:textId="77777777" w:rsidR="006E3A2A" w:rsidRPr="006E3A2A" w:rsidRDefault="006E3A2A" w:rsidP="006E3A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3A2A" w:rsidRPr="006E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D31D6"/>
    <w:multiLevelType w:val="multilevel"/>
    <w:tmpl w:val="C1F20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899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A7"/>
    <w:rsid w:val="00056677"/>
    <w:rsid w:val="0009425A"/>
    <w:rsid w:val="000D081E"/>
    <w:rsid w:val="0010271E"/>
    <w:rsid w:val="00270BB8"/>
    <w:rsid w:val="00311704"/>
    <w:rsid w:val="00343ABB"/>
    <w:rsid w:val="00345578"/>
    <w:rsid w:val="0040639F"/>
    <w:rsid w:val="00471BD3"/>
    <w:rsid w:val="0065611E"/>
    <w:rsid w:val="006D2187"/>
    <w:rsid w:val="006E3A2A"/>
    <w:rsid w:val="0071391D"/>
    <w:rsid w:val="007B456C"/>
    <w:rsid w:val="007E44AA"/>
    <w:rsid w:val="007E5012"/>
    <w:rsid w:val="007F6BAC"/>
    <w:rsid w:val="008B601A"/>
    <w:rsid w:val="00A32A62"/>
    <w:rsid w:val="00B60A13"/>
    <w:rsid w:val="00BA2E77"/>
    <w:rsid w:val="00BA7084"/>
    <w:rsid w:val="00BD6559"/>
    <w:rsid w:val="00BF1685"/>
    <w:rsid w:val="00C60423"/>
    <w:rsid w:val="00D04155"/>
    <w:rsid w:val="00D47B1B"/>
    <w:rsid w:val="00E513B5"/>
    <w:rsid w:val="00E97524"/>
    <w:rsid w:val="00F44B38"/>
    <w:rsid w:val="00F6676E"/>
    <w:rsid w:val="00FF51A7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A4FD"/>
  <w15:chartTrackingRefBased/>
  <w15:docId w15:val="{6590D0C8-C724-44BA-8ED2-A37526CE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51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FF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Cieślak</dc:creator>
  <cp:keywords/>
  <dc:description/>
  <cp:lastModifiedBy>Mazowieckie Centrum</cp:lastModifiedBy>
  <cp:revision>2</cp:revision>
  <dcterms:created xsi:type="dcterms:W3CDTF">2024-07-09T11:59:00Z</dcterms:created>
  <dcterms:modified xsi:type="dcterms:W3CDTF">2024-07-09T11:59:00Z</dcterms:modified>
</cp:coreProperties>
</file>