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cs="Times New Roman"/>
          <w:b/>
          <w:b/>
          <w:bCs/>
          <w:sz w:val="24"/>
          <w:szCs w:val="24"/>
        </w:rPr>
      </w:pPr>
      <w:r>
        <w:rPr/>
      </w:r>
    </w:p>
    <w:p>
      <w:pPr>
        <w:pStyle w:val="Normal"/>
        <w:jc w:val="right"/>
        <w:rPr>
          <w:rFonts w:ascii="Times New Roman" w:hAnsi="Times New Roman" w:cs="Times New Roman"/>
          <w:bCs/>
        </w:rPr>
      </w:pPr>
      <w:r>
        <w:rPr>
          <w:rFonts w:cs="Times New Roman" w:ascii="Times New Roman" w:hAnsi="Times New Roman"/>
          <w:bCs/>
        </w:rPr>
        <w:t xml:space="preserve">Załącznik nr 3 </w:t>
      </w:r>
    </w:p>
    <w:p>
      <w:pPr>
        <w:pStyle w:val="Normal"/>
        <w:rPr/>
      </w:pPr>
      <w:r>
        <w:rPr>
          <w:rFonts w:cs="Times New Roman" w:ascii="Times New Roman" w:hAnsi="Times New Roman"/>
          <w:b/>
          <w:sz w:val="32"/>
          <w:szCs w:val="32"/>
        </w:rPr>
        <w:t xml:space="preserve">OPIS PRZEDMIOTU ZAMÓWIENIA </w:t>
      </w:r>
    </w:p>
    <w:p>
      <w:pPr>
        <w:pStyle w:val="Normal"/>
        <w:rPr>
          <w:rFonts w:ascii="Times New Roman" w:hAnsi="Times New Roman" w:cs="Times New Roman"/>
          <w:b/>
          <w:b/>
          <w:sz w:val="32"/>
          <w:szCs w:val="32"/>
        </w:rPr>
      </w:pPr>
      <w:r>
        <w:rPr/>
      </w:r>
    </w:p>
    <w:p>
      <w:pPr>
        <w:pStyle w:val="Tytu"/>
        <w:widowControl w:val="false"/>
        <w:spacing w:lineRule="auto" w:line="360"/>
        <w:jc w:val="left"/>
        <w:rPr/>
      </w:pPr>
      <w:r>
        <w:rPr>
          <w:rFonts w:cs="Times New Roman" w:ascii="Times New Roman" w:hAnsi="Times New Roman"/>
          <w:b/>
          <w:sz w:val="24"/>
          <w:szCs w:val="24"/>
        </w:rPr>
        <w:t xml:space="preserve">Zakup </w:t>
      </w:r>
      <w:r>
        <w:rPr>
          <w:rFonts w:cs="Times New Roman" w:ascii="Times New Roman" w:hAnsi="Times New Roman"/>
          <w:b/>
          <w:bCs/>
          <w:sz w:val="24"/>
          <w:szCs w:val="24"/>
        </w:rPr>
        <w:t>Echokardiografów – 4 szt</w:t>
      </w:r>
    </w:p>
    <w:p>
      <w:pPr>
        <w:pStyle w:val="Normal"/>
        <w:rPr/>
      </w:pPr>
      <w:r>
        <w:rPr>
          <w:rFonts w:cs="Times New Roman" w:ascii="Times New Roman" w:hAnsi="Times New Roman"/>
          <w:b/>
          <w:sz w:val="32"/>
          <w:szCs w:val="32"/>
        </w:rPr>
        <w:t xml:space="preserve">szczegółowa specyfikacja </w:t>
      </w:r>
    </w:p>
    <w:p>
      <w:pPr>
        <w:pStyle w:val="Standard"/>
        <w:jc w:val="both"/>
        <w:rPr>
          <w:rFonts w:cs="Times New Roman"/>
          <w:sz w:val="20"/>
          <w:szCs w:val="20"/>
        </w:rPr>
      </w:pPr>
      <w:r>
        <w:rPr>
          <w:rFonts w:cs="Times New Roman"/>
          <w:sz w:val="20"/>
          <w:szCs w:val="20"/>
        </w:rPr>
        <w:t>DOTYCZY WSZYSTKICH URZĄDZEŃ, ZAMAWIANEGO SPRZĘTU I WYPOSAŻENIA:</w:t>
      </w:r>
    </w:p>
    <w:p>
      <w:pPr>
        <w:pStyle w:val="Standard"/>
        <w:jc w:val="both"/>
        <w:rPr>
          <w:rFonts w:cs="Times New Roman"/>
          <w:sz w:val="20"/>
          <w:szCs w:val="20"/>
        </w:rPr>
      </w:pPr>
      <w:r>
        <w:rPr>
          <w:rFonts w:cs="Times New Roman"/>
          <w:sz w:val="20"/>
          <w:szCs w:val="20"/>
        </w:rPr>
      </w:r>
    </w:p>
    <w:p>
      <w:pPr>
        <w:pStyle w:val="Standard"/>
        <w:jc w:val="both"/>
        <w:rPr>
          <w:rFonts w:cs="Times New Roman"/>
          <w:sz w:val="20"/>
          <w:szCs w:val="20"/>
        </w:rPr>
      </w:pPr>
      <w:r>
        <w:rPr>
          <w:rFonts w:cs="Times New Roman"/>
          <w:sz w:val="20"/>
          <w:szCs w:val="20"/>
        </w:rPr>
        <w:t>- Urządzenie fabrycznie nowe, nieużywane wcześniej do prezentacji, z bieżącej produkcji,</w:t>
      </w:r>
    </w:p>
    <w:p>
      <w:pPr>
        <w:pStyle w:val="Standard"/>
        <w:jc w:val="both"/>
        <w:rPr>
          <w:rFonts w:cs="Times New Roman"/>
          <w:sz w:val="20"/>
          <w:szCs w:val="20"/>
        </w:rPr>
      </w:pPr>
      <w:r>
        <w:rPr>
          <w:rFonts w:cs="Times New Roman"/>
          <w:sz w:val="20"/>
          <w:szCs w:val="20"/>
        </w:rPr>
        <w:t xml:space="preserve">   </w:t>
      </w:r>
      <w:r>
        <w:rPr>
          <w:rFonts w:cs="Times New Roman"/>
          <w:sz w:val="20"/>
          <w:szCs w:val="20"/>
        </w:rPr>
        <w:t>nie rekondycjonowane.</w:t>
      </w:r>
    </w:p>
    <w:p>
      <w:pPr>
        <w:pStyle w:val="Standard"/>
        <w:jc w:val="both"/>
        <w:rPr>
          <w:rFonts w:cs="Times New Roman"/>
          <w:sz w:val="20"/>
          <w:szCs w:val="20"/>
        </w:rPr>
      </w:pPr>
      <w:r>
        <w:rPr>
          <w:rFonts w:cs="Times New Roman"/>
          <w:sz w:val="20"/>
          <w:szCs w:val="20"/>
        </w:rPr>
        <w:t xml:space="preserve">- Przeglądy okresowe w okresie gwarancji wliczone w cenę oferty. </w:t>
      </w:r>
    </w:p>
    <w:p>
      <w:pPr>
        <w:pStyle w:val="Standard"/>
        <w:rPr>
          <w:rFonts w:cs="Times New Roman"/>
          <w:sz w:val="20"/>
          <w:szCs w:val="20"/>
        </w:rPr>
      </w:pPr>
      <w:r>
        <w:rPr>
          <w:rFonts w:cs="Times New Roman"/>
          <w:sz w:val="20"/>
          <w:szCs w:val="20"/>
        </w:rPr>
        <w:t>- Zagwarantowanie dostępności serwisu i części zamiennych, przez co najmniej 8 lat( chyba że w specyfikacji szczegółowej zaznaczono inaczej)</w:t>
      </w:r>
    </w:p>
    <w:p>
      <w:pPr>
        <w:pStyle w:val="Standard"/>
        <w:rPr>
          <w:rFonts w:cs="Times New Roman"/>
          <w:sz w:val="20"/>
          <w:szCs w:val="20"/>
        </w:rPr>
      </w:pPr>
      <w:r>
        <w:rPr>
          <w:rFonts w:cs="Times New Roman"/>
          <w:sz w:val="20"/>
          <w:szCs w:val="20"/>
        </w:rPr>
        <w:t xml:space="preserve">- Zapewnione szkolenie personelu w zakresie obsługi i bezpiecznej eksploatacji urządzenia, potwierdzone certyfikatem w cenie oferty </w:t>
      </w:r>
    </w:p>
    <w:p>
      <w:pPr>
        <w:pStyle w:val="Standard"/>
        <w:rPr>
          <w:rFonts w:cs="Times New Roman"/>
          <w:sz w:val="20"/>
          <w:szCs w:val="20"/>
        </w:rPr>
      </w:pPr>
      <w:r>
        <w:rPr>
          <w:rFonts w:cs="Times New Roman"/>
          <w:sz w:val="20"/>
          <w:szCs w:val="20"/>
        </w:rPr>
        <w:t xml:space="preserve">- Instrukcja obsługi w języku polskim w wersji papierowej </w:t>
      </w:r>
    </w:p>
    <w:p>
      <w:pPr>
        <w:pStyle w:val="Standard"/>
        <w:rPr>
          <w:rFonts w:cs="Times New Roman"/>
          <w:sz w:val="20"/>
          <w:szCs w:val="20"/>
        </w:rPr>
      </w:pPr>
      <w:r>
        <w:rPr>
          <w:rFonts w:cs="Times New Roman"/>
          <w:sz w:val="20"/>
          <w:szCs w:val="20"/>
        </w:rPr>
        <w:t xml:space="preserve">- Okres gwarancji nie krótszy niż 24 miesiące, jeśli w specyfikacji szczegółowej dotyczącej produktu nie podano inaczej.  </w:t>
      </w:r>
    </w:p>
    <w:p>
      <w:pPr>
        <w:pStyle w:val="Standard"/>
        <w:rPr>
          <w:rFonts w:cs="Times New Roman"/>
          <w:sz w:val="20"/>
          <w:szCs w:val="20"/>
        </w:rPr>
      </w:pPr>
      <w:r>
        <w:rPr>
          <w:rFonts w:cs="Times New Roman"/>
          <w:sz w:val="20"/>
          <w:szCs w:val="20"/>
        </w:rPr>
        <w:t>- Serwis ( podać adres i dane kontaktowe), czas reakcji serwisu do 2 dni roboczych. ( chyba że w specyfikacji szczegółowej zaznaczono inaczej)</w:t>
      </w:r>
    </w:p>
    <w:p>
      <w:pPr>
        <w:pStyle w:val="Standard"/>
        <w:rPr>
          <w:rFonts w:cs="Times New Roman"/>
          <w:sz w:val="20"/>
          <w:szCs w:val="20"/>
        </w:rPr>
      </w:pPr>
      <w:r>
        <w:rPr>
          <w:rFonts w:cs="Times New Roman"/>
          <w:sz w:val="20"/>
          <w:szCs w:val="20"/>
        </w:rPr>
        <w:br/>
      </w:r>
    </w:p>
    <w:p>
      <w:pPr>
        <w:pStyle w:val="Standard"/>
        <w:jc w:val="both"/>
        <w:rPr>
          <w:rFonts w:cs="Times New Roman"/>
          <w:sz w:val="20"/>
          <w:szCs w:val="20"/>
        </w:rPr>
      </w:pPr>
      <w:r>
        <w:rPr>
          <w:rFonts w:cs="Times New Roman"/>
          <w:b/>
          <w:sz w:val="20"/>
          <w:szCs w:val="20"/>
        </w:rPr>
        <w:t>UWAGA!  - W celu potwierdzenia, że oferowane produkty odpowiadają wymaganiom określonym przez Zamawiającego w SIWZ do oferty należy dołączyć</w:t>
      </w:r>
      <w:r>
        <w:rPr>
          <w:rFonts w:cs="Times New Roman"/>
          <w:sz w:val="20"/>
          <w:szCs w:val="20"/>
        </w:rPr>
        <w:t xml:space="preserve"> katalogi, ulotki, materiały informacyjne producenta, opisy w języku polskim zawierające informacje niezbędne dla oceny oferowanego asortymentu potwierdzające w sposób jednoznaczny jego zgodność z wymaganiami SIWZ . Dokumenty sporządzone w języku obcym będą składane wraz z tłumaczeniem na język polski.</w:t>
      </w:r>
    </w:p>
    <w:p>
      <w:pPr>
        <w:pStyle w:val="Normal"/>
        <w:rPr>
          <w:rFonts w:ascii="Times New Roman" w:hAnsi="Times New Roman" w:cs="Times New Roman"/>
          <w:sz w:val="24"/>
          <w:szCs w:val="24"/>
        </w:rPr>
      </w:pPr>
      <w:r>
        <w:rPr>
          <w:rFonts w:cs="Times New Roman" w:ascii="Times New Roman" w:hAnsi="Times New Roman"/>
          <w:sz w:val="24"/>
          <w:szCs w:val="24"/>
        </w:rPr>
      </w:r>
    </w:p>
    <w:tbl>
      <w:tblPr>
        <w:tblW w:w="10917" w:type="dxa"/>
        <w:jc w:val="left"/>
        <w:tblInd w:w="-601" w:type="dxa"/>
        <w:tblBorders/>
        <w:tblCellMar>
          <w:top w:w="0" w:type="dxa"/>
          <w:left w:w="70" w:type="dxa"/>
          <w:bottom w:w="0" w:type="dxa"/>
          <w:right w:w="70" w:type="dxa"/>
        </w:tblCellMar>
        <w:tblLook w:val="04a0"/>
      </w:tblPr>
      <w:tblGrid>
        <w:gridCol w:w="349"/>
        <w:gridCol w:w="10567"/>
      </w:tblGrid>
      <w:tr>
        <w:trPr>
          <w:trHeight w:val="1365" w:hRule="atLeast"/>
        </w:trPr>
        <w:tc>
          <w:tcPr>
            <w:tcW w:w="349" w:type="dxa"/>
            <w:tcBorders/>
            <w:shd w:fill="auto" w:val="clear"/>
            <w:vAlign w:val="bottom"/>
          </w:tcPr>
          <w:p>
            <w:pPr>
              <w:pStyle w:val="Normal"/>
              <w:spacing w:before="0" w:after="200"/>
              <w:rPr>
                <w:rFonts w:eastAsia="Times New Roman" w:cs="Times New Roman"/>
                <w:color w:val="000000"/>
              </w:rPr>
            </w:pPr>
            <w:r>
              <w:rPr>
                <w:rFonts w:eastAsia="Times New Roman" w:cs="Times New Roman"/>
                <w:color w:val="000000"/>
              </w:rPr>
            </w:r>
          </w:p>
        </w:tc>
        <w:tc>
          <w:tcPr>
            <w:tcW w:w="10567" w:type="dxa"/>
            <w:tcBorders/>
            <w:shd w:fill="auto" w:val="clear"/>
            <w:vAlign w:val="center"/>
          </w:tcPr>
          <w:p>
            <w:pPr>
              <w:pStyle w:val="Normal"/>
              <w:spacing w:lineRule="auto" w:line="240" w:before="0" w:after="0"/>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r>
          </w:p>
          <w:p>
            <w:pPr>
              <w:pStyle w:val="Normal"/>
              <w:spacing w:lineRule="auto" w:line="240" w:before="0" w:after="0"/>
              <w:rPr/>
            </w:pPr>
            <w:r>
              <w:rPr>
                <w:rFonts w:eastAsia="Times New Roman" w:cs="Times New Roman" w:ascii="Times New Roman" w:hAnsi="Times New Roman"/>
                <w:b/>
                <w:bCs/>
                <w:color w:val="000000"/>
                <w:sz w:val="24"/>
                <w:szCs w:val="24"/>
              </w:rPr>
              <w:t>Oświadczenie Wykonawcy:</w:t>
            </w:r>
          </w:p>
          <w:p>
            <w:pPr>
              <w:pStyle w:val="Normal"/>
              <w:spacing w:lineRule="auto" w:line="240" w:before="0" w:after="0"/>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r>
          </w:p>
          <w:p>
            <w:pPr>
              <w:pStyle w:val="Normal"/>
              <w:spacing w:lineRule="auto" w:line="240" w:before="0" w:after="0"/>
              <w:rPr/>
            </w:pPr>
            <w:r>
              <w:rPr>
                <w:rFonts w:eastAsia="Times New Roman" w:cs="Times New Roman" w:ascii="Times New Roman" w:hAnsi="Times New Roman"/>
                <w:b/>
                <w:bCs/>
                <w:color w:val="000000"/>
                <w:sz w:val="24"/>
                <w:szCs w:val="24"/>
              </w:rPr>
              <w:t>Oświadczamy, że oferowane powyżej urządzenie jest kompletne i będzie po uruchomieniu gotowe do pracy bez żadnych dodatkowych zakupów i inwestycji (poza materiałami eksploatacyjnymi).  Oferowane urządzenia, oprócz spełniania odpowiednich parametrów funkcjonalnych, gwarantują bezpieczeństwo pacjentów i personelu medycznego oraz zapewniają wymagany poziom świadczonych usług medycznych.</w:t>
            </w:r>
          </w:p>
        </w:tc>
      </w:tr>
    </w:tbl>
    <w:p>
      <w:pPr>
        <w:pStyle w:val="Normal"/>
        <w:ind w:firstLine="708"/>
        <w:rPr>
          <w:rFonts w:ascii="Times New Roman" w:hAnsi="Times New Roman" w:cs="Times New Roman"/>
        </w:rPr>
      </w:pPr>
      <w:r>
        <w:rPr>
          <w:rFonts w:cs="Times New Roman" w:ascii="Times New Roman" w:hAnsi="Times New Roman"/>
        </w:rPr>
      </w:r>
    </w:p>
    <w:p>
      <w:pPr>
        <w:pStyle w:val="Normal"/>
        <w:ind w:firstLine="708"/>
        <w:rPr/>
      </w:pPr>
      <w:r>
        <w:rPr>
          <w:rFonts w:cs="Times New Roman" w:ascii="Times New Roman" w:hAnsi="Times New Roman"/>
        </w:rPr>
        <w:t>Data , podpis i pieczęć upoważnionego przedstawiciela Wykonawcy…………………………..</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
    </w:p>
    <w:p>
      <w:pPr>
        <w:pStyle w:val="Normal"/>
        <w:rPr>
          <w:rFonts w:ascii="Times New Roman" w:hAnsi="Times New Roman" w:cs="Times New Roman"/>
          <w:sz w:val="24"/>
          <w:szCs w:val="24"/>
        </w:rPr>
      </w:pPr>
      <w:r>
        <w:rPr/>
      </w:r>
    </w:p>
    <w:p>
      <w:pPr>
        <w:pStyle w:val="Normal"/>
        <w:rPr>
          <w:rFonts w:ascii="Times New Roman" w:hAnsi="Times New Roman" w:cs="Times New Roman"/>
          <w:sz w:val="24"/>
          <w:szCs w:val="24"/>
        </w:rPr>
      </w:pPr>
      <w:r>
        <w:rPr/>
      </w:r>
    </w:p>
    <w:p>
      <w:pPr>
        <w:pStyle w:val="Normal"/>
        <w:rPr/>
      </w:pPr>
      <w:r>
        <w:rPr>
          <w:rFonts w:cs="Times New Roman" w:ascii="Times New Roman" w:hAnsi="Times New Roman"/>
          <w:b/>
        </w:rPr>
        <w:t>Zadanie 1.  Zakup  echokardiografu z oprzyrządowaniem i oprogramowaniem –  szt. 1</w:t>
      </w:r>
    </w:p>
    <w:tbl>
      <w:tblPr>
        <w:tblW w:w="10260" w:type="dxa"/>
        <w:jc w:val="left"/>
        <w:tblInd w:w="-601"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Look w:val="0000"/>
      </w:tblPr>
      <w:tblGrid>
        <w:gridCol w:w="567"/>
        <w:gridCol w:w="5244"/>
        <w:gridCol w:w="1"/>
        <w:gridCol w:w="1417"/>
        <w:gridCol w:w="1"/>
        <w:gridCol w:w="1559"/>
        <w:gridCol w:w="1"/>
        <w:gridCol w:w="1470"/>
      </w:tblGrid>
      <w:tr>
        <w:trPr>
          <w:trHeight w:val="454" w:hRule="atLeast"/>
        </w:trPr>
        <w:tc>
          <w:tcPr>
            <w:tcW w:w="5812" w:type="dxa"/>
            <w:gridSpan w:val="3"/>
            <w:tcBorders>
              <w:top w:val="single" w:sz="4" w:space="0" w:color="000000"/>
              <w:left w:val="single" w:sz="4" w:space="0" w:color="000000"/>
              <w:bottom w:val="single" w:sz="4" w:space="0" w:color="000000"/>
              <w:insideH w:val="single" w:sz="4" w:space="0" w:color="000000"/>
            </w:tcBorders>
            <w:shd w:color="auto" w:fill="D9D9D9" w:val="clear"/>
            <w:vAlign w:val="center"/>
          </w:tcPr>
          <w:p>
            <w:pPr>
              <w:pStyle w:val="Nagwek2"/>
              <w:snapToGrid w:val="false"/>
              <w:spacing w:before="200" w:after="0"/>
              <w:rPr>
                <w:rFonts w:ascii="Times New Roman" w:hAnsi="Times New Roman" w:cs="Times New Roman"/>
                <w:color w:val="auto"/>
                <w:sz w:val="20"/>
                <w:szCs w:val="20"/>
              </w:rPr>
            </w:pPr>
            <w:r>
              <w:rPr>
                <w:rFonts w:cs="Times New Roman" w:ascii="Times New Roman" w:hAnsi="Times New Roman"/>
                <w:color w:val="auto"/>
                <w:sz w:val="20"/>
                <w:szCs w:val="20"/>
              </w:rPr>
            </w:r>
          </w:p>
          <w:p>
            <w:pPr>
              <w:pStyle w:val="Nagwek2"/>
              <w:snapToGrid w:val="false"/>
              <w:rPr>
                <w:rFonts w:ascii="Times New Roman" w:hAnsi="Times New Roman" w:cs="Times New Roman"/>
                <w:color w:val="auto"/>
                <w:sz w:val="20"/>
                <w:szCs w:val="20"/>
              </w:rPr>
            </w:pPr>
            <w:r>
              <w:rPr>
                <w:rFonts w:cs="Times New Roman" w:ascii="Times New Roman" w:hAnsi="Times New Roman"/>
                <w:color w:val="auto"/>
                <w:sz w:val="20"/>
                <w:szCs w:val="20"/>
              </w:rPr>
            </w:r>
          </w:p>
          <w:p>
            <w:pPr>
              <w:pStyle w:val="Nagwek2"/>
              <w:snapToGrid w:val="false"/>
              <w:rPr>
                <w:rFonts w:ascii="Times New Roman" w:hAnsi="Times New Roman" w:cs="Times New Roman"/>
                <w:b w:val="false"/>
                <w:b w:val="false"/>
                <w:color w:val="auto"/>
                <w:sz w:val="20"/>
                <w:szCs w:val="20"/>
              </w:rPr>
            </w:pPr>
            <w:r>
              <w:rPr>
                <w:rFonts w:cs="Times New Roman" w:ascii="Times New Roman" w:hAnsi="Times New Roman"/>
                <w:color w:val="auto"/>
                <w:sz w:val="20"/>
                <w:szCs w:val="20"/>
              </w:rPr>
              <w:t>Wymagania techniczne aparatu</w:t>
            </w:r>
          </w:p>
        </w:tc>
        <w:tc>
          <w:tcPr>
            <w:tcW w:w="1418" w:type="dxa"/>
            <w:gridSpan w:val="2"/>
            <w:tcBorders>
              <w:top w:val="single" w:sz="4" w:space="0" w:color="000000"/>
              <w:left w:val="single" w:sz="4" w:space="0" w:color="000000"/>
              <w:bottom w:val="single" w:sz="4" w:space="0" w:color="000000"/>
              <w:insideH w:val="single" w:sz="4" w:space="0" w:color="000000"/>
            </w:tcBorders>
            <w:shd w:color="auto" w:fill="D9D9D9" w:val="clear"/>
            <w:vAlign w:val="center"/>
          </w:tcPr>
          <w:p>
            <w:pPr>
              <w:pStyle w:val="Nagwek2"/>
              <w:snapToGrid w:val="false"/>
              <w:spacing w:before="200" w:after="0"/>
              <w:rPr>
                <w:rFonts w:ascii="Times New Roman" w:hAnsi="Times New Roman" w:cs="Times New Roman"/>
                <w:color w:val="auto"/>
                <w:sz w:val="20"/>
                <w:szCs w:val="20"/>
              </w:rPr>
            </w:pPr>
            <w:r>
              <w:rPr>
                <w:rFonts w:cs="Times New Roman" w:ascii="Times New Roman" w:hAnsi="Times New Roman"/>
                <w:color w:val="auto"/>
                <w:sz w:val="20"/>
                <w:szCs w:val="20"/>
              </w:rPr>
            </w:r>
          </w:p>
        </w:tc>
        <w:tc>
          <w:tcPr>
            <w:tcW w:w="156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spacing w:before="0" w:after="200"/>
              <w:jc w:val="center"/>
              <w:rPr>
                <w:rFonts w:ascii="Times New Roman" w:hAnsi="Times New Roman" w:cs="Times New Roman"/>
                <w:sz w:val="20"/>
                <w:szCs w:val="20"/>
              </w:rPr>
            </w:pPr>
            <w:r>
              <w:rPr>
                <w:rFonts w:cs="Times New Roman" w:ascii="Times New Roman" w:hAnsi="Times New Roman"/>
                <w:b/>
                <w:bCs/>
                <w:sz w:val="20"/>
                <w:szCs w:val="20"/>
              </w:rPr>
              <w:t>Parametry oferowane podać lub opisać</w:t>
            </w:r>
          </w:p>
        </w:tc>
        <w:tc>
          <w:tcPr>
            <w:tcW w:w="14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spacing w:before="0" w:after="200"/>
              <w:jc w:val="center"/>
              <w:rPr>
                <w:rFonts w:ascii="Times New Roman" w:hAnsi="Times New Roman" w:cs="Times New Roman"/>
                <w:b/>
                <w:b/>
                <w:bCs/>
                <w:sz w:val="20"/>
                <w:szCs w:val="20"/>
              </w:rPr>
            </w:pPr>
            <w:r>
              <w:rPr>
                <w:rFonts w:cs="Times New Roman" w:ascii="Times New Roman" w:hAnsi="Times New Roman"/>
                <w:b/>
                <w:bCs/>
                <w:sz w:val="20"/>
                <w:szCs w:val="20"/>
              </w:rPr>
              <w:t>Punktacja</w:t>
            </w:r>
          </w:p>
        </w:tc>
      </w:tr>
      <w:tr>
        <w:trPr>
          <w:trHeight w:val="351" w:hRule="atLeast"/>
        </w:trPr>
        <w:tc>
          <w:tcPr>
            <w:tcW w:w="567" w:type="dxa"/>
            <w:tcBorders>
              <w:top w:val="single" w:sz="4" w:space="0" w:color="000000"/>
              <w:left w:val="single" w:sz="4" w:space="0" w:color="000000"/>
              <w:bottom w:val="single" w:sz="4" w:space="0" w:color="000000"/>
              <w:insideH w:val="single" w:sz="4" w:space="0" w:color="000000"/>
            </w:tcBorders>
            <w:shd w:fill="auto" w:val="clear"/>
            <w:vAlign w:val="center"/>
          </w:tcPr>
          <w:p>
            <w:pPr>
              <w:pStyle w:val="ListParagraph"/>
              <w:numPr>
                <w:ilvl w:val="0"/>
                <w:numId w:val="1"/>
              </w:numPr>
              <w:snapToGrid w:val="false"/>
              <w:spacing w:lineRule="auto" w:line="259" w:before="0" w:after="160"/>
              <w:contextualSpacing/>
              <w:jc w:val="center"/>
              <w:rPr>
                <w:rFonts w:ascii="Times New Roman" w:hAnsi="Times New Roman"/>
                <w:sz w:val="20"/>
                <w:szCs w:val="20"/>
              </w:rPr>
            </w:pPr>
            <w:r>
              <w:rPr>
                <w:rFonts w:ascii="Times New Roman" w:hAnsi="Times New Roman"/>
                <w:sz w:val="20"/>
                <w:szCs w:val="20"/>
              </w:rPr>
            </w:r>
          </w:p>
        </w:tc>
        <w:tc>
          <w:tcPr>
            <w:tcW w:w="524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0"/>
              <w:rPr>
                <w:rFonts w:ascii="Times New Roman" w:hAnsi="Times New Roman" w:cs="Times New Roman"/>
                <w:sz w:val="20"/>
                <w:szCs w:val="20"/>
              </w:rPr>
            </w:pPr>
            <w:r>
              <w:rPr>
                <w:rFonts w:cs="Times New Roman" w:ascii="Times New Roman" w:hAnsi="Times New Roman"/>
                <w:sz w:val="20"/>
                <w:szCs w:val="20"/>
              </w:rPr>
              <w:t>Wykonawca posiadający autoryzację producenta na terenie Polski i zapewniający autoryzowany serwis producenta na terenie Polski. Potwierdzić odpowiednim dokumentem</w:t>
            </w:r>
          </w:p>
        </w:tc>
        <w:tc>
          <w:tcPr>
            <w:tcW w:w="1418"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agwek2"/>
              <w:keepLines w:val="false"/>
              <w:numPr>
                <w:ilvl w:val="0"/>
                <w:numId w:val="0"/>
              </w:numPr>
              <w:tabs>
                <w:tab w:val="clear" w:pos="708"/>
                <w:tab w:val="left" w:pos="0" w:leader="none"/>
              </w:tabs>
              <w:suppressAutoHyphens w:val="true"/>
              <w:snapToGrid w:val="false"/>
              <w:spacing w:lineRule="auto" w:line="240" w:before="0" w:after="200"/>
              <w:rPr>
                <w:rFonts w:ascii="Times New Roman" w:hAnsi="Times New Roman" w:cs="Times New Roman"/>
                <w:color w:val="auto"/>
                <w:sz w:val="20"/>
                <w:szCs w:val="20"/>
              </w:rPr>
            </w:pPr>
            <w:r>
              <w:rPr>
                <w:rFonts w:cs="Times New Roman" w:ascii="Times New Roman" w:hAnsi="Times New Roman"/>
                <w:color w:val="auto"/>
                <w:sz w:val="20"/>
                <w:szCs w:val="20"/>
              </w:rPr>
              <w:t>TAK/podać</w:t>
            </w:r>
          </w:p>
        </w:tc>
        <w:tc>
          <w:tcPr>
            <w:tcW w:w="156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agwek2"/>
              <w:snapToGrid w:val="false"/>
              <w:spacing w:before="200" w:after="0"/>
              <w:rPr>
                <w:rFonts w:ascii="Times New Roman" w:hAnsi="Times New Roman" w:cs="Times New Roman"/>
                <w:color w:val="auto"/>
                <w:sz w:val="20"/>
                <w:szCs w:val="20"/>
              </w:rPr>
            </w:pPr>
            <w:r>
              <w:rPr>
                <w:rFonts w:cs="Times New Roman" w:ascii="Times New Roman" w:hAnsi="Times New Roman"/>
                <w:color w:val="auto"/>
                <w:sz w:val="20"/>
                <w:szCs w:val="20"/>
              </w:rPr>
            </w:r>
          </w:p>
        </w:tc>
        <w:tc>
          <w:tcPr>
            <w:tcW w:w="147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agwek2"/>
              <w:snapToGrid w:val="false"/>
              <w:spacing w:before="200" w:after="0"/>
              <w:rPr>
                <w:rFonts w:ascii="Times New Roman" w:hAnsi="Times New Roman" w:cs="Times New Roman"/>
                <w:color w:val="auto"/>
                <w:sz w:val="20"/>
                <w:szCs w:val="20"/>
              </w:rPr>
            </w:pPr>
            <w:r>
              <w:rPr>
                <w:rFonts w:cs="Times New Roman" w:ascii="Times New Roman" w:hAnsi="Times New Roman"/>
                <w:color w:val="auto"/>
                <w:sz w:val="20"/>
                <w:szCs w:val="20"/>
              </w:rPr>
            </w:r>
          </w:p>
        </w:tc>
      </w:tr>
      <w:tr>
        <w:trPr>
          <w:trHeight w:val="118" w:hRule="atLeast"/>
        </w:trPr>
        <w:tc>
          <w:tcPr>
            <w:tcW w:w="567" w:type="dxa"/>
            <w:tcBorders>
              <w:top w:val="single" w:sz="4" w:space="0" w:color="000000"/>
              <w:left w:val="single" w:sz="4" w:space="0" w:color="000000"/>
              <w:bottom w:val="single" w:sz="4" w:space="0" w:color="000000"/>
              <w:insideH w:val="single" w:sz="4" w:space="0" w:color="000000"/>
            </w:tcBorders>
            <w:shd w:fill="auto" w:val="clear"/>
            <w:vAlign w:val="center"/>
          </w:tcPr>
          <w:p>
            <w:pPr>
              <w:pStyle w:val="ListParagraph"/>
              <w:numPr>
                <w:ilvl w:val="0"/>
                <w:numId w:val="1"/>
              </w:numPr>
              <w:snapToGrid w:val="false"/>
              <w:spacing w:lineRule="auto" w:line="259" w:before="0" w:after="160"/>
              <w:contextualSpacing/>
              <w:jc w:val="center"/>
              <w:rPr>
                <w:rFonts w:ascii="Times New Roman" w:hAnsi="Times New Roman"/>
                <w:sz w:val="20"/>
                <w:szCs w:val="20"/>
              </w:rPr>
            </w:pPr>
            <w:r>
              <w:rPr>
                <w:rFonts w:ascii="Times New Roman" w:hAnsi="Times New Roman"/>
                <w:sz w:val="20"/>
                <w:szCs w:val="20"/>
              </w:rPr>
            </w:r>
          </w:p>
        </w:tc>
        <w:tc>
          <w:tcPr>
            <w:tcW w:w="524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before="0" w:after="0"/>
              <w:rPr>
                <w:rFonts w:ascii="Times New Roman" w:hAnsi="Times New Roman" w:cs="Times New Roman"/>
                <w:sz w:val="20"/>
                <w:szCs w:val="20"/>
              </w:rPr>
            </w:pPr>
            <w:r>
              <w:rPr>
                <w:rFonts w:cs="Times New Roman" w:ascii="Times New Roman" w:hAnsi="Times New Roman"/>
                <w:sz w:val="20"/>
                <w:szCs w:val="20"/>
              </w:rPr>
              <w:t>Producent , nazwa i typ</w:t>
            </w:r>
          </w:p>
        </w:tc>
        <w:tc>
          <w:tcPr>
            <w:tcW w:w="1418"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agwek2"/>
              <w:keepLines w:val="false"/>
              <w:numPr>
                <w:ilvl w:val="0"/>
                <w:numId w:val="0"/>
              </w:numPr>
              <w:tabs>
                <w:tab w:val="clear" w:pos="708"/>
                <w:tab w:val="left" w:pos="0" w:leader="none"/>
              </w:tabs>
              <w:suppressAutoHyphens w:val="true"/>
              <w:snapToGrid w:val="false"/>
              <w:spacing w:lineRule="auto" w:line="240" w:before="0" w:after="200"/>
              <w:rPr>
                <w:rFonts w:ascii="Times New Roman" w:hAnsi="Times New Roman" w:cs="Times New Roman"/>
                <w:color w:val="auto"/>
                <w:sz w:val="20"/>
                <w:szCs w:val="20"/>
              </w:rPr>
            </w:pPr>
            <w:r>
              <w:rPr>
                <w:rFonts w:cs="Times New Roman" w:ascii="Times New Roman" w:hAnsi="Times New Roman"/>
                <w:color w:val="auto"/>
                <w:sz w:val="20"/>
                <w:szCs w:val="20"/>
              </w:rPr>
              <w:t>TAK/podać</w:t>
            </w:r>
          </w:p>
        </w:tc>
        <w:tc>
          <w:tcPr>
            <w:tcW w:w="156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agwek2"/>
              <w:snapToGrid w:val="false"/>
              <w:spacing w:before="200" w:after="0"/>
              <w:rPr>
                <w:rFonts w:ascii="Times New Roman" w:hAnsi="Times New Roman" w:cs="Times New Roman"/>
                <w:color w:val="auto"/>
                <w:sz w:val="20"/>
                <w:szCs w:val="20"/>
              </w:rPr>
            </w:pPr>
            <w:r>
              <w:rPr>
                <w:rFonts w:cs="Times New Roman" w:ascii="Times New Roman" w:hAnsi="Times New Roman"/>
                <w:color w:val="auto"/>
                <w:sz w:val="20"/>
                <w:szCs w:val="20"/>
              </w:rPr>
            </w:r>
          </w:p>
        </w:tc>
        <w:tc>
          <w:tcPr>
            <w:tcW w:w="147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agwek2"/>
              <w:snapToGrid w:val="false"/>
              <w:spacing w:before="200" w:after="0"/>
              <w:rPr>
                <w:rFonts w:ascii="Times New Roman" w:hAnsi="Times New Roman" w:cs="Times New Roman"/>
                <w:color w:val="auto"/>
                <w:sz w:val="20"/>
                <w:szCs w:val="20"/>
              </w:rPr>
            </w:pPr>
            <w:r>
              <w:rPr>
                <w:rFonts w:cs="Times New Roman" w:ascii="Times New Roman" w:hAnsi="Times New Roman"/>
                <w:color w:val="auto"/>
                <w:sz w:val="20"/>
                <w:szCs w:val="20"/>
              </w:rPr>
            </w:r>
          </w:p>
        </w:tc>
      </w:tr>
      <w:tr>
        <w:trPr>
          <w:trHeight w:val="135" w:hRule="atLeast"/>
        </w:trPr>
        <w:tc>
          <w:tcPr>
            <w:tcW w:w="567" w:type="dxa"/>
            <w:tcBorders>
              <w:top w:val="single" w:sz="4" w:space="0" w:color="000000"/>
              <w:left w:val="single" w:sz="4" w:space="0" w:color="000000"/>
              <w:bottom w:val="single" w:sz="4" w:space="0" w:color="000000"/>
              <w:insideH w:val="single" w:sz="4" w:space="0" w:color="000000"/>
            </w:tcBorders>
            <w:shd w:fill="auto" w:val="clear"/>
            <w:vAlign w:val="center"/>
          </w:tcPr>
          <w:p>
            <w:pPr>
              <w:pStyle w:val="ListParagraph"/>
              <w:numPr>
                <w:ilvl w:val="0"/>
                <w:numId w:val="1"/>
              </w:numPr>
              <w:snapToGrid w:val="false"/>
              <w:spacing w:lineRule="auto" w:line="259" w:before="0" w:after="160"/>
              <w:contextualSpacing/>
              <w:jc w:val="center"/>
              <w:rPr>
                <w:rFonts w:ascii="Times New Roman" w:hAnsi="Times New Roman"/>
                <w:sz w:val="20"/>
                <w:szCs w:val="20"/>
              </w:rPr>
            </w:pPr>
            <w:r>
              <w:rPr>
                <w:rFonts w:ascii="Times New Roman" w:hAnsi="Times New Roman"/>
                <w:sz w:val="20"/>
                <w:szCs w:val="20"/>
              </w:rPr>
            </w:r>
          </w:p>
        </w:tc>
        <w:tc>
          <w:tcPr>
            <w:tcW w:w="524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before="0" w:after="0"/>
              <w:rPr>
                <w:rFonts w:ascii="Times New Roman" w:hAnsi="Times New Roman" w:cs="Times New Roman"/>
                <w:sz w:val="20"/>
                <w:szCs w:val="20"/>
              </w:rPr>
            </w:pPr>
            <w:r>
              <w:rPr>
                <w:rFonts w:cs="Times New Roman" w:ascii="Times New Roman" w:hAnsi="Times New Roman"/>
                <w:sz w:val="20"/>
                <w:szCs w:val="20"/>
              </w:rPr>
              <w:t>Kraj pochodzenia</w:t>
            </w:r>
          </w:p>
        </w:tc>
        <w:tc>
          <w:tcPr>
            <w:tcW w:w="1418"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agwek2"/>
              <w:keepLines w:val="false"/>
              <w:numPr>
                <w:ilvl w:val="0"/>
                <w:numId w:val="0"/>
              </w:numPr>
              <w:tabs>
                <w:tab w:val="clear" w:pos="708"/>
                <w:tab w:val="left" w:pos="0" w:leader="none"/>
              </w:tabs>
              <w:suppressAutoHyphens w:val="true"/>
              <w:snapToGrid w:val="false"/>
              <w:spacing w:lineRule="auto" w:line="240" w:before="0" w:after="200"/>
              <w:rPr>
                <w:rFonts w:ascii="Times New Roman" w:hAnsi="Times New Roman" w:cs="Times New Roman"/>
                <w:color w:val="auto"/>
                <w:sz w:val="20"/>
                <w:szCs w:val="20"/>
              </w:rPr>
            </w:pPr>
            <w:r>
              <w:rPr>
                <w:rFonts w:cs="Times New Roman" w:ascii="Times New Roman" w:hAnsi="Times New Roman"/>
                <w:color w:val="auto"/>
                <w:sz w:val="20"/>
                <w:szCs w:val="20"/>
              </w:rPr>
              <w:t>TAK/podać</w:t>
            </w:r>
          </w:p>
        </w:tc>
        <w:tc>
          <w:tcPr>
            <w:tcW w:w="156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agwek2"/>
              <w:snapToGrid w:val="false"/>
              <w:spacing w:before="200" w:after="0"/>
              <w:rPr>
                <w:rFonts w:ascii="Times New Roman" w:hAnsi="Times New Roman" w:cs="Times New Roman"/>
                <w:color w:val="auto"/>
                <w:sz w:val="20"/>
                <w:szCs w:val="20"/>
              </w:rPr>
            </w:pPr>
            <w:r>
              <w:rPr>
                <w:rFonts w:cs="Times New Roman" w:ascii="Times New Roman" w:hAnsi="Times New Roman"/>
                <w:color w:val="auto"/>
                <w:sz w:val="20"/>
                <w:szCs w:val="20"/>
              </w:rPr>
            </w:r>
          </w:p>
        </w:tc>
        <w:tc>
          <w:tcPr>
            <w:tcW w:w="147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agwek2"/>
              <w:snapToGrid w:val="false"/>
              <w:spacing w:before="200" w:after="0"/>
              <w:rPr>
                <w:rFonts w:ascii="Times New Roman" w:hAnsi="Times New Roman" w:cs="Times New Roman"/>
                <w:color w:val="auto"/>
                <w:sz w:val="20"/>
                <w:szCs w:val="20"/>
              </w:rPr>
            </w:pPr>
            <w:r>
              <w:rPr>
                <w:rFonts w:cs="Times New Roman" w:ascii="Times New Roman" w:hAnsi="Times New Roman"/>
                <w:color w:val="auto"/>
                <w:sz w:val="20"/>
                <w:szCs w:val="20"/>
              </w:rPr>
            </w:r>
          </w:p>
        </w:tc>
      </w:tr>
      <w:tr>
        <w:trPr>
          <w:trHeight w:val="105" w:hRule="atLeast"/>
        </w:trPr>
        <w:tc>
          <w:tcPr>
            <w:tcW w:w="567" w:type="dxa"/>
            <w:tcBorders>
              <w:top w:val="single" w:sz="4" w:space="0" w:color="000000"/>
              <w:left w:val="single" w:sz="4" w:space="0" w:color="000000"/>
              <w:bottom w:val="single" w:sz="4" w:space="0" w:color="000000"/>
              <w:insideH w:val="single" w:sz="4" w:space="0" w:color="000000"/>
            </w:tcBorders>
            <w:shd w:fill="auto" w:val="clear"/>
            <w:vAlign w:val="center"/>
          </w:tcPr>
          <w:p>
            <w:pPr>
              <w:pStyle w:val="ListParagraph"/>
              <w:numPr>
                <w:ilvl w:val="0"/>
                <w:numId w:val="1"/>
              </w:numPr>
              <w:snapToGrid w:val="false"/>
              <w:spacing w:lineRule="auto" w:line="259" w:before="0" w:after="160"/>
              <w:contextualSpacing/>
              <w:jc w:val="center"/>
              <w:rPr>
                <w:rFonts w:ascii="Times New Roman" w:hAnsi="Times New Roman"/>
                <w:sz w:val="20"/>
                <w:szCs w:val="20"/>
              </w:rPr>
            </w:pPr>
            <w:r>
              <w:rPr>
                <w:rFonts w:ascii="Times New Roman" w:hAnsi="Times New Roman"/>
                <w:sz w:val="20"/>
                <w:szCs w:val="20"/>
              </w:rPr>
            </w:r>
          </w:p>
        </w:tc>
        <w:tc>
          <w:tcPr>
            <w:tcW w:w="524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before="0" w:after="0"/>
              <w:rPr>
                <w:rFonts w:ascii="Times New Roman" w:hAnsi="Times New Roman" w:cs="Times New Roman"/>
                <w:sz w:val="20"/>
                <w:szCs w:val="20"/>
              </w:rPr>
            </w:pPr>
            <w:r>
              <w:rPr>
                <w:rFonts w:cs="Times New Roman" w:ascii="Times New Roman" w:hAnsi="Times New Roman"/>
                <w:sz w:val="20"/>
                <w:szCs w:val="20"/>
              </w:rPr>
              <w:t>Aparat nowy, nie demonstracyjny, nie powystawowy, rok produkcji min. 2022</w:t>
            </w:r>
          </w:p>
        </w:tc>
        <w:tc>
          <w:tcPr>
            <w:tcW w:w="1418"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agwek2"/>
              <w:keepLines w:val="false"/>
              <w:numPr>
                <w:ilvl w:val="0"/>
                <w:numId w:val="0"/>
              </w:numPr>
              <w:tabs>
                <w:tab w:val="clear" w:pos="708"/>
                <w:tab w:val="left" w:pos="0" w:leader="none"/>
              </w:tabs>
              <w:suppressAutoHyphens w:val="true"/>
              <w:snapToGrid w:val="false"/>
              <w:spacing w:lineRule="auto" w:line="240" w:before="0" w:after="200"/>
              <w:rPr>
                <w:rFonts w:ascii="Times New Roman" w:hAnsi="Times New Roman" w:cs="Times New Roman"/>
                <w:color w:val="auto"/>
                <w:sz w:val="20"/>
                <w:szCs w:val="20"/>
              </w:rPr>
            </w:pPr>
            <w:r>
              <w:rPr>
                <w:rFonts w:cs="Times New Roman" w:ascii="Times New Roman" w:hAnsi="Times New Roman"/>
                <w:color w:val="auto"/>
                <w:sz w:val="20"/>
                <w:szCs w:val="20"/>
              </w:rPr>
              <w:t>TAK</w:t>
            </w:r>
          </w:p>
        </w:tc>
        <w:tc>
          <w:tcPr>
            <w:tcW w:w="156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agwek2"/>
              <w:snapToGrid w:val="false"/>
              <w:spacing w:before="200" w:after="0"/>
              <w:rPr>
                <w:rFonts w:ascii="Times New Roman" w:hAnsi="Times New Roman" w:cs="Times New Roman"/>
                <w:color w:val="auto"/>
                <w:sz w:val="20"/>
                <w:szCs w:val="20"/>
              </w:rPr>
            </w:pPr>
            <w:r>
              <w:rPr>
                <w:rFonts w:cs="Times New Roman" w:ascii="Times New Roman" w:hAnsi="Times New Roman"/>
                <w:color w:val="auto"/>
                <w:sz w:val="20"/>
                <w:szCs w:val="20"/>
              </w:rPr>
            </w:r>
          </w:p>
        </w:tc>
        <w:tc>
          <w:tcPr>
            <w:tcW w:w="147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agwek2"/>
              <w:snapToGrid w:val="false"/>
              <w:spacing w:before="200" w:after="0"/>
              <w:rPr>
                <w:rFonts w:ascii="Times New Roman" w:hAnsi="Times New Roman" w:cs="Times New Roman"/>
                <w:color w:val="auto"/>
                <w:sz w:val="20"/>
                <w:szCs w:val="20"/>
              </w:rPr>
            </w:pPr>
            <w:r>
              <w:rPr>
                <w:rFonts w:cs="Times New Roman" w:ascii="Times New Roman" w:hAnsi="Times New Roman"/>
                <w:color w:val="auto"/>
                <w:sz w:val="20"/>
                <w:szCs w:val="20"/>
              </w:rPr>
            </w:r>
          </w:p>
        </w:tc>
      </w:tr>
      <w:tr>
        <w:trPr>
          <w:trHeight w:val="454" w:hRule="atLeast"/>
        </w:trPr>
        <w:tc>
          <w:tcPr>
            <w:tcW w:w="10260"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snapToGrid w:val="false"/>
              <w:spacing w:before="0" w:after="200"/>
              <w:ind w:left="-20" w:firstLine="20"/>
              <w:jc w:val="center"/>
              <w:rPr>
                <w:rFonts w:ascii="Times New Roman" w:hAnsi="Times New Roman" w:cs="Times New Roman"/>
                <w:sz w:val="20"/>
                <w:szCs w:val="20"/>
              </w:rPr>
            </w:pPr>
            <w:r>
              <w:rPr>
                <w:rFonts w:cs="Times New Roman" w:ascii="Times New Roman" w:hAnsi="Times New Roman"/>
                <w:b/>
                <w:sz w:val="20"/>
                <w:szCs w:val="20"/>
              </w:rPr>
              <w:t>Konstrukcja i konfiguracja</w:t>
            </w:r>
          </w:p>
        </w:tc>
      </w:tr>
      <w:tr>
        <w:trPr/>
        <w:tc>
          <w:tcPr>
            <w:tcW w:w="567" w:type="dxa"/>
            <w:tcBorders>
              <w:top w:val="single" w:sz="4" w:space="0" w:color="000000"/>
              <w:left w:val="single" w:sz="4" w:space="0" w:color="000000"/>
              <w:bottom w:val="single" w:sz="4" w:space="0" w:color="000000"/>
              <w:insideH w:val="single" w:sz="4" w:space="0" w:color="000000"/>
            </w:tcBorders>
            <w:shd w:fill="auto" w:val="clear"/>
            <w:vAlign w:val="center"/>
          </w:tcPr>
          <w:p>
            <w:pPr>
              <w:pStyle w:val="ListParagraph"/>
              <w:numPr>
                <w:ilvl w:val="0"/>
                <w:numId w:val="1"/>
              </w:numPr>
              <w:spacing w:lineRule="auto" w:line="259" w:before="0" w:after="160"/>
              <w:contextualSpacing/>
              <w:jc w:val="center"/>
              <w:rPr>
                <w:rFonts w:ascii="Times New Roman" w:hAnsi="Times New Roman"/>
                <w:sz w:val="20"/>
                <w:szCs w:val="20"/>
              </w:rPr>
            </w:pPr>
            <w:r>
              <w:rPr>
                <w:rFonts w:ascii="Times New Roman" w:hAnsi="Times New Roman"/>
                <w:sz w:val="20"/>
                <w:szCs w:val="20"/>
              </w:rPr>
            </w:r>
          </w:p>
        </w:tc>
        <w:tc>
          <w:tcPr>
            <w:tcW w:w="524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before="0" w:after="0"/>
              <w:rPr>
                <w:rFonts w:ascii="Times New Roman" w:hAnsi="Times New Roman" w:cs="Times New Roman"/>
                <w:sz w:val="20"/>
                <w:szCs w:val="20"/>
              </w:rPr>
            </w:pPr>
            <w:r>
              <w:rPr>
                <w:rFonts w:cs="Times New Roman" w:ascii="Times New Roman" w:hAnsi="Times New Roman"/>
                <w:sz w:val="20"/>
                <w:szCs w:val="20"/>
              </w:rPr>
              <w:t>Liczba procesowych cyfrowych kanałów przetwarzania min.  4 700 000</w:t>
            </w:r>
          </w:p>
        </w:tc>
        <w:tc>
          <w:tcPr>
            <w:tcW w:w="1418"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before="0" w:after="0"/>
              <w:rPr>
                <w:rFonts w:ascii="Times New Roman" w:hAnsi="Times New Roman" w:cs="Times New Roman"/>
                <w:sz w:val="20"/>
                <w:szCs w:val="20"/>
              </w:rPr>
            </w:pPr>
            <w:r>
              <w:rPr>
                <w:rFonts w:cs="Times New Roman" w:ascii="Times New Roman" w:hAnsi="Times New Roman"/>
                <w:sz w:val="20"/>
                <w:szCs w:val="20"/>
              </w:rPr>
              <w:t>TAK/podać</w:t>
            </w:r>
          </w:p>
        </w:tc>
        <w:tc>
          <w:tcPr>
            <w:tcW w:w="156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200"/>
              <w:rPr>
                <w:rFonts w:ascii="Times New Roman" w:hAnsi="Times New Roman" w:cs="Times New Roman"/>
                <w:sz w:val="20"/>
                <w:szCs w:val="20"/>
              </w:rPr>
            </w:pPr>
            <w:r>
              <w:rPr>
                <w:rFonts w:cs="Times New Roman" w:ascii="Times New Roman" w:hAnsi="Times New Roman"/>
                <w:sz w:val="20"/>
                <w:szCs w:val="20"/>
              </w:rPr>
            </w:r>
          </w:p>
        </w:tc>
        <w:tc>
          <w:tcPr>
            <w:tcW w:w="147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0"/>
              <w:rPr>
                <w:rFonts w:ascii="Times New Roman" w:hAnsi="Times New Roman" w:cs="Times New Roman"/>
                <w:sz w:val="20"/>
                <w:szCs w:val="20"/>
              </w:rPr>
            </w:pPr>
            <w:r>
              <w:rPr>
                <w:rFonts w:cs="Times New Roman" w:ascii="Times New Roman" w:hAnsi="Times New Roman"/>
                <w:sz w:val="20"/>
                <w:szCs w:val="20"/>
              </w:rPr>
            </w:r>
          </w:p>
        </w:tc>
      </w:tr>
      <w:tr>
        <w:trPr/>
        <w:tc>
          <w:tcPr>
            <w:tcW w:w="567" w:type="dxa"/>
            <w:tcBorders>
              <w:top w:val="single" w:sz="4" w:space="0" w:color="000000"/>
              <w:left w:val="single" w:sz="4" w:space="0" w:color="000000"/>
              <w:bottom w:val="single" w:sz="4" w:space="0" w:color="000000"/>
              <w:insideH w:val="single" w:sz="4" w:space="0" w:color="000000"/>
            </w:tcBorders>
            <w:shd w:fill="auto" w:val="clear"/>
            <w:vAlign w:val="center"/>
          </w:tcPr>
          <w:p>
            <w:pPr>
              <w:pStyle w:val="ListParagraph"/>
              <w:numPr>
                <w:ilvl w:val="0"/>
                <w:numId w:val="1"/>
              </w:numPr>
              <w:spacing w:lineRule="auto" w:line="259" w:before="0" w:after="160"/>
              <w:contextualSpacing/>
              <w:jc w:val="center"/>
              <w:rPr>
                <w:rFonts w:ascii="Times New Roman" w:hAnsi="Times New Roman"/>
                <w:sz w:val="20"/>
                <w:szCs w:val="20"/>
              </w:rPr>
            </w:pPr>
            <w:r>
              <w:rPr>
                <w:rFonts w:ascii="Times New Roman" w:hAnsi="Times New Roman"/>
                <w:sz w:val="20"/>
                <w:szCs w:val="20"/>
              </w:rPr>
            </w:r>
          </w:p>
        </w:tc>
        <w:tc>
          <w:tcPr>
            <w:tcW w:w="524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agwek4"/>
              <w:keepLines w:val="false"/>
              <w:numPr>
                <w:ilvl w:val="0"/>
                <w:numId w:val="0"/>
              </w:numPr>
              <w:tabs>
                <w:tab w:val="clear" w:pos="708"/>
                <w:tab w:val="left" w:pos="0" w:leader="none"/>
              </w:tabs>
              <w:suppressAutoHyphens w:val="true"/>
              <w:snapToGrid w:val="false"/>
              <w:spacing w:lineRule="auto" w:line="240" w:before="0" w:after="200"/>
              <w:rPr>
                <w:rFonts w:ascii="Times New Roman" w:hAnsi="Times New Roman" w:cs="Times New Roman"/>
                <w:i w:val="false"/>
                <w:i w:val="false"/>
                <w:color w:val="auto"/>
                <w:sz w:val="20"/>
                <w:szCs w:val="20"/>
              </w:rPr>
            </w:pPr>
            <w:r>
              <w:rPr>
                <w:rFonts w:cs="Times New Roman" w:ascii="Times New Roman" w:hAnsi="Times New Roman"/>
                <w:b w:val="false"/>
                <w:i w:val="false"/>
                <w:color w:val="auto"/>
                <w:sz w:val="20"/>
                <w:szCs w:val="20"/>
              </w:rPr>
              <w:t>Monitor kolorowy LCD, min. 21” o rozdzielczości min. 1920x1080 px</w:t>
            </w:r>
          </w:p>
        </w:tc>
        <w:tc>
          <w:tcPr>
            <w:tcW w:w="1418"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agwek5"/>
              <w:keepLines w:val="false"/>
              <w:numPr>
                <w:ilvl w:val="0"/>
                <w:numId w:val="0"/>
              </w:numPr>
              <w:tabs>
                <w:tab w:val="clear" w:pos="708"/>
                <w:tab w:val="left" w:pos="0" w:leader="none"/>
              </w:tabs>
              <w:suppressAutoHyphens w:val="true"/>
              <w:snapToGrid w:val="false"/>
              <w:spacing w:lineRule="auto" w:line="240" w:before="0" w:after="200"/>
              <w:rPr>
                <w:rFonts w:ascii="Times New Roman" w:hAnsi="Times New Roman" w:cs="Times New Roman"/>
                <w:color w:val="auto"/>
                <w:sz w:val="20"/>
                <w:szCs w:val="20"/>
              </w:rPr>
            </w:pPr>
            <w:r>
              <w:rPr>
                <w:rFonts w:cs="Times New Roman" w:ascii="Times New Roman" w:hAnsi="Times New Roman"/>
                <w:color w:val="auto"/>
                <w:sz w:val="20"/>
                <w:szCs w:val="20"/>
              </w:rPr>
              <w:t>TAK/podać</w:t>
            </w:r>
          </w:p>
        </w:tc>
        <w:tc>
          <w:tcPr>
            <w:tcW w:w="156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agwek5"/>
              <w:snapToGrid w:val="false"/>
              <w:spacing w:before="200" w:after="0"/>
              <w:rPr>
                <w:rFonts w:ascii="Times New Roman" w:hAnsi="Times New Roman" w:cs="Times New Roman"/>
                <w:color w:val="auto"/>
                <w:sz w:val="20"/>
                <w:szCs w:val="20"/>
              </w:rPr>
            </w:pPr>
            <w:r>
              <w:rPr>
                <w:rFonts w:cs="Times New Roman" w:ascii="Times New Roman" w:hAnsi="Times New Roman"/>
                <w:color w:val="auto"/>
                <w:sz w:val="20"/>
                <w:szCs w:val="20"/>
              </w:rPr>
            </w:r>
          </w:p>
        </w:tc>
        <w:tc>
          <w:tcPr>
            <w:tcW w:w="147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agwek5"/>
              <w:snapToGrid w:val="false"/>
              <w:spacing w:before="200" w:after="0"/>
              <w:rPr>
                <w:rFonts w:ascii="Times New Roman" w:hAnsi="Times New Roman" w:cs="Times New Roman"/>
                <w:color w:val="auto"/>
                <w:sz w:val="20"/>
                <w:szCs w:val="20"/>
              </w:rPr>
            </w:pPr>
            <w:r>
              <w:rPr>
                <w:rFonts w:cs="Times New Roman" w:ascii="Times New Roman" w:hAnsi="Times New Roman"/>
                <w:color w:val="auto"/>
                <w:sz w:val="20"/>
                <w:szCs w:val="20"/>
              </w:rPr>
            </w:r>
          </w:p>
        </w:tc>
      </w:tr>
      <w:tr>
        <w:trPr/>
        <w:tc>
          <w:tcPr>
            <w:tcW w:w="567" w:type="dxa"/>
            <w:tcBorders>
              <w:top w:val="single" w:sz="4" w:space="0" w:color="000000"/>
              <w:left w:val="single" w:sz="4" w:space="0" w:color="000000"/>
              <w:bottom w:val="single" w:sz="4" w:space="0" w:color="000000"/>
              <w:insideH w:val="single" w:sz="4" w:space="0" w:color="000000"/>
            </w:tcBorders>
            <w:shd w:fill="auto" w:val="clear"/>
            <w:vAlign w:val="center"/>
          </w:tcPr>
          <w:p>
            <w:pPr>
              <w:pStyle w:val="ListParagraph"/>
              <w:numPr>
                <w:ilvl w:val="0"/>
                <w:numId w:val="1"/>
              </w:numPr>
              <w:spacing w:lineRule="auto" w:line="259" w:before="0" w:after="160"/>
              <w:contextualSpacing/>
              <w:jc w:val="center"/>
              <w:rPr>
                <w:rFonts w:ascii="Times New Roman" w:hAnsi="Times New Roman"/>
                <w:sz w:val="20"/>
                <w:szCs w:val="20"/>
              </w:rPr>
            </w:pPr>
            <w:r>
              <w:rPr>
                <w:rFonts w:ascii="Times New Roman" w:hAnsi="Times New Roman"/>
                <w:sz w:val="20"/>
                <w:szCs w:val="20"/>
              </w:rPr>
            </w:r>
          </w:p>
        </w:tc>
        <w:tc>
          <w:tcPr>
            <w:tcW w:w="5244"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opka"/>
              <w:tabs>
                <w:tab w:val="clear" w:pos="4536"/>
                <w:tab w:val="clear" w:pos="9072"/>
              </w:tabs>
              <w:snapToGrid w:val="false"/>
              <w:rPr/>
            </w:pPr>
            <w:r>
              <w:rPr/>
              <w:t>Monitor z  regulacją lewo-prawo (min. +/- 90°), pochył przód-tył (min. +/-45°)</w:t>
            </w:r>
          </w:p>
        </w:tc>
        <w:tc>
          <w:tcPr>
            <w:tcW w:w="1418"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before="0" w:after="200"/>
              <w:rPr>
                <w:rFonts w:ascii="Times New Roman" w:hAnsi="Times New Roman" w:cs="Times New Roman"/>
                <w:sz w:val="20"/>
                <w:szCs w:val="20"/>
              </w:rPr>
            </w:pPr>
            <w:r>
              <w:rPr>
                <w:rFonts w:cs="Times New Roman" w:ascii="Times New Roman" w:hAnsi="Times New Roman"/>
                <w:sz w:val="20"/>
                <w:szCs w:val="20"/>
              </w:rPr>
              <w:t>TAK/podać</w:t>
            </w:r>
          </w:p>
        </w:tc>
        <w:tc>
          <w:tcPr>
            <w:tcW w:w="156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200"/>
              <w:rPr>
                <w:rFonts w:ascii="Times New Roman" w:hAnsi="Times New Roman" w:cs="Times New Roman"/>
                <w:sz w:val="20"/>
                <w:szCs w:val="20"/>
              </w:rPr>
            </w:pPr>
            <w:r>
              <w:rPr>
                <w:rFonts w:cs="Times New Roman" w:ascii="Times New Roman" w:hAnsi="Times New Roman"/>
                <w:sz w:val="20"/>
                <w:szCs w:val="20"/>
              </w:rPr>
            </w:r>
          </w:p>
        </w:tc>
        <w:tc>
          <w:tcPr>
            <w:tcW w:w="147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200"/>
              <w:rPr>
                <w:rFonts w:ascii="Times New Roman" w:hAnsi="Times New Roman" w:cs="Times New Roman"/>
                <w:sz w:val="20"/>
                <w:szCs w:val="20"/>
              </w:rPr>
            </w:pPr>
            <w:r>
              <w:rPr>
                <w:rFonts w:cs="Times New Roman" w:ascii="Times New Roman" w:hAnsi="Times New Roman"/>
                <w:sz w:val="20"/>
                <w:szCs w:val="20"/>
              </w:rPr>
            </w:r>
          </w:p>
        </w:tc>
      </w:tr>
      <w:tr>
        <w:trPr/>
        <w:tc>
          <w:tcPr>
            <w:tcW w:w="567" w:type="dxa"/>
            <w:tcBorders>
              <w:top w:val="single" w:sz="4" w:space="0" w:color="000000"/>
              <w:left w:val="single" w:sz="4" w:space="0" w:color="000000"/>
              <w:bottom w:val="single" w:sz="4" w:space="0" w:color="000000"/>
              <w:insideH w:val="single" w:sz="4" w:space="0" w:color="000000"/>
            </w:tcBorders>
            <w:shd w:fill="auto" w:val="clear"/>
            <w:vAlign w:val="center"/>
          </w:tcPr>
          <w:p>
            <w:pPr>
              <w:pStyle w:val="ListParagraph"/>
              <w:numPr>
                <w:ilvl w:val="0"/>
                <w:numId w:val="1"/>
              </w:numPr>
              <w:spacing w:lineRule="auto" w:line="259" w:before="0" w:after="160"/>
              <w:contextualSpacing/>
              <w:jc w:val="center"/>
              <w:rPr>
                <w:rFonts w:ascii="Times New Roman" w:hAnsi="Times New Roman"/>
                <w:sz w:val="20"/>
                <w:szCs w:val="20"/>
              </w:rPr>
            </w:pPr>
            <w:r>
              <w:rPr>
                <w:rFonts w:ascii="Times New Roman" w:hAnsi="Times New Roman"/>
                <w:sz w:val="20"/>
                <w:szCs w:val="20"/>
              </w:rPr>
            </w:r>
          </w:p>
        </w:tc>
        <w:tc>
          <w:tcPr>
            <w:tcW w:w="5244" w:type="dxa"/>
            <w:tcBorders>
              <w:top w:val="single" w:sz="4" w:space="0" w:color="000000"/>
              <w:left w:val="single" w:sz="4" w:space="0" w:color="000000"/>
              <w:bottom w:val="single" w:sz="4" w:space="0" w:color="000000"/>
              <w:insideH w:val="single" w:sz="4" w:space="0" w:color="000000"/>
            </w:tcBorders>
            <w:shd w:fill="auto" w:val="clear"/>
          </w:tcPr>
          <w:p>
            <w:pPr>
              <w:pStyle w:val="Stopka"/>
              <w:tabs>
                <w:tab w:val="clear" w:pos="4536"/>
                <w:tab w:val="clear" w:pos="9072"/>
              </w:tabs>
              <w:snapToGrid w:val="false"/>
              <w:rPr/>
            </w:pPr>
            <w:r>
              <w:rPr/>
              <w:t>Min. 4 aktywne  gniazda do przyłączenia głowic obrazowych + 1 dedykowane gniazdo dla głowicy tzw. „ślepej”</w:t>
            </w:r>
          </w:p>
        </w:tc>
        <w:tc>
          <w:tcPr>
            <w:tcW w:w="1418"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before="0" w:after="200"/>
              <w:rPr>
                <w:rFonts w:ascii="Times New Roman" w:hAnsi="Times New Roman" w:cs="Times New Roman"/>
                <w:sz w:val="20"/>
                <w:szCs w:val="20"/>
              </w:rPr>
            </w:pPr>
            <w:r>
              <w:rPr>
                <w:rFonts w:cs="Times New Roman" w:ascii="Times New Roman" w:hAnsi="Times New Roman"/>
                <w:sz w:val="20"/>
                <w:szCs w:val="20"/>
              </w:rPr>
              <w:t>TAK/podać</w:t>
            </w:r>
          </w:p>
        </w:tc>
        <w:tc>
          <w:tcPr>
            <w:tcW w:w="156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200"/>
              <w:rPr>
                <w:rFonts w:ascii="Times New Roman" w:hAnsi="Times New Roman" w:cs="Times New Roman"/>
                <w:sz w:val="20"/>
                <w:szCs w:val="20"/>
              </w:rPr>
            </w:pPr>
            <w:r>
              <w:rPr>
                <w:rFonts w:cs="Times New Roman" w:ascii="Times New Roman" w:hAnsi="Times New Roman"/>
                <w:sz w:val="20"/>
                <w:szCs w:val="20"/>
              </w:rPr>
            </w:r>
          </w:p>
        </w:tc>
        <w:tc>
          <w:tcPr>
            <w:tcW w:w="147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200"/>
              <w:rPr>
                <w:rFonts w:ascii="Times New Roman" w:hAnsi="Times New Roman" w:cs="Times New Roman"/>
                <w:sz w:val="20"/>
                <w:szCs w:val="20"/>
              </w:rPr>
            </w:pPr>
            <w:r>
              <w:rPr>
                <w:rFonts w:cs="Times New Roman" w:ascii="Times New Roman" w:hAnsi="Times New Roman"/>
                <w:sz w:val="20"/>
                <w:szCs w:val="20"/>
              </w:rPr>
            </w:r>
          </w:p>
        </w:tc>
      </w:tr>
      <w:tr>
        <w:trPr/>
        <w:tc>
          <w:tcPr>
            <w:tcW w:w="567" w:type="dxa"/>
            <w:tcBorders>
              <w:top w:val="single" w:sz="4" w:space="0" w:color="000000"/>
              <w:left w:val="single" w:sz="4" w:space="0" w:color="000000"/>
              <w:bottom w:val="single" w:sz="4" w:space="0" w:color="000000"/>
              <w:insideH w:val="single" w:sz="4" w:space="0" w:color="000000"/>
            </w:tcBorders>
            <w:shd w:fill="auto" w:val="clear"/>
            <w:vAlign w:val="center"/>
          </w:tcPr>
          <w:p>
            <w:pPr>
              <w:pStyle w:val="ListParagraph"/>
              <w:numPr>
                <w:ilvl w:val="0"/>
                <w:numId w:val="1"/>
              </w:numPr>
              <w:spacing w:lineRule="auto" w:line="259" w:before="0" w:after="160"/>
              <w:contextualSpacing/>
              <w:jc w:val="center"/>
              <w:rPr>
                <w:rFonts w:ascii="Times New Roman" w:hAnsi="Times New Roman"/>
                <w:sz w:val="20"/>
                <w:szCs w:val="20"/>
              </w:rPr>
            </w:pPr>
            <w:r>
              <w:rPr>
                <w:rFonts w:ascii="Times New Roman" w:hAnsi="Times New Roman"/>
                <w:sz w:val="20"/>
                <w:szCs w:val="20"/>
              </w:rPr>
            </w:r>
          </w:p>
        </w:tc>
        <w:tc>
          <w:tcPr>
            <w:tcW w:w="524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120"/>
              <w:rPr>
                <w:rFonts w:ascii="Times New Roman" w:hAnsi="Times New Roman" w:cs="Times New Roman"/>
                <w:sz w:val="20"/>
                <w:szCs w:val="20"/>
              </w:rPr>
            </w:pPr>
            <w:r>
              <w:rPr>
                <w:rFonts w:cs="Times New Roman" w:ascii="Times New Roman" w:hAnsi="Times New Roman"/>
                <w:sz w:val="20"/>
                <w:szCs w:val="20"/>
              </w:rPr>
              <w:t>Panel dotykowy min. 12” wspomagający obsługę aparatu pozwalający na zmianę parametrów za pomocą dotyku (jak w tablecie)</w:t>
            </w:r>
          </w:p>
        </w:tc>
        <w:tc>
          <w:tcPr>
            <w:tcW w:w="1418"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before="0" w:after="200"/>
              <w:rPr>
                <w:rFonts w:ascii="Times New Roman" w:hAnsi="Times New Roman" w:cs="Times New Roman"/>
                <w:sz w:val="20"/>
                <w:szCs w:val="20"/>
              </w:rPr>
            </w:pPr>
            <w:r>
              <w:rPr>
                <w:rFonts w:cs="Times New Roman" w:ascii="Times New Roman" w:hAnsi="Times New Roman"/>
                <w:sz w:val="20"/>
                <w:szCs w:val="20"/>
              </w:rPr>
              <w:t>TAK/podać</w:t>
            </w:r>
          </w:p>
        </w:tc>
        <w:tc>
          <w:tcPr>
            <w:tcW w:w="156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200"/>
              <w:rPr>
                <w:rFonts w:ascii="Times New Roman" w:hAnsi="Times New Roman" w:cs="Times New Roman"/>
                <w:sz w:val="20"/>
                <w:szCs w:val="20"/>
              </w:rPr>
            </w:pPr>
            <w:r>
              <w:rPr>
                <w:rFonts w:cs="Times New Roman" w:ascii="Times New Roman" w:hAnsi="Times New Roman"/>
                <w:sz w:val="20"/>
                <w:szCs w:val="20"/>
              </w:rPr>
            </w:r>
          </w:p>
        </w:tc>
        <w:tc>
          <w:tcPr>
            <w:tcW w:w="147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200"/>
              <w:rPr>
                <w:rFonts w:ascii="Times New Roman" w:hAnsi="Times New Roman" w:cs="Times New Roman"/>
                <w:sz w:val="20"/>
                <w:szCs w:val="20"/>
              </w:rPr>
            </w:pPr>
            <w:r>
              <w:rPr>
                <w:rFonts w:cs="Times New Roman" w:ascii="Times New Roman" w:hAnsi="Times New Roman"/>
                <w:sz w:val="20"/>
                <w:szCs w:val="20"/>
              </w:rPr>
            </w:r>
          </w:p>
        </w:tc>
      </w:tr>
      <w:tr>
        <w:trPr/>
        <w:tc>
          <w:tcPr>
            <w:tcW w:w="567" w:type="dxa"/>
            <w:tcBorders>
              <w:top w:val="single" w:sz="4" w:space="0" w:color="000000"/>
              <w:left w:val="single" w:sz="4" w:space="0" w:color="000000"/>
              <w:bottom w:val="single" w:sz="4" w:space="0" w:color="000000"/>
              <w:insideH w:val="single" w:sz="4" w:space="0" w:color="000000"/>
            </w:tcBorders>
            <w:shd w:fill="auto" w:val="clear"/>
            <w:vAlign w:val="center"/>
          </w:tcPr>
          <w:p>
            <w:pPr>
              <w:pStyle w:val="ListParagraph"/>
              <w:numPr>
                <w:ilvl w:val="0"/>
                <w:numId w:val="1"/>
              </w:numPr>
              <w:spacing w:lineRule="auto" w:line="259" w:before="0" w:after="160"/>
              <w:contextualSpacing/>
              <w:jc w:val="center"/>
              <w:rPr>
                <w:rFonts w:ascii="Times New Roman" w:hAnsi="Times New Roman"/>
                <w:sz w:val="20"/>
                <w:szCs w:val="20"/>
              </w:rPr>
            </w:pPr>
            <w:r>
              <w:rPr>
                <w:rFonts w:ascii="Times New Roman" w:hAnsi="Times New Roman"/>
                <w:sz w:val="20"/>
                <w:szCs w:val="20"/>
              </w:rPr>
            </w:r>
          </w:p>
        </w:tc>
        <w:tc>
          <w:tcPr>
            <w:tcW w:w="524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before="0" w:after="0"/>
              <w:rPr>
                <w:rFonts w:ascii="Times New Roman" w:hAnsi="Times New Roman" w:cs="Times New Roman"/>
                <w:sz w:val="20"/>
                <w:szCs w:val="20"/>
              </w:rPr>
            </w:pPr>
            <w:r>
              <w:rPr>
                <w:rFonts w:cs="Times New Roman" w:ascii="Times New Roman" w:hAnsi="Times New Roman"/>
                <w:sz w:val="20"/>
                <w:szCs w:val="20"/>
              </w:rPr>
              <w:t>Panel sterowania ( konsola ) umieszczony na ruchomym wysięgniku zapewniającym regulację położenia  góra/dół min. 20cm  oraz obrót z zakresie min. +/- 90° ( z pozycji środkowej, w każdą stronę )</w:t>
            </w:r>
          </w:p>
        </w:tc>
        <w:tc>
          <w:tcPr>
            <w:tcW w:w="1418"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before="0" w:after="0"/>
              <w:rPr>
                <w:rFonts w:ascii="Times New Roman" w:hAnsi="Times New Roman" w:cs="Times New Roman"/>
                <w:sz w:val="20"/>
                <w:szCs w:val="20"/>
              </w:rPr>
            </w:pPr>
            <w:r>
              <w:rPr>
                <w:rFonts w:cs="Times New Roman" w:ascii="Times New Roman" w:hAnsi="Times New Roman"/>
                <w:sz w:val="20"/>
                <w:szCs w:val="20"/>
              </w:rPr>
              <w:t>TAK/podać</w:t>
            </w:r>
          </w:p>
        </w:tc>
        <w:tc>
          <w:tcPr>
            <w:tcW w:w="156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0"/>
              <w:rPr>
                <w:rFonts w:ascii="Times New Roman" w:hAnsi="Times New Roman" w:cs="Times New Roman"/>
                <w:sz w:val="20"/>
                <w:szCs w:val="20"/>
              </w:rPr>
            </w:pPr>
            <w:r>
              <w:rPr>
                <w:rFonts w:cs="Times New Roman" w:ascii="Times New Roman" w:hAnsi="Times New Roman"/>
                <w:sz w:val="20"/>
                <w:szCs w:val="20"/>
              </w:rPr>
            </w:r>
          </w:p>
        </w:tc>
        <w:tc>
          <w:tcPr>
            <w:tcW w:w="147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0"/>
              <w:rPr>
                <w:rFonts w:ascii="Times New Roman" w:hAnsi="Times New Roman" w:cs="Times New Roman"/>
                <w:sz w:val="20"/>
                <w:szCs w:val="20"/>
              </w:rPr>
            </w:pPr>
            <w:r>
              <w:rPr>
                <w:rFonts w:cs="Times New Roman" w:ascii="Times New Roman" w:hAnsi="Times New Roman"/>
                <w:sz w:val="20"/>
                <w:szCs w:val="20"/>
              </w:rPr>
            </w:r>
          </w:p>
        </w:tc>
      </w:tr>
      <w:tr>
        <w:trPr/>
        <w:tc>
          <w:tcPr>
            <w:tcW w:w="567" w:type="dxa"/>
            <w:tcBorders>
              <w:top w:val="single" w:sz="4" w:space="0" w:color="000000"/>
              <w:left w:val="single" w:sz="4" w:space="0" w:color="000000"/>
              <w:bottom w:val="single" w:sz="4" w:space="0" w:color="000000"/>
              <w:insideH w:val="single" w:sz="4" w:space="0" w:color="000000"/>
            </w:tcBorders>
            <w:shd w:fill="auto" w:val="clear"/>
            <w:vAlign w:val="center"/>
          </w:tcPr>
          <w:p>
            <w:pPr>
              <w:pStyle w:val="ListParagraph"/>
              <w:numPr>
                <w:ilvl w:val="0"/>
                <w:numId w:val="1"/>
              </w:numPr>
              <w:spacing w:lineRule="auto" w:line="259" w:before="0" w:after="160"/>
              <w:contextualSpacing/>
              <w:jc w:val="center"/>
              <w:rPr>
                <w:rFonts w:ascii="Times New Roman" w:hAnsi="Times New Roman"/>
                <w:sz w:val="20"/>
                <w:szCs w:val="20"/>
              </w:rPr>
            </w:pPr>
            <w:r>
              <w:rPr>
                <w:rFonts w:ascii="Times New Roman" w:hAnsi="Times New Roman"/>
                <w:sz w:val="20"/>
                <w:szCs w:val="20"/>
              </w:rPr>
            </w:r>
          </w:p>
        </w:tc>
        <w:tc>
          <w:tcPr>
            <w:tcW w:w="524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120"/>
              <w:rPr>
                <w:rFonts w:ascii="Times New Roman" w:hAnsi="Times New Roman" w:cs="Times New Roman"/>
                <w:sz w:val="20"/>
                <w:szCs w:val="20"/>
              </w:rPr>
            </w:pPr>
            <w:r>
              <w:rPr>
                <w:rFonts w:cs="Times New Roman" w:ascii="Times New Roman" w:hAnsi="Times New Roman"/>
                <w:sz w:val="20"/>
                <w:szCs w:val="20"/>
              </w:rPr>
              <w:t>Liczba obrazów pamięci dynamicznej (cineloop)  dla Color Doppler i obrazu 2D min. 2000 klatek,  zapis dla PW Doppler oraz trybu M-mode min. 60 sekund,  zapis dla CW Doppler  min. 40 sekund</w:t>
            </w:r>
          </w:p>
        </w:tc>
        <w:tc>
          <w:tcPr>
            <w:tcW w:w="1418"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before="0" w:after="200"/>
              <w:rPr>
                <w:rFonts w:ascii="Times New Roman" w:hAnsi="Times New Roman" w:cs="Times New Roman"/>
                <w:sz w:val="20"/>
                <w:szCs w:val="20"/>
              </w:rPr>
            </w:pPr>
            <w:r>
              <w:rPr>
                <w:rFonts w:cs="Times New Roman" w:ascii="Times New Roman" w:hAnsi="Times New Roman"/>
                <w:sz w:val="20"/>
                <w:szCs w:val="20"/>
              </w:rPr>
              <w:t>TAK/podać</w:t>
            </w:r>
          </w:p>
        </w:tc>
        <w:tc>
          <w:tcPr>
            <w:tcW w:w="156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200"/>
              <w:rPr>
                <w:rFonts w:ascii="Times New Roman" w:hAnsi="Times New Roman" w:cs="Times New Roman"/>
                <w:sz w:val="20"/>
                <w:szCs w:val="20"/>
              </w:rPr>
            </w:pPr>
            <w:r>
              <w:rPr>
                <w:rFonts w:cs="Times New Roman" w:ascii="Times New Roman" w:hAnsi="Times New Roman"/>
                <w:sz w:val="20"/>
                <w:szCs w:val="20"/>
              </w:rPr>
            </w:r>
          </w:p>
        </w:tc>
        <w:tc>
          <w:tcPr>
            <w:tcW w:w="147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200"/>
              <w:rPr>
                <w:rFonts w:ascii="Times New Roman" w:hAnsi="Times New Roman" w:cs="Times New Roman"/>
                <w:sz w:val="20"/>
                <w:szCs w:val="20"/>
              </w:rPr>
            </w:pPr>
            <w:r>
              <w:rPr>
                <w:rFonts w:cs="Times New Roman" w:ascii="Times New Roman" w:hAnsi="Times New Roman"/>
                <w:sz w:val="20"/>
                <w:szCs w:val="20"/>
              </w:rPr>
            </w:r>
          </w:p>
        </w:tc>
      </w:tr>
      <w:tr>
        <w:trPr/>
        <w:tc>
          <w:tcPr>
            <w:tcW w:w="567" w:type="dxa"/>
            <w:tcBorders>
              <w:top w:val="single" w:sz="4" w:space="0" w:color="000000"/>
              <w:left w:val="single" w:sz="4" w:space="0" w:color="000000"/>
              <w:bottom w:val="single" w:sz="4" w:space="0" w:color="000000"/>
              <w:insideH w:val="single" w:sz="4" w:space="0" w:color="000000"/>
            </w:tcBorders>
            <w:shd w:fill="auto" w:val="clear"/>
            <w:vAlign w:val="center"/>
          </w:tcPr>
          <w:p>
            <w:pPr>
              <w:pStyle w:val="ListParagraph"/>
              <w:numPr>
                <w:ilvl w:val="0"/>
                <w:numId w:val="1"/>
              </w:numPr>
              <w:spacing w:lineRule="auto" w:line="259" w:before="0" w:after="160"/>
              <w:contextualSpacing/>
              <w:jc w:val="center"/>
              <w:rPr>
                <w:rFonts w:ascii="Times New Roman" w:hAnsi="Times New Roman"/>
                <w:sz w:val="20"/>
                <w:szCs w:val="20"/>
              </w:rPr>
            </w:pPr>
            <w:r>
              <w:rPr>
                <w:rFonts w:ascii="Times New Roman" w:hAnsi="Times New Roman"/>
                <w:sz w:val="20"/>
                <w:szCs w:val="20"/>
              </w:rPr>
            </w:r>
          </w:p>
        </w:tc>
        <w:tc>
          <w:tcPr>
            <w:tcW w:w="524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agwek4"/>
              <w:keepLines w:val="false"/>
              <w:numPr>
                <w:ilvl w:val="0"/>
                <w:numId w:val="0"/>
              </w:numPr>
              <w:tabs>
                <w:tab w:val="clear" w:pos="708"/>
                <w:tab w:val="left" w:pos="0" w:leader="none"/>
              </w:tabs>
              <w:suppressAutoHyphens w:val="true"/>
              <w:snapToGrid w:val="false"/>
              <w:spacing w:lineRule="auto" w:line="240" w:before="0" w:after="200"/>
              <w:rPr>
                <w:rFonts w:ascii="Times New Roman" w:hAnsi="Times New Roman" w:cs="Times New Roman"/>
                <w:i w:val="false"/>
                <w:i w:val="false"/>
                <w:color w:val="auto"/>
                <w:sz w:val="20"/>
                <w:szCs w:val="20"/>
                <w:highlight w:val="yellow"/>
              </w:rPr>
            </w:pPr>
            <w:r>
              <w:rPr>
                <w:rFonts w:cs="Times New Roman" w:ascii="Times New Roman" w:hAnsi="Times New Roman"/>
                <w:b w:val="false"/>
                <w:i w:val="false"/>
                <w:color w:val="auto"/>
                <w:sz w:val="20"/>
                <w:szCs w:val="20"/>
              </w:rPr>
              <w:t>Dynamika aparatu  min. 280dB</w:t>
            </w:r>
          </w:p>
        </w:tc>
        <w:tc>
          <w:tcPr>
            <w:tcW w:w="1418"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agwek5"/>
              <w:keepLines w:val="false"/>
              <w:numPr>
                <w:ilvl w:val="0"/>
                <w:numId w:val="0"/>
              </w:numPr>
              <w:tabs>
                <w:tab w:val="clear" w:pos="708"/>
                <w:tab w:val="left" w:pos="0" w:leader="none"/>
              </w:tabs>
              <w:suppressAutoHyphens w:val="true"/>
              <w:snapToGrid w:val="false"/>
              <w:spacing w:lineRule="auto" w:line="240" w:before="0" w:after="200"/>
              <w:rPr>
                <w:rFonts w:ascii="Times New Roman" w:hAnsi="Times New Roman" w:cs="Times New Roman"/>
                <w:color w:val="auto"/>
                <w:sz w:val="20"/>
                <w:szCs w:val="20"/>
              </w:rPr>
            </w:pPr>
            <w:r>
              <w:rPr>
                <w:rFonts w:cs="Times New Roman" w:ascii="Times New Roman" w:hAnsi="Times New Roman"/>
                <w:bCs/>
                <w:color w:val="auto"/>
                <w:sz w:val="20"/>
                <w:szCs w:val="20"/>
              </w:rPr>
              <w:t>TAK/podać</w:t>
            </w:r>
          </w:p>
        </w:tc>
        <w:tc>
          <w:tcPr>
            <w:tcW w:w="156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agwek5"/>
              <w:snapToGrid w:val="false"/>
              <w:spacing w:before="200" w:after="0"/>
              <w:rPr>
                <w:rFonts w:ascii="Times New Roman" w:hAnsi="Times New Roman" w:cs="Times New Roman"/>
                <w:color w:val="auto"/>
                <w:sz w:val="20"/>
                <w:szCs w:val="20"/>
              </w:rPr>
            </w:pPr>
            <w:r>
              <w:rPr>
                <w:rFonts w:cs="Times New Roman" w:ascii="Times New Roman" w:hAnsi="Times New Roman"/>
                <w:color w:val="auto"/>
                <w:sz w:val="20"/>
                <w:szCs w:val="20"/>
              </w:rPr>
            </w:r>
          </w:p>
        </w:tc>
        <w:tc>
          <w:tcPr>
            <w:tcW w:w="147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agwek5"/>
              <w:snapToGrid w:val="false"/>
              <w:spacing w:before="200" w:after="0"/>
              <w:rPr>
                <w:rFonts w:ascii="Times New Roman" w:hAnsi="Times New Roman" w:cs="Times New Roman"/>
                <w:color w:val="auto"/>
                <w:sz w:val="20"/>
                <w:szCs w:val="20"/>
              </w:rPr>
            </w:pPr>
            <w:r>
              <w:rPr>
                <w:rFonts w:cs="Times New Roman" w:ascii="Times New Roman" w:hAnsi="Times New Roman"/>
                <w:color w:val="auto"/>
                <w:sz w:val="20"/>
                <w:szCs w:val="20"/>
              </w:rPr>
            </w:r>
          </w:p>
        </w:tc>
      </w:tr>
      <w:tr>
        <w:trPr/>
        <w:tc>
          <w:tcPr>
            <w:tcW w:w="567" w:type="dxa"/>
            <w:tcBorders>
              <w:top w:val="single" w:sz="4" w:space="0" w:color="000000"/>
              <w:left w:val="single" w:sz="4" w:space="0" w:color="000000"/>
              <w:bottom w:val="single" w:sz="4" w:space="0" w:color="000000"/>
              <w:insideH w:val="single" w:sz="4" w:space="0" w:color="000000"/>
            </w:tcBorders>
            <w:shd w:fill="auto" w:val="clear"/>
            <w:vAlign w:val="center"/>
          </w:tcPr>
          <w:p>
            <w:pPr>
              <w:pStyle w:val="ListParagraph"/>
              <w:numPr>
                <w:ilvl w:val="0"/>
                <w:numId w:val="1"/>
              </w:numPr>
              <w:spacing w:lineRule="auto" w:line="259" w:before="0" w:after="160"/>
              <w:contextualSpacing/>
              <w:jc w:val="center"/>
              <w:rPr>
                <w:rFonts w:ascii="Times New Roman" w:hAnsi="Times New Roman"/>
                <w:sz w:val="20"/>
                <w:szCs w:val="20"/>
              </w:rPr>
            </w:pPr>
            <w:r>
              <w:rPr>
                <w:rFonts w:ascii="Times New Roman" w:hAnsi="Times New Roman"/>
                <w:sz w:val="20"/>
                <w:szCs w:val="20"/>
              </w:rPr>
            </w:r>
          </w:p>
        </w:tc>
        <w:tc>
          <w:tcPr>
            <w:tcW w:w="524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agwek4"/>
              <w:keepLines w:val="false"/>
              <w:numPr>
                <w:ilvl w:val="0"/>
                <w:numId w:val="0"/>
              </w:numPr>
              <w:tabs>
                <w:tab w:val="clear" w:pos="708"/>
                <w:tab w:val="left" w:pos="0" w:leader="none"/>
              </w:tabs>
              <w:suppressAutoHyphens w:val="true"/>
              <w:snapToGrid w:val="false"/>
              <w:spacing w:lineRule="auto" w:line="240" w:before="0" w:after="200"/>
              <w:rPr>
                <w:rFonts w:ascii="Times New Roman" w:hAnsi="Times New Roman" w:cs="Times New Roman"/>
                <w:i w:val="false"/>
                <w:i w:val="false"/>
                <w:color w:val="auto"/>
                <w:sz w:val="20"/>
                <w:szCs w:val="20"/>
              </w:rPr>
            </w:pPr>
            <w:r>
              <w:rPr>
                <w:rFonts w:cs="Times New Roman" w:ascii="Times New Roman" w:hAnsi="Times New Roman"/>
                <w:b w:val="false"/>
                <w:i w:val="false"/>
                <w:color w:val="auto"/>
                <w:sz w:val="20"/>
                <w:szCs w:val="20"/>
              </w:rPr>
              <w:t>Zakres częstotliwości pracy ultrasonografu w zakresie min. 1.0 MHz do 22.0 MHz</w:t>
            </w:r>
          </w:p>
        </w:tc>
        <w:tc>
          <w:tcPr>
            <w:tcW w:w="1418"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agwek5"/>
              <w:keepLines w:val="false"/>
              <w:numPr>
                <w:ilvl w:val="0"/>
                <w:numId w:val="0"/>
              </w:numPr>
              <w:tabs>
                <w:tab w:val="clear" w:pos="708"/>
                <w:tab w:val="left" w:pos="0" w:leader="none"/>
              </w:tabs>
              <w:suppressAutoHyphens w:val="true"/>
              <w:snapToGrid w:val="false"/>
              <w:spacing w:lineRule="auto" w:line="240" w:before="0" w:after="200"/>
              <w:rPr>
                <w:rFonts w:ascii="Times New Roman" w:hAnsi="Times New Roman" w:cs="Times New Roman"/>
                <w:color w:val="auto"/>
                <w:sz w:val="20"/>
                <w:szCs w:val="20"/>
              </w:rPr>
            </w:pPr>
            <w:r>
              <w:rPr>
                <w:rFonts w:cs="Times New Roman" w:ascii="Times New Roman" w:hAnsi="Times New Roman"/>
                <w:bCs/>
                <w:color w:val="auto"/>
                <w:sz w:val="20"/>
                <w:szCs w:val="20"/>
              </w:rPr>
              <w:t>TAK/podać</w:t>
            </w:r>
          </w:p>
        </w:tc>
        <w:tc>
          <w:tcPr>
            <w:tcW w:w="156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agwek5"/>
              <w:snapToGrid w:val="false"/>
              <w:spacing w:before="200" w:after="0"/>
              <w:rPr>
                <w:rFonts w:ascii="Times New Roman" w:hAnsi="Times New Roman" w:cs="Times New Roman"/>
                <w:color w:val="auto"/>
                <w:sz w:val="20"/>
                <w:szCs w:val="20"/>
              </w:rPr>
            </w:pPr>
            <w:r>
              <w:rPr>
                <w:rFonts w:cs="Times New Roman" w:ascii="Times New Roman" w:hAnsi="Times New Roman"/>
                <w:color w:val="auto"/>
                <w:sz w:val="20"/>
                <w:szCs w:val="20"/>
              </w:rPr>
            </w:r>
          </w:p>
          <w:p>
            <w:pPr>
              <w:pStyle w:val="Normal"/>
              <w:snapToGrid w:val="false"/>
              <w:spacing w:before="0" w:after="200"/>
              <w:rPr>
                <w:rFonts w:ascii="Times New Roman" w:hAnsi="Times New Roman" w:cs="Times New Roman"/>
                <w:sz w:val="20"/>
                <w:szCs w:val="20"/>
              </w:rPr>
            </w:pPr>
            <w:r>
              <w:rPr>
                <w:rFonts w:cs="Times New Roman" w:ascii="Times New Roman" w:hAnsi="Times New Roman"/>
                <w:sz w:val="20"/>
                <w:szCs w:val="20"/>
              </w:rPr>
            </w:r>
          </w:p>
        </w:tc>
        <w:tc>
          <w:tcPr>
            <w:tcW w:w="147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agwek5"/>
              <w:snapToGrid w:val="false"/>
              <w:spacing w:before="200" w:after="0"/>
              <w:rPr>
                <w:rFonts w:ascii="Times New Roman" w:hAnsi="Times New Roman" w:cs="Times New Roman"/>
                <w:color w:val="auto"/>
                <w:sz w:val="20"/>
                <w:szCs w:val="20"/>
              </w:rPr>
            </w:pPr>
            <w:r>
              <w:rPr>
                <w:rFonts w:cs="Times New Roman" w:ascii="Times New Roman" w:hAnsi="Times New Roman"/>
                <w:color w:val="auto"/>
                <w:sz w:val="20"/>
                <w:szCs w:val="20"/>
              </w:rPr>
            </w:r>
          </w:p>
        </w:tc>
      </w:tr>
      <w:tr>
        <w:trPr/>
        <w:tc>
          <w:tcPr>
            <w:tcW w:w="567" w:type="dxa"/>
            <w:tcBorders>
              <w:top w:val="single" w:sz="4" w:space="0" w:color="000000"/>
              <w:left w:val="single" w:sz="4" w:space="0" w:color="000000"/>
              <w:bottom w:val="single" w:sz="4" w:space="0" w:color="000000"/>
              <w:insideH w:val="single" w:sz="4" w:space="0" w:color="000000"/>
            </w:tcBorders>
            <w:shd w:fill="auto" w:val="clear"/>
            <w:vAlign w:val="center"/>
          </w:tcPr>
          <w:p>
            <w:pPr>
              <w:pStyle w:val="ListParagraph"/>
              <w:numPr>
                <w:ilvl w:val="0"/>
                <w:numId w:val="1"/>
              </w:numPr>
              <w:spacing w:lineRule="auto" w:line="259" w:before="0" w:after="160"/>
              <w:contextualSpacing/>
              <w:jc w:val="center"/>
              <w:rPr>
                <w:rFonts w:ascii="Times New Roman" w:hAnsi="Times New Roman"/>
                <w:sz w:val="20"/>
                <w:szCs w:val="20"/>
              </w:rPr>
            </w:pPr>
            <w:r>
              <w:rPr>
                <w:rFonts w:ascii="Times New Roman" w:hAnsi="Times New Roman"/>
                <w:sz w:val="20"/>
                <w:szCs w:val="20"/>
              </w:rPr>
            </w:r>
          </w:p>
        </w:tc>
        <w:tc>
          <w:tcPr>
            <w:tcW w:w="524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agwek4"/>
              <w:keepLines w:val="false"/>
              <w:numPr>
                <w:ilvl w:val="0"/>
                <w:numId w:val="0"/>
              </w:numPr>
              <w:tabs>
                <w:tab w:val="clear" w:pos="708"/>
                <w:tab w:val="left" w:pos="0" w:leader="none"/>
              </w:tabs>
              <w:suppressAutoHyphens w:val="true"/>
              <w:snapToGrid w:val="false"/>
              <w:spacing w:lineRule="auto" w:line="240" w:before="0" w:after="200"/>
              <w:rPr>
                <w:rFonts w:ascii="Times New Roman" w:hAnsi="Times New Roman" w:cs="Times New Roman"/>
                <w:i w:val="false"/>
                <w:i w:val="false"/>
                <w:color w:val="auto"/>
                <w:sz w:val="20"/>
                <w:szCs w:val="20"/>
              </w:rPr>
            </w:pPr>
            <w:r>
              <w:rPr>
                <w:rFonts w:cs="Times New Roman" w:ascii="Times New Roman" w:hAnsi="Times New Roman"/>
                <w:b w:val="false"/>
                <w:i w:val="false"/>
                <w:color w:val="auto"/>
                <w:sz w:val="20"/>
                <w:szCs w:val="20"/>
              </w:rPr>
              <w:t>Wewnętrzny dysk twardy ultrasonografu min. 500 GB</w:t>
            </w:r>
          </w:p>
        </w:tc>
        <w:tc>
          <w:tcPr>
            <w:tcW w:w="1418"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agwek5"/>
              <w:keepLines w:val="false"/>
              <w:numPr>
                <w:ilvl w:val="0"/>
                <w:numId w:val="0"/>
              </w:numPr>
              <w:tabs>
                <w:tab w:val="clear" w:pos="708"/>
                <w:tab w:val="left" w:pos="0" w:leader="none"/>
              </w:tabs>
              <w:suppressAutoHyphens w:val="true"/>
              <w:snapToGrid w:val="false"/>
              <w:spacing w:lineRule="auto" w:line="240" w:before="0" w:after="200"/>
              <w:rPr>
                <w:rFonts w:ascii="Times New Roman" w:hAnsi="Times New Roman" w:cs="Times New Roman"/>
                <w:color w:val="auto"/>
                <w:sz w:val="20"/>
                <w:szCs w:val="20"/>
              </w:rPr>
            </w:pPr>
            <w:r>
              <w:rPr>
                <w:rFonts w:cs="Times New Roman" w:ascii="Times New Roman" w:hAnsi="Times New Roman"/>
                <w:color w:val="auto"/>
                <w:sz w:val="20"/>
                <w:szCs w:val="20"/>
              </w:rPr>
              <w:t>TAK/podać</w:t>
            </w:r>
          </w:p>
        </w:tc>
        <w:tc>
          <w:tcPr>
            <w:tcW w:w="156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agwek5"/>
              <w:snapToGrid w:val="false"/>
              <w:spacing w:before="200" w:after="0"/>
              <w:rPr>
                <w:rFonts w:ascii="Times New Roman" w:hAnsi="Times New Roman" w:cs="Times New Roman"/>
                <w:color w:val="auto"/>
                <w:sz w:val="20"/>
                <w:szCs w:val="20"/>
              </w:rPr>
            </w:pPr>
            <w:r>
              <w:rPr>
                <w:rFonts w:cs="Times New Roman" w:ascii="Times New Roman" w:hAnsi="Times New Roman"/>
                <w:color w:val="auto"/>
                <w:sz w:val="20"/>
                <w:szCs w:val="20"/>
              </w:rPr>
            </w:r>
          </w:p>
        </w:tc>
        <w:tc>
          <w:tcPr>
            <w:tcW w:w="147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agwek5"/>
              <w:snapToGrid w:val="false"/>
              <w:spacing w:before="200" w:after="0"/>
              <w:rPr>
                <w:rFonts w:ascii="Times New Roman" w:hAnsi="Times New Roman" w:cs="Times New Roman"/>
                <w:color w:val="auto"/>
                <w:sz w:val="20"/>
                <w:szCs w:val="20"/>
              </w:rPr>
            </w:pPr>
            <w:r>
              <w:rPr>
                <w:rFonts w:cs="Times New Roman" w:ascii="Times New Roman" w:hAnsi="Times New Roman"/>
                <w:color w:val="auto"/>
                <w:sz w:val="20"/>
                <w:szCs w:val="20"/>
              </w:rPr>
            </w:r>
          </w:p>
        </w:tc>
      </w:tr>
      <w:tr>
        <w:trPr/>
        <w:tc>
          <w:tcPr>
            <w:tcW w:w="567" w:type="dxa"/>
            <w:tcBorders>
              <w:top w:val="single" w:sz="4" w:space="0" w:color="000000"/>
              <w:left w:val="single" w:sz="4" w:space="0" w:color="000000"/>
              <w:bottom w:val="single" w:sz="4" w:space="0" w:color="000000"/>
              <w:insideH w:val="single" w:sz="4" w:space="0" w:color="000000"/>
            </w:tcBorders>
            <w:shd w:fill="auto" w:val="clear"/>
            <w:vAlign w:val="center"/>
          </w:tcPr>
          <w:p>
            <w:pPr>
              <w:pStyle w:val="ListParagraph"/>
              <w:numPr>
                <w:ilvl w:val="0"/>
                <w:numId w:val="1"/>
              </w:numPr>
              <w:spacing w:lineRule="auto" w:line="259" w:before="0" w:after="160"/>
              <w:contextualSpacing/>
              <w:jc w:val="center"/>
              <w:rPr>
                <w:rFonts w:ascii="Times New Roman" w:hAnsi="Times New Roman"/>
                <w:sz w:val="20"/>
                <w:szCs w:val="20"/>
              </w:rPr>
            </w:pPr>
            <w:r>
              <w:rPr>
                <w:rFonts w:ascii="Times New Roman" w:hAnsi="Times New Roman"/>
                <w:sz w:val="20"/>
                <w:szCs w:val="20"/>
              </w:rPr>
            </w:r>
          </w:p>
        </w:tc>
        <w:tc>
          <w:tcPr>
            <w:tcW w:w="524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0" w:leader="none"/>
              </w:tabs>
              <w:snapToGrid w:val="false"/>
              <w:spacing w:before="0" w:after="0"/>
              <w:rPr>
                <w:rFonts w:ascii="Times New Roman" w:hAnsi="Times New Roman" w:cs="Times New Roman"/>
                <w:sz w:val="20"/>
                <w:szCs w:val="20"/>
              </w:rPr>
            </w:pPr>
            <w:r>
              <w:rPr>
                <w:rFonts w:cs="Times New Roman" w:ascii="Times New Roman" w:hAnsi="Times New Roman"/>
                <w:sz w:val="20"/>
                <w:szCs w:val="20"/>
              </w:rPr>
              <w:t>Głośność pracy aparatu maksymalnie42dBA</w:t>
            </w:r>
          </w:p>
        </w:tc>
        <w:tc>
          <w:tcPr>
            <w:tcW w:w="1418"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agwek5"/>
              <w:keepLines w:val="false"/>
              <w:numPr>
                <w:ilvl w:val="0"/>
                <w:numId w:val="0"/>
              </w:numPr>
              <w:tabs>
                <w:tab w:val="clear" w:pos="708"/>
                <w:tab w:val="left" w:pos="0" w:leader="none"/>
              </w:tabs>
              <w:suppressAutoHyphens w:val="true"/>
              <w:snapToGrid w:val="false"/>
              <w:spacing w:lineRule="auto" w:line="240" w:before="0" w:after="200"/>
              <w:rPr>
                <w:rFonts w:ascii="Times New Roman" w:hAnsi="Times New Roman" w:cs="Times New Roman"/>
                <w:color w:val="auto"/>
                <w:sz w:val="20"/>
                <w:szCs w:val="20"/>
              </w:rPr>
            </w:pPr>
            <w:r>
              <w:rPr>
                <w:rFonts w:cs="Times New Roman" w:ascii="Times New Roman" w:hAnsi="Times New Roman"/>
                <w:color w:val="auto"/>
                <w:sz w:val="20"/>
                <w:szCs w:val="20"/>
              </w:rPr>
              <w:t>TAK/podać</w:t>
            </w:r>
          </w:p>
        </w:tc>
        <w:tc>
          <w:tcPr>
            <w:tcW w:w="156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agwek5"/>
              <w:snapToGrid w:val="false"/>
              <w:spacing w:before="200" w:after="0"/>
              <w:rPr>
                <w:rFonts w:ascii="Times New Roman" w:hAnsi="Times New Roman" w:cs="Times New Roman"/>
                <w:color w:val="auto"/>
                <w:sz w:val="20"/>
                <w:szCs w:val="20"/>
              </w:rPr>
            </w:pPr>
            <w:r>
              <w:rPr>
                <w:rFonts w:cs="Times New Roman" w:ascii="Times New Roman" w:hAnsi="Times New Roman"/>
                <w:color w:val="auto"/>
                <w:sz w:val="20"/>
                <w:szCs w:val="20"/>
              </w:rPr>
            </w:r>
          </w:p>
        </w:tc>
        <w:tc>
          <w:tcPr>
            <w:tcW w:w="147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agwek5"/>
              <w:snapToGrid w:val="false"/>
              <w:spacing w:before="200" w:after="0"/>
              <w:rPr>
                <w:rFonts w:ascii="Times New Roman" w:hAnsi="Times New Roman" w:cs="Times New Roman"/>
                <w:color w:val="auto"/>
                <w:sz w:val="20"/>
                <w:szCs w:val="20"/>
              </w:rPr>
            </w:pPr>
            <w:r>
              <w:rPr>
                <w:rFonts w:cs="Times New Roman" w:ascii="Times New Roman" w:hAnsi="Times New Roman"/>
                <w:color w:val="auto"/>
                <w:sz w:val="20"/>
                <w:szCs w:val="20"/>
              </w:rPr>
            </w:r>
          </w:p>
        </w:tc>
      </w:tr>
      <w:tr>
        <w:trPr/>
        <w:tc>
          <w:tcPr>
            <w:tcW w:w="567" w:type="dxa"/>
            <w:tcBorders>
              <w:top w:val="single" w:sz="4" w:space="0" w:color="000000"/>
              <w:left w:val="single" w:sz="4" w:space="0" w:color="000000"/>
              <w:bottom w:val="single" w:sz="4" w:space="0" w:color="000000"/>
              <w:insideH w:val="single" w:sz="4" w:space="0" w:color="000000"/>
            </w:tcBorders>
            <w:shd w:fill="auto" w:val="clear"/>
            <w:vAlign w:val="center"/>
          </w:tcPr>
          <w:p>
            <w:pPr>
              <w:pStyle w:val="ListParagraph"/>
              <w:numPr>
                <w:ilvl w:val="0"/>
                <w:numId w:val="1"/>
              </w:numPr>
              <w:spacing w:lineRule="auto" w:line="259" w:before="0" w:after="160"/>
              <w:contextualSpacing/>
              <w:rPr>
                <w:rFonts w:ascii="Times New Roman" w:hAnsi="Times New Roman"/>
                <w:sz w:val="20"/>
                <w:szCs w:val="20"/>
              </w:rPr>
            </w:pPr>
            <w:r>
              <w:rPr>
                <w:rFonts w:ascii="Times New Roman" w:hAnsi="Times New Roman"/>
                <w:sz w:val="20"/>
                <w:szCs w:val="20"/>
              </w:rPr>
            </w:r>
          </w:p>
        </w:tc>
        <w:tc>
          <w:tcPr>
            <w:tcW w:w="524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agwek4"/>
              <w:keepLines w:val="false"/>
              <w:numPr>
                <w:ilvl w:val="0"/>
                <w:numId w:val="0"/>
              </w:numPr>
              <w:tabs>
                <w:tab w:val="clear" w:pos="708"/>
                <w:tab w:val="left" w:pos="0" w:leader="none"/>
              </w:tabs>
              <w:suppressAutoHyphens w:val="true"/>
              <w:snapToGrid w:val="false"/>
              <w:spacing w:lineRule="auto" w:line="240" w:before="0" w:after="200"/>
              <w:rPr>
                <w:rFonts w:ascii="Times New Roman" w:hAnsi="Times New Roman" w:cs="Times New Roman"/>
                <w:i w:val="false"/>
                <w:i w:val="false"/>
                <w:color w:val="auto"/>
                <w:sz w:val="20"/>
                <w:szCs w:val="20"/>
              </w:rPr>
            </w:pPr>
            <w:r>
              <w:rPr>
                <w:rFonts w:cs="Times New Roman" w:ascii="Times New Roman" w:hAnsi="Times New Roman"/>
                <w:b w:val="false"/>
                <w:i w:val="false"/>
                <w:color w:val="auto"/>
                <w:sz w:val="20"/>
                <w:szCs w:val="20"/>
              </w:rPr>
              <w:t>Waga aparatu ( bez urządzeń peryferyjnych ) maksymalnie  85 kg</w:t>
            </w:r>
          </w:p>
        </w:tc>
        <w:tc>
          <w:tcPr>
            <w:tcW w:w="1418"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agwek5"/>
              <w:keepLines w:val="false"/>
              <w:numPr>
                <w:ilvl w:val="0"/>
                <w:numId w:val="0"/>
              </w:numPr>
              <w:tabs>
                <w:tab w:val="clear" w:pos="708"/>
                <w:tab w:val="left" w:pos="0" w:leader="none"/>
              </w:tabs>
              <w:suppressAutoHyphens w:val="true"/>
              <w:snapToGrid w:val="false"/>
              <w:spacing w:lineRule="auto" w:line="240" w:before="0" w:after="200"/>
              <w:rPr>
                <w:rFonts w:ascii="Times New Roman" w:hAnsi="Times New Roman" w:cs="Times New Roman"/>
                <w:color w:val="auto"/>
                <w:sz w:val="20"/>
                <w:szCs w:val="20"/>
              </w:rPr>
            </w:pPr>
            <w:r>
              <w:rPr>
                <w:rFonts w:cs="Times New Roman" w:ascii="Times New Roman" w:hAnsi="Times New Roman"/>
                <w:color w:val="auto"/>
                <w:sz w:val="20"/>
                <w:szCs w:val="20"/>
              </w:rPr>
              <w:t>TAK/podać</w:t>
            </w:r>
          </w:p>
        </w:tc>
        <w:tc>
          <w:tcPr>
            <w:tcW w:w="156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agwek5"/>
              <w:snapToGrid w:val="false"/>
              <w:spacing w:before="200" w:after="0"/>
              <w:rPr>
                <w:rFonts w:ascii="Times New Roman" w:hAnsi="Times New Roman" w:cs="Times New Roman"/>
                <w:color w:val="auto"/>
                <w:sz w:val="20"/>
                <w:szCs w:val="20"/>
              </w:rPr>
            </w:pPr>
            <w:r>
              <w:rPr>
                <w:rFonts w:cs="Times New Roman" w:ascii="Times New Roman" w:hAnsi="Times New Roman"/>
                <w:color w:val="auto"/>
                <w:sz w:val="20"/>
                <w:szCs w:val="20"/>
              </w:rPr>
            </w:r>
          </w:p>
        </w:tc>
        <w:tc>
          <w:tcPr>
            <w:tcW w:w="147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agwek5"/>
              <w:snapToGrid w:val="false"/>
              <w:spacing w:before="200" w:after="0"/>
              <w:rPr>
                <w:rFonts w:ascii="Times New Roman" w:hAnsi="Times New Roman" w:cs="Times New Roman"/>
                <w:color w:val="auto"/>
                <w:sz w:val="20"/>
                <w:szCs w:val="20"/>
              </w:rPr>
            </w:pPr>
            <w:r>
              <w:rPr>
                <w:rFonts w:cs="Times New Roman" w:ascii="Times New Roman" w:hAnsi="Times New Roman"/>
                <w:color w:val="auto"/>
                <w:sz w:val="20"/>
                <w:szCs w:val="20"/>
              </w:rPr>
            </w:r>
          </w:p>
        </w:tc>
      </w:tr>
      <w:tr>
        <w:trPr/>
        <w:tc>
          <w:tcPr>
            <w:tcW w:w="567" w:type="dxa"/>
            <w:tcBorders>
              <w:top w:val="single" w:sz="4" w:space="0" w:color="000000"/>
              <w:left w:val="single" w:sz="4" w:space="0" w:color="000000"/>
              <w:bottom w:val="single" w:sz="4" w:space="0" w:color="000000"/>
              <w:insideH w:val="single" w:sz="4" w:space="0" w:color="000000"/>
            </w:tcBorders>
            <w:shd w:fill="auto" w:val="clear"/>
            <w:vAlign w:val="center"/>
          </w:tcPr>
          <w:p>
            <w:pPr>
              <w:pStyle w:val="ListParagraph"/>
              <w:numPr>
                <w:ilvl w:val="0"/>
                <w:numId w:val="1"/>
              </w:numPr>
              <w:spacing w:lineRule="auto" w:line="259" w:before="0" w:after="160"/>
              <w:contextualSpacing/>
              <w:rPr>
                <w:rFonts w:ascii="Times New Roman" w:hAnsi="Times New Roman"/>
                <w:sz w:val="20"/>
                <w:szCs w:val="20"/>
              </w:rPr>
            </w:pPr>
            <w:r>
              <w:rPr>
                <w:rFonts w:ascii="Times New Roman" w:hAnsi="Times New Roman"/>
                <w:sz w:val="20"/>
                <w:szCs w:val="20"/>
              </w:rPr>
            </w:r>
          </w:p>
        </w:tc>
        <w:tc>
          <w:tcPr>
            <w:tcW w:w="5244" w:type="dxa"/>
            <w:tcBorders>
              <w:top w:val="single" w:sz="4" w:space="0" w:color="000000"/>
              <w:left w:val="single" w:sz="4" w:space="0" w:color="000000"/>
              <w:bottom w:val="single" w:sz="4" w:space="0" w:color="000000"/>
              <w:insideH w:val="single" w:sz="4" w:space="0" w:color="000000"/>
            </w:tcBorders>
            <w:shd w:fill="auto" w:val="clear"/>
          </w:tcPr>
          <w:p>
            <w:pPr>
              <w:pStyle w:val="Nagwek4"/>
              <w:keepLines w:val="false"/>
              <w:numPr>
                <w:ilvl w:val="0"/>
                <w:numId w:val="0"/>
              </w:numPr>
              <w:tabs>
                <w:tab w:val="clear" w:pos="708"/>
                <w:tab w:val="left" w:pos="0" w:leader="none"/>
              </w:tabs>
              <w:suppressAutoHyphens w:val="true"/>
              <w:snapToGrid w:val="false"/>
              <w:spacing w:lineRule="auto" w:line="240" w:before="0" w:after="200"/>
              <w:rPr>
                <w:rFonts w:ascii="Times New Roman" w:hAnsi="Times New Roman" w:cs="Times New Roman"/>
                <w:i w:val="false"/>
                <w:i w:val="false"/>
                <w:color w:val="auto"/>
                <w:sz w:val="20"/>
                <w:szCs w:val="20"/>
              </w:rPr>
            </w:pPr>
            <w:r>
              <w:rPr>
                <w:rFonts w:cs="Times New Roman" w:ascii="Times New Roman" w:hAnsi="Times New Roman"/>
                <w:b w:val="false"/>
                <w:i w:val="false"/>
                <w:color w:val="auto"/>
                <w:sz w:val="20"/>
                <w:szCs w:val="20"/>
              </w:rPr>
              <w:t>Nagrywarka DVD-R/RW oraz porty USB wbudowane w aparat pozwalające na zapis eksportowanych danych w formatach min.  DICOM, AVI, JPG</w:t>
            </w:r>
          </w:p>
        </w:tc>
        <w:tc>
          <w:tcPr>
            <w:tcW w:w="1418"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agwek5"/>
              <w:keepLines w:val="false"/>
              <w:numPr>
                <w:ilvl w:val="0"/>
                <w:numId w:val="0"/>
              </w:numPr>
              <w:tabs>
                <w:tab w:val="clear" w:pos="708"/>
                <w:tab w:val="left" w:pos="0" w:leader="none"/>
              </w:tabs>
              <w:suppressAutoHyphens w:val="true"/>
              <w:snapToGrid w:val="false"/>
              <w:spacing w:lineRule="auto" w:line="240" w:before="0" w:after="200"/>
              <w:rPr>
                <w:rFonts w:ascii="Times New Roman" w:hAnsi="Times New Roman" w:cs="Times New Roman"/>
                <w:color w:val="auto"/>
                <w:sz w:val="20"/>
                <w:szCs w:val="20"/>
              </w:rPr>
            </w:pPr>
            <w:r>
              <w:rPr>
                <w:rFonts w:cs="Times New Roman" w:ascii="Times New Roman" w:hAnsi="Times New Roman"/>
                <w:color w:val="auto"/>
                <w:sz w:val="20"/>
                <w:szCs w:val="20"/>
              </w:rPr>
              <w:t>TAK/podać</w:t>
            </w:r>
          </w:p>
        </w:tc>
        <w:tc>
          <w:tcPr>
            <w:tcW w:w="156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agwek5"/>
              <w:snapToGrid w:val="false"/>
              <w:spacing w:before="200" w:after="0"/>
              <w:rPr>
                <w:rFonts w:ascii="Times New Roman" w:hAnsi="Times New Roman" w:cs="Times New Roman"/>
                <w:color w:val="auto"/>
                <w:sz w:val="20"/>
                <w:szCs w:val="20"/>
              </w:rPr>
            </w:pPr>
            <w:r>
              <w:rPr>
                <w:rFonts w:cs="Times New Roman" w:ascii="Times New Roman" w:hAnsi="Times New Roman"/>
                <w:color w:val="auto"/>
                <w:sz w:val="20"/>
                <w:szCs w:val="20"/>
              </w:rPr>
            </w:r>
          </w:p>
        </w:tc>
        <w:tc>
          <w:tcPr>
            <w:tcW w:w="147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agwek5"/>
              <w:snapToGrid w:val="false"/>
              <w:spacing w:before="200" w:after="0"/>
              <w:rPr>
                <w:rFonts w:ascii="Times New Roman" w:hAnsi="Times New Roman" w:cs="Times New Roman"/>
                <w:color w:val="auto"/>
                <w:sz w:val="20"/>
                <w:szCs w:val="20"/>
              </w:rPr>
            </w:pPr>
            <w:r>
              <w:rPr>
                <w:rFonts w:cs="Times New Roman" w:ascii="Times New Roman" w:hAnsi="Times New Roman"/>
                <w:color w:val="auto"/>
                <w:sz w:val="20"/>
                <w:szCs w:val="20"/>
              </w:rPr>
            </w:r>
          </w:p>
        </w:tc>
      </w:tr>
      <w:tr>
        <w:trPr>
          <w:trHeight w:val="328" w:hRule="atLeast"/>
        </w:trPr>
        <w:tc>
          <w:tcPr>
            <w:tcW w:w="567" w:type="dxa"/>
            <w:tcBorders>
              <w:top w:val="single" w:sz="4" w:space="0" w:color="000000"/>
              <w:left w:val="single" w:sz="4" w:space="0" w:color="000000"/>
              <w:bottom w:val="single" w:sz="4" w:space="0" w:color="000000"/>
              <w:insideH w:val="single" w:sz="4" w:space="0" w:color="000000"/>
            </w:tcBorders>
            <w:shd w:fill="auto" w:val="clear"/>
            <w:vAlign w:val="center"/>
          </w:tcPr>
          <w:p>
            <w:pPr>
              <w:pStyle w:val="ListParagraph"/>
              <w:numPr>
                <w:ilvl w:val="0"/>
                <w:numId w:val="1"/>
              </w:numPr>
              <w:spacing w:lineRule="auto" w:line="259" w:before="0" w:after="160"/>
              <w:contextualSpacing/>
              <w:rPr>
                <w:rFonts w:ascii="Times New Roman" w:hAnsi="Times New Roman"/>
                <w:sz w:val="20"/>
                <w:szCs w:val="20"/>
              </w:rPr>
            </w:pPr>
            <w:r>
              <w:rPr>
                <w:rFonts w:ascii="Times New Roman" w:hAnsi="Times New Roman"/>
                <w:sz w:val="20"/>
                <w:szCs w:val="20"/>
              </w:rPr>
            </w:r>
          </w:p>
        </w:tc>
        <w:tc>
          <w:tcPr>
            <w:tcW w:w="5244" w:type="dxa"/>
            <w:tcBorders>
              <w:top w:val="single" w:sz="4" w:space="0" w:color="000000"/>
              <w:left w:val="single" w:sz="4" w:space="0" w:color="000000"/>
              <w:bottom w:val="single" w:sz="4" w:space="0" w:color="000000"/>
              <w:insideH w:val="single" w:sz="4" w:space="0" w:color="000000"/>
            </w:tcBorders>
            <w:shd w:fill="auto" w:val="clear"/>
          </w:tcPr>
          <w:p>
            <w:pPr>
              <w:pStyle w:val="Nagwek4"/>
              <w:keepLines w:val="false"/>
              <w:numPr>
                <w:ilvl w:val="0"/>
                <w:numId w:val="0"/>
              </w:numPr>
              <w:tabs>
                <w:tab w:val="clear" w:pos="708"/>
                <w:tab w:val="left" w:pos="0" w:leader="none"/>
              </w:tabs>
              <w:suppressAutoHyphens w:val="true"/>
              <w:snapToGrid w:val="false"/>
              <w:spacing w:lineRule="auto" w:line="240" w:before="0" w:after="200"/>
              <w:rPr>
                <w:rFonts w:ascii="Times New Roman" w:hAnsi="Times New Roman" w:cs="Times New Roman"/>
                <w:i w:val="false"/>
                <w:i w:val="false"/>
                <w:color w:val="auto"/>
                <w:sz w:val="20"/>
                <w:szCs w:val="20"/>
              </w:rPr>
            </w:pPr>
            <w:r>
              <w:rPr>
                <w:rFonts w:cs="Times New Roman" w:ascii="Times New Roman" w:hAnsi="Times New Roman"/>
                <w:b w:val="false"/>
                <w:i w:val="false"/>
                <w:color w:val="auto"/>
                <w:sz w:val="20"/>
                <w:szCs w:val="20"/>
              </w:rPr>
              <w:t>Videoprinter czarno-biały małego formatu, zintegrowany z aparatem, sterowany z konsoli aparatu</w:t>
            </w:r>
          </w:p>
        </w:tc>
        <w:tc>
          <w:tcPr>
            <w:tcW w:w="1418"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agwek5"/>
              <w:keepLines w:val="false"/>
              <w:numPr>
                <w:ilvl w:val="0"/>
                <w:numId w:val="0"/>
              </w:numPr>
              <w:tabs>
                <w:tab w:val="clear" w:pos="708"/>
                <w:tab w:val="left" w:pos="0" w:leader="none"/>
              </w:tabs>
              <w:suppressAutoHyphens w:val="true"/>
              <w:snapToGrid w:val="false"/>
              <w:spacing w:lineRule="auto" w:line="240" w:before="0" w:after="200"/>
              <w:rPr>
                <w:rFonts w:ascii="Times New Roman" w:hAnsi="Times New Roman" w:cs="Times New Roman"/>
                <w:color w:val="auto"/>
                <w:sz w:val="20"/>
                <w:szCs w:val="20"/>
              </w:rPr>
            </w:pPr>
            <w:r>
              <w:rPr>
                <w:rFonts w:cs="Times New Roman" w:ascii="Times New Roman" w:hAnsi="Times New Roman"/>
                <w:bCs/>
                <w:color w:val="auto"/>
                <w:sz w:val="20"/>
                <w:szCs w:val="20"/>
              </w:rPr>
              <w:t>TAK</w:t>
            </w:r>
          </w:p>
        </w:tc>
        <w:tc>
          <w:tcPr>
            <w:tcW w:w="156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agwek5"/>
              <w:snapToGrid w:val="false"/>
              <w:spacing w:before="200" w:after="0"/>
              <w:rPr>
                <w:rFonts w:ascii="Times New Roman" w:hAnsi="Times New Roman" w:cs="Times New Roman"/>
                <w:color w:val="auto"/>
                <w:sz w:val="20"/>
                <w:szCs w:val="20"/>
              </w:rPr>
            </w:pPr>
            <w:r>
              <w:rPr>
                <w:rFonts w:cs="Times New Roman" w:ascii="Times New Roman" w:hAnsi="Times New Roman"/>
                <w:color w:val="auto"/>
                <w:sz w:val="20"/>
                <w:szCs w:val="20"/>
              </w:rPr>
            </w:r>
          </w:p>
        </w:tc>
        <w:tc>
          <w:tcPr>
            <w:tcW w:w="147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agwek5"/>
              <w:snapToGrid w:val="false"/>
              <w:spacing w:before="200" w:after="0"/>
              <w:rPr>
                <w:rFonts w:ascii="Times New Roman" w:hAnsi="Times New Roman" w:cs="Times New Roman"/>
                <w:color w:val="auto"/>
                <w:sz w:val="20"/>
                <w:szCs w:val="20"/>
              </w:rPr>
            </w:pPr>
            <w:r>
              <w:rPr>
                <w:rFonts w:cs="Times New Roman" w:ascii="Times New Roman" w:hAnsi="Times New Roman"/>
                <w:color w:val="auto"/>
                <w:sz w:val="20"/>
                <w:szCs w:val="20"/>
              </w:rPr>
            </w:r>
          </w:p>
        </w:tc>
      </w:tr>
      <w:tr>
        <w:trPr>
          <w:trHeight w:val="328" w:hRule="atLeast"/>
        </w:trPr>
        <w:tc>
          <w:tcPr>
            <w:tcW w:w="567" w:type="dxa"/>
            <w:tcBorders>
              <w:top w:val="single" w:sz="4" w:space="0" w:color="000000"/>
              <w:left w:val="single" w:sz="4" w:space="0" w:color="000000"/>
              <w:bottom w:val="single" w:sz="4" w:space="0" w:color="000000"/>
              <w:insideH w:val="single" w:sz="4" w:space="0" w:color="000000"/>
            </w:tcBorders>
            <w:shd w:fill="auto" w:val="clear"/>
            <w:vAlign w:val="center"/>
          </w:tcPr>
          <w:p>
            <w:pPr>
              <w:pStyle w:val="ListParagraph"/>
              <w:numPr>
                <w:ilvl w:val="0"/>
                <w:numId w:val="1"/>
              </w:numPr>
              <w:spacing w:lineRule="auto" w:line="259" w:before="0" w:after="160"/>
              <w:contextualSpacing/>
              <w:rPr>
                <w:rFonts w:ascii="Times New Roman" w:hAnsi="Times New Roman"/>
                <w:sz w:val="20"/>
                <w:szCs w:val="20"/>
              </w:rPr>
            </w:pPr>
            <w:r>
              <w:rPr>
                <w:rFonts w:ascii="Times New Roman" w:hAnsi="Times New Roman"/>
                <w:sz w:val="20"/>
                <w:szCs w:val="20"/>
              </w:rPr>
            </w:r>
          </w:p>
        </w:tc>
        <w:tc>
          <w:tcPr>
            <w:tcW w:w="5244" w:type="dxa"/>
            <w:tcBorders>
              <w:top w:val="single" w:sz="4" w:space="0" w:color="000000"/>
              <w:left w:val="single" w:sz="4" w:space="0" w:color="000000"/>
              <w:bottom w:val="single" w:sz="4" w:space="0" w:color="000000"/>
              <w:insideH w:val="single" w:sz="4" w:space="0" w:color="000000"/>
            </w:tcBorders>
            <w:shd w:fill="auto" w:val="clear"/>
          </w:tcPr>
          <w:p>
            <w:pPr>
              <w:pStyle w:val="Nagwek4"/>
              <w:keepLines w:val="false"/>
              <w:numPr>
                <w:ilvl w:val="0"/>
                <w:numId w:val="0"/>
              </w:numPr>
              <w:tabs>
                <w:tab w:val="clear" w:pos="708"/>
                <w:tab w:val="left" w:pos="0" w:leader="none"/>
              </w:tabs>
              <w:suppressAutoHyphens w:val="true"/>
              <w:snapToGrid w:val="false"/>
              <w:spacing w:lineRule="auto" w:line="240" w:before="0" w:after="200"/>
              <w:rPr>
                <w:rFonts w:ascii="Times New Roman" w:hAnsi="Times New Roman" w:cs="Times New Roman"/>
                <w:b w:val="false"/>
                <w:b w:val="false"/>
                <w:i w:val="false"/>
                <w:i w:val="false"/>
                <w:color w:val="auto"/>
                <w:sz w:val="20"/>
                <w:szCs w:val="20"/>
              </w:rPr>
            </w:pPr>
            <w:r>
              <w:rPr>
                <w:rFonts w:cs="Times New Roman" w:ascii="Times New Roman" w:hAnsi="Times New Roman"/>
                <w:b w:val="false"/>
                <w:i w:val="false"/>
                <w:color w:val="auto"/>
                <w:sz w:val="20"/>
                <w:szCs w:val="20"/>
              </w:rPr>
              <w:t>Elastyczne uchwyty do kabli głowic obrazowych, uniemożliwiające przypadkowe opadanie kabli głowic na podłogę</w:t>
            </w:r>
          </w:p>
        </w:tc>
        <w:tc>
          <w:tcPr>
            <w:tcW w:w="1418"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agwek5"/>
              <w:keepLines w:val="false"/>
              <w:numPr>
                <w:ilvl w:val="0"/>
                <w:numId w:val="0"/>
              </w:numPr>
              <w:tabs>
                <w:tab w:val="clear" w:pos="708"/>
                <w:tab w:val="left" w:pos="0" w:leader="none"/>
              </w:tabs>
              <w:suppressAutoHyphens w:val="true"/>
              <w:snapToGrid w:val="false"/>
              <w:spacing w:lineRule="auto" w:line="240" w:before="0" w:after="200"/>
              <w:rPr>
                <w:rFonts w:ascii="Times New Roman" w:hAnsi="Times New Roman" w:cs="Times New Roman"/>
                <w:b/>
                <w:b/>
                <w:bCs/>
                <w:color w:val="auto"/>
                <w:sz w:val="20"/>
                <w:szCs w:val="20"/>
              </w:rPr>
            </w:pPr>
            <w:r>
              <w:rPr>
                <w:rFonts w:cs="Times New Roman" w:ascii="Times New Roman" w:hAnsi="Times New Roman"/>
                <w:bCs/>
                <w:color w:val="auto"/>
                <w:sz w:val="20"/>
                <w:szCs w:val="20"/>
              </w:rPr>
              <w:t>TAK</w:t>
            </w:r>
          </w:p>
        </w:tc>
        <w:tc>
          <w:tcPr>
            <w:tcW w:w="156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agwek5"/>
              <w:snapToGrid w:val="false"/>
              <w:spacing w:before="200" w:after="0"/>
              <w:rPr>
                <w:rFonts w:ascii="Times New Roman" w:hAnsi="Times New Roman" w:cs="Times New Roman"/>
                <w:color w:val="auto"/>
                <w:sz w:val="20"/>
                <w:szCs w:val="20"/>
              </w:rPr>
            </w:pPr>
            <w:r>
              <w:rPr>
                <w:rFonts w:cs="Times New Roman" w:ascii="Times New Roman" w:hAnsi="Times New Roman"/>
                <w:color w:val="auto"/>
                <w:sz w:val="20"/>
                <w:szCs w:val="20"/>
              </w:rPr>
            </w:r>
          </w:p>
        </w:tc>
        <w:tc>
          <w:tcPr>
            <w:tcW w:w="147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agwek5"/>
              <w:snapToGrid w:val="false"/>
              <w:spacing w:before="200" w:after="0"/>
              <w:rPr>
                <w:rFonts w:ascii="Times New Roman" w:hAnsi="Times New Roman" w:cs="Times New Roman"/>
                <w:color w:val="auto"/>
                <w:sz w:val="20"/>
                <w:szCs w:val="20"/>
              </w:rPr>
            </w:pPr>
            <w:r>
              <w:rPr>
                <w:rFonts w:cs="Times New Roman" w:ascii="Times New Roman" w:hAnsi="Times New Roman"/>
                <w:color w:val="auto"/>
                <w:sz w:val="20"/>
                <w:szCs w:val="20"/>
              </w:rPr>
            </w:r>
          </w:p>
        </w:tc>
      </w:tr>
      <w:tr>
        <w:trPr>
          <w:trHeight w:val="328" w:hRule="atLeast"/>
        </w:trPr>
        <w:tc>
          <w:tcPr>
            <w:tcW w:w="567" w:type="dxa"/>
            <w:tcBorders>
              <w:top w:val="single" w:sz="4" w:space="0" w:color="000000"/>
              <w:left w:val="single" w:sz="4" w:space="0" w:color="000000"/>
              <w:bottom w:val="single" w:sz="4" w:space="0" w:color="000000"/>
              <w:insideH w:val="single" w:sz="4" w:space="0" w:color="000000"/>
            </w:tcBorders>
            <w:shd w:fill="auto" w:val="clear"/>
            <w:vAlign w:val="center"/>
          </w:tcPr>
          <w:p>
            <w:pPr>
              <w:pStyle w:val="ListParagraph"/>
              <w:numPr>
                <w:ilvl w:val="0"/>
                <w:numId w:val="1"/>
              </w:numPr>
              <w:spacing w:lineRule="auto" w:line="259" w:before="0" w:after="160"/>
              <w:contextualSpacing/>
              <w:rPr>
                <w:rFonts w:ascii="Times New Roman" w:hAnsi="Times New Roman"/>
                <w:sz w:val="20"/>
                <w:szCs w:val="20"/>
              </w:rPr>
            </w:pPr>
            <w:r>
              <w:rPr>
                <w:rFonts w:ascii="Times New Roman" w:hAnsi="Times New Roman"/>
                <w:sz w:val="20"/>
                <w:szCs w:val="20"/>
              </w:rPr>
            </w:r>
          </w:p>
        </w:tc>
        <w:tc>
          <w:tcPr>
            <w:tcW w:w="5244" w:type="dxa"/>
            <w:tcBorders>
              <w:top w:val="single" w:sz="4" w:space="0" w:color="000000"/>
              <w:left w:val="single" w:sz="4" w:space="0" w:color="000000"/>
              <w:bottom w:val="single" w:sz="4" w:space="0" w:color="000000"/>
              <w:insideH w:val="single" w:sz="4" w:space="0" w:color="000000"/>
            </w:tcBorders>
            <w:shd w:fill="auto" w:val="clear"/>
          </w:tcPr>
          <w:p>
            <w:pPr>
              <w:pStyle w:val="Nagwek4"/>
              <w:keepLines w:val="false"/>
              <w:numPr>
                <w:ilvl w:val="0"/>
                <w:numId w:val="0"/>
              </w:numPr>
              <w:tabs>
                <w:tab w:val="clear" w:pos="708"/>
                <w:tab w:val="left" w:pos="0" w:leader="none"/>
              </w:tabs>
              <w:suppressAutoHyphens w:val="true"/>
              <w:snapToGrid w:val="false"/>
              <w:spacing w:lineRule="auto" w:line="240" w:before="0" w:after="200"/>
              <w:rPr>
                <w:rFonts w:ascii="Times New Roman" w:hAnsi="Times New Roman" w:cs="Times New Roman"/>
                <w:b w:val="false"/>
                <w:b w:val="false"/>
                <w:bCs w:val="false"/>
                <w:i w:val="false"/>
                <w:i w:val="false"/>
                <w:color w:val="auto"/>
                <w:sz w:val="20"/>
                <w:szCs w:val="20"/>
              </w:rPr>
            </w:pPr>
            <w:r>
              <w:rPr>
                <w:rFonts w:cs="Times New Roman" w:ascii="Times New Roman" w:hAnsi="Times New Roman"/>
                <w:b w:val="false"/>
                <w:i w:val="false"/>
                <w:color w:val="auto"/>
                <w:sz w:val="20"/>
                <w:szCs w:val="20"/>
              </w:rPr>
              <w:t xml:space="preserve">Protokół komunikacji DICOM 3.0 do przesyłania obrazów i danych min. klasy DICOM PRINT STORE, WORKLIST, raporty strukturalne (SR), umożliwiające współpracę z serwerami typu PACS. </w:t>
              <w:br/>
              <w:t>Funkcja DICOMUltrasound Query/Retrieve umożliwiającą dwukierunkowe wysyłanie i odbieranie danych pomiędzy aparatem i serwerem typu „PACS”.</w:t>
            </w:r>
          </w:p>
        </w:tc>
        <w:tc>
          <w:tcPr>
            <w:tcW w:w="1418"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agwek5"/>
              <w:keepLines w:val="false"/>
              <w:numPr>
                <w:ilvl w:val="0"/>
                <w:numId w:val="0"/>
              </w:numPr>
              <w:tabs>
                <w:tab w:val="clear" w:pos="708"/>
                <w:tab w:val="left" w:pos="0" w:leader="none"/>
              </w:tabs>
              <w:suppressAutoHyphens w:val="true"/>
              <w:snapToGrid w:val="false"/>
              <w:spacing w:lineRule="auto" w:line="240" w:before="0" w:after="200"/>
              <w:rPr>
                <w:rFonts w:ascii="Times New Roman" w:hAnsi="Times New Roman" w:cs="Times New Roman"/>
                <w:b/>
                <w:b/>
                <w:bCs/>
                <w:color w:val="auto"/>
                <w:sz w:val="20"/>
                <w:szCs w:val="20"/>
              </w:rPr>
            </w:pPr>
            <w:r>
              <w:rPr>
                <w:rFonts w:cs="Times New Roman" w:ascii="Times New Roman" w:hAnsi="Times New Roman"/>
                <w:bCs/>
                <w:color w:val="auto"/>
                <w:sz w:val="20"/>
                <w:szCs w:val="20"/>
              </w:rPr>
              <w:t>TAK/podać</w:t>
            </w:r>
          </w:p>
        </w:tc>
        <w:tc>
          <w:tcPr>
            <w:tcW w:w="156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agwek5"/>
              <w:snapToGrid w:val="false"/>
              <w:spacing w:before="200" w:after="0"/>
              <w:rPr>
                <w:rFonts w:ascii="Times New Roman" w:hAnsi="Times New Roman" w:cs="Times New Roman"/>
                <w:color w:val="auto"/>
                <w:sz w:val="20"/>
                <w:szCs w:val="20"/>
              </w:rPr>
            </w:pPr>
            <w:r>
              <w:rPr>
                <w:rFonts w:cs="Times New Roman" w:ascii="Times New Roman" w:hAnsi="Times New Roman"/>
                <w:color w:val="auto"/>
                <w:sz w:val="20"/>
                <w:szCs w:val="20"/>
              </w:rPr>
            </w:r>
          </w:p>
        </w:tc>
        <w:tc>
          <w:tcPr>
            <w:tcW w:w="147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agwek5"/>
              <w:snapToGrid w:val="false"/>
              <w:spacing w:before="200" w:after="0"/>
              <w:rPr>
                <w:rFonts w:ascii="Times New Roman" w:hAnsi="Times New Roman" w:cs="Times New Roman"/>
                <w:color w:val="auto"/>
                <w:sz w:val="20"/>
                <w:szCs w:val="20"/>
              </w:rPr>
            </w:pPr>
            <w:r>
              <w:rPr>
                <w:rFonts w:cs="Times New Roman" w:ascii="Times New Roman" w:hAnsi="Times New Roman"/>
                <w:color w:val="auto"/>
                <w:sz w:val="20"/>
                <w:szCs w:val="20"/>
              </w:rPr>
            </w:r>
          </w:p>
        </w:tc>
      </w:tr>
      <w:tr>
        <w:trPr>
          <w:trHeight w:val="454" w:hRule="atLeast"/>
        </w:trPr>
        <w:tc>
          <w:tcPr>
            <w:tcW w:w="10260"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snapToGrid w:val="false"/>
              <w:spacing w:before="0" w:after="200"/>
              <w:jc w:val="center"/>
              <w:rPr>
                <w:rFonts w:ascii="Times New Roman" w:hAnsi="Times New Roman" w:cs="Times New Roman"/>
                <w:sz w:val="20"/>
                <w:szCs w:val="20"/>
              </w:rPr>
            </w:pPr>
            <w:r>
              <w:rPr>
                <w:rFonts w:cs="Times New Roman" w:ascii="Times New Roman" w:hAnsi="Times New Roman"/>
                <w:b/>
                <w:sz w:val="20"/>
                <w:szCs w:val="20"/>
              </w:rPr>
              <w:t>Obrazowanie i prezentacja obrazu</w:t>
            </w:r>
          </w:p>
        </w:tc>
      </w:tr>
      <w:tr>
        <w:trPr>
          <w:trHeight w:val="328" w:hRule="atLeast"/>
        </w:trPr>
        <w:tc>
          <w:tcPr>
            <w:tcW w:w="567" w:type="dxa"/>
            <w:tcBorders>
              <w:top w:val="single" w:sz="4" w:space="0" w:color="000000"/>
              <w:left w:val="single" w:sz="4" w:space="0" w:color="000000"/>
              <w:bottom w:val="single" w:sz="4" w:space="0" w:color="000000"/>
              <w:insideH w:val="single" w:sz="4" w:space="0" w:color="000000"/>
            </w:tcBorders>
            <w:shd w:fill="auto" w:val="clear"/>
            <w:vAlign w:val="center"/>
          </w:tcPr>
          <w:p>
            <w:pPr>
              <w:pStyle w:val="ListParagraph"/>
              <w:numPr>
                <w:ilvl w:val="0"/>
                <w:numId w:val="1"/>
              </w:numPr>
              <w:spacing w:lineRule="auto" w:line="259" w:before="0" w:after="160"/>
              <w:contextualSpacing/>
              <w:jc w:val="center"/>
              <w:rPr>
                <w:rFonts w:ascii="Times New Roman" w:hAnsi="Times New Roman"/>
                <w:sz w:val="20"/>
                <w:szCs w:val="20"/>
              </w:rPr>
            </w:pPr>
            <w:r>
              <w:rPr>
                <w:rFonts w:ascii="Times New Roman" w:hAnsi="Times New Roman"/>
                <w:sz w:val="20"/>
                <w:szCs w:val="20"/>
              </w:rPr>
            </w:r>
          </w:p>
        </w:tc>
        <w:tc>
          <w:tcPr>
            <w:tcW w:w="524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before="0" w:after="0"/>
              <w:rPr>
                <w:rFonts w:ascii="Times New Roman" w:hAnsi="Times New Roman" w:cs="Times New Roman"/>
                <w:sz w:val="20"/>
                <w:szCs w:val="20"/>
              </w:rPr>
            </w:pPr>
            <w:r>
              <w:rPr>
                <w:rFonts w:cs="Times New Roman" w:ascii="Times New Roman" w:hAnsi="Times New Roman"/>
                <w:sz w:val="20"/>
                <w:szCs w:val="20"/>
              </w:rPr>
              <w:t>Zakres głębokości penetracji min. 40 cm</w:t>
            </w:r>
          </w:p>
        </w:tc>
        <w:tc>
          <w:tcPr>
            <w:tcW w:w="1418"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Stopka"/>
              <w:tabs>
                <w:tab w:val="clear" w:pos="4536"/>
                <w:tab w:val="clear" w:pos="9072"/>
              </w:tabs>
              <w:snapToGrid w:val="false"/>
              <w:rPr/>
            </w:pPr>
            <w:r>
              <w:rPr/>
              <w:t>TAK/podać</w:t>
            </w:r>
          </w:p>
        </w:tc>
        <w:tc>
          <w:tcPr>
            <w:tcW w:w="156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opka"/>
              <w:tabs>
                <w:tab w:val="clear" w:pos="4536"/>
                <w:tab w:val="clear" w:pos="9072"/>
              </w:tabs>
              <w:snapToGrid w:val="false"/>
              <w:rPr/>
            </w:pPr>
            <w:r>
              <w:rPr/>
            </w:r>
          </w:p>
        </w:tc>
        <w:tc>
          <w:tcPr>
            <w:tcW w:w="147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opka"/>
              <w:tabs>
                <w:tab w:val="clear" w:pos="4536"/>
                <w:tab w:val="clear" w:pos="9072"/>
              </w:tabs>
              <w:snapToGrid w:val="false"/>
              <w:rPr/>
            </w:pPr>
            <w:r>
              <w:rPr/>
            </w:r>
          </w:p>
        </w:tc>
      </w:tr>
      <w:tr>
        <w:trPr>
          <w:trHeight w:val="328" w:hRule="atLeast"/>
        </w:trPr>
        <w:tc>
          <w:tcPr>
            <w:tcW w:w="567" w:type="dxa"/>
            <w:tcBorders>
              <w:top w:val="single" w:sz="4" w:space="0" w:color="000000"/>
              <w:left w:val="single" w:sz="4" w:space="0" w:color="000000"/>
              <w:bottom w:val="single" w:sz="4" w:space="0" w:color="000000"/>
              <w:insideH w:val="single" w:sz="4" w:space="0" w:color="000000"/>
            </w:tcBorders>
            <w:shd w:fill="auto" w:val="clear"/>
            <w:vAlign w:val="center"/>
          </w:tcPr>
          <w:p>
            <w:pPr>
              <w:pStyle w:val="ListParagraph"/>
              <w:numPr>
                <w:ilvl w:val="0"/>
                <w:numId w:val="1"/>
              </w:numPr>
              <w:spacing w:lineRule="auto" w:line="259" w:before="0" w:after="160"/>
              <w:contextualSpacing/>
              <w:jc w:val="center"/>
              <w:rPr>
                <w:rFonts w:ascii="Times New Roman" w:hAnsi="Times New Roman"/>
                <w:sz w:val="20"/>
                <w:szCs w:val="20"/>
              </w:rPr>
            </w:pPr>
            <w:r>
              <w:rPr>
                <w:rFonts w:ascii="Times New Roman" w:hAnsi="Times New Roman"/>
                <w:sz w:val="20"/>
                <w:szCs w:val="20"/>
              </w:rPr>
            </w:r>
          </w:p>
        </w:tc>
        <w:tc>
          <w:tcPr>
            <w:tcW w:w="524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before="0" w:after="0"/>
              <w:rPr>
                <w:rFonts w:ascii="Times New Roman" w:hAnsi="Times New Roman" w:cs="Times New Roman"/>
                <w:sz w:val="20"/>
                <w:szCs w:val="20"/>
              </w:rPr>
            </w:pPr>
            <w:r>
              <w:rPr>
                <w:rFonts w:cs="Times New Roman" w:ascii="Times New Roman" w:hAnsi="Times New Roman"/>
                <w:sz w:val="20"/>
                <w:szCs w:val="20"/>
              </w:rPr>
              <w:t>Obrazowanie harmoniczne</w:t>
            </w:r>
          </w:p>
        </w:tc>
        <w:tc>
          <w:tcPr>
            <w:tcW w:w="1418"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agwek5"/>
              <w:keepLines w:val="false"/>
              <w:numPr>
                <w:ilvl w:val="0"/>
                <w:numId w:val="0"/>
              </w:numPr>
              <w:tabs>
                <w:tab w:val="clear" w:pos="708"/>
                <w:tab w:val="left" w:pos="0" w:leader="none"/>
              </w:tabs>
              <w:suppressAutoHyphens w:val="true"/>
              <w:snapToGrid w:val="false"/>
              <w:spacing w:lineRule="auto" w:line="240" w:before="0" w:after="200"/>
              <w:rPr>
                <w:rFonts w:ascii="Times New Roman" w:hAnsi="Times New Roman" w:cs="Times New Roman"/>
                <w:color w:val="auto"/>
                <w:sz w:val="20"/>
                <w:szCs w:val="20"/>
              </w:rPr>
            </w:pPr>
            <w:r>
              <w:rPr>
                <w:rFonts w:cs="Times New Roman" w:ascii="Times New Roman" w:hAnsi="Times New Roman"/>
                <w:bCs/>
                <w:color w:val="auto"/>
                <w:sz w:val="20"/>
                <w:szCs w:val="20"/>
              </w:rPr>
              <w:t>TAK</w:t>
            </w:r>
          </w:p>
        </w:tc>
        <w:tc>
          <w:tcPr>
            <w:tcW w:w="156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agwek5"/>
              <w:snapToGrid w:val="false"/>
              <w:spacing w:before="200" w:after="0"/>
              <w:rPr>
                <w:rFonts w:ascii="Times New Roman" w:hAnsi="Times New Roman" w:cs="Times New Roman"/>
                <w:color w:val="auto"/>
                <w:sz w:val="20"/>
                <w:szCs w:val="20"/>
              </w:rPr>
            </w:pPr>
            <w:r>
              <w:rPr>
                <w:rFonts w:cs="Times New Roman" w:ascii="Times New Roman" w:hAnsi="Times New Roman"/>
                <w:color w:val="auto"/>
                <w:sz w:val="20"/>
                <w:szCs w:val="20"/>
              </w:rPr>
            </w:r>
          </w:p>
        </w:tc>
        <w:tc>
          <w:tcPr>
            <w:tcW w:w="147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agwek5"/>
              <w:snapToGrid w:val="false"/>
              <w:spacing w:before="200" w:after="0"/>
              <w:rPr>
                <w:rFonts w:ascii="Times New Roman" w:hAnsi="Times New Roman" w:cs="Times New Roman"/>
                <w:color w:val="auto"/>
                <w:sz w:val="20"/>
                <w:szCs w:val="20"/>
              </w:rPr>
            </w:pPr>
            <w:r>
              <w:rPr>
                <w:rFonts w:cs="Times New Roman" w:ascii="Times New Roman" w:hAnsi="Times New Roman"/>
                <w:color w:val="auto"/>
                <w:sz w:val="20"/>
                <w:szCs w:val="20"/>
              </w:rPr>
            </w:r>
          </w:p>
        </w:tc>
      </w:tr>
      <w:tr>
        <w:trPr>
          <w:trHeight w:val="328" w:hRule="atLeast"/>
        </w:trPr>
        <w:tc>
          <w:tcPr>
            <w:tcW w:w="567" w:type="dxa"/>
            <w:tcBorders>
              <w:top w:val="single" w:sz="4" w:space="0" w:color="000000"/>
              <w:left w:val="single" w:sz="4" w:space="0" w:color="000000"/>
              <w:bottom w:val="single" w:sz="4" w:space="0" w:color="000000"/>
              <w:insideH w:val="single" w:sz="4" w:space="0" w:color="000000"/>
            </w:tcBorders>
            <w:shd w:fill="auto" w:val="clear"/>
            <w:vAlign w:val="center"/>
          </w:tcPr>
          <w:p>
            <w:pPr>
              <w:pStyle w:val="ListParagraph"/>
              <w:numPr>
                <w:ilvl w:val="0"/>
                <w:numId w:val="1"/>
              </w:numPr>
              <w:spacing w:lineRule="auto" w:line="259" w:before="0" w:after="160"/>
              <w:contextualSpacing/>
              <w:jc w:val="center"/>
              <w:rPr>
                <w:rFonts w:ascii="Times New Roman" w:hAnsi="Times New Roman"/>
                <w:sz w:val="20"/>
                <w:szCs w:val="20"/>
              </w:rPr>
            </w:pPr>
            <w:r>
              <w:rPr>
                <w:rFonts w:ascii="Times New Roman" w:hAnsi="Times New Roman"/>
                <w:sz w:val="20"/>
                <w:szCs w:val="20"/>
              </w:rPr>
            </w:r>
          </w:p>
        </w:tc>
        <w:tc>
          <w:tcPr>
            <w:tcW w:w="524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before="0" w:after="0"/>
              <w:rPr>
                <w:rFonts w:ascii="Times New Roman" w:hAnsi="Times New Roman" w:cs="Times New Roman"/>
                <w:sz w:val="20"/>
                <w:szCs w:val="20"/>
              </w:rPr>
            </w:pPr>
            <w:r>
              <w:rPr>
                <w:rFonts w:cs="Times New Roman" w:ascii="Times New Roman" w:hAnsi="Times New Roman"/>
                <w:sz w:val="20"/>
                <w:szCs w:val="20"/>
              </w:rPr>
              <w:t>Obrazowanie harmoniczne z odwróceniem impulsu (tzw. inwersja fazy)</w:t>
            </w:r>
          </w:p>
        </w:tc>
        <w:tc>
          <w:tcPr>
            <w:tcW w:w="1418"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agwek5"/>
              <w:keepLines w:val="false"/>
              <w:numPr>
                <w:ilvl w:val="0"/>
                <w:numId w:val="0"/>
              </w:numPr>
              <w:tabs>
                <w:tab w:val="clear" w:pos="708"/>
                <w:tab w:val="left" w:pos="0" w:leader="none"/>
              </w:tabs>
              <w:suppressAutoHyphens w:val="true"/>
              <w:snapToGrid w:val="false"/>
              <w:spacing w:lineRule="auto" w:line="240" w:before="0" w:after="200"/>
              <w:rPr>
                <w:rFonts w:ascii="Times New Roman" w:hAnsi="Times New Roman" w:cs="Times New Roman"/>
                <w:color w:val="auto"/>
                <w:sz w:val="20"/>
                <w:szCs w:val="20"/>
              </w:rPr>
            </w:pPr>
            <w:r>
              <w:rPr>
                <w:rFonts w:cs="Times New Roman" w:ascii="Times New Roman" w:hAnsi="Times New Roman"/>
                <w:bCs/>
                <w:color w:val="auto"/>
                <w:sz w:val="20"/>
                <w:szCs w:val="20"/>
              </w:rPr>
              <w:t>TAK</w:t>
            </w:r>
          </w:p>
        </w:tc>
        <w:tc>
          <w:tcPr>
            <w:tcW w:w="156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agwek5"/>
              <w:snapToGrid w:val="false"/>
              <w:spacing w:before="200" w:after="0"/>
              <w:rPr>
                <w:rFonts w:ascii="Times New Roman" w:hAnsi="Times New Roman" w:cs="Times New Roman"/>
                <w:color w:val="auto"/>
                <w:sz w:val="20"/>
                <w:szCs w:val="20"/>
              </w:rPr>
            </w:pPr>
            <w:r>
              <w:rPr>
                <w:rFonts w:cs="Times New Roman" w:ascii="Times New Roman" w:hAnsi="Times New Roman"/>
                <w:color w:val="auto"/>
                <w:sz w:val="20"/>
                <w:szCs w:val="20"/>
              </w:rPr>
            </w:r>
          </w:p>
        </w:tc>
        <w:tc>
          <w:tcPr>
            <w:tcW w:w="147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agwek5"/>
              <w:snapToGrid w:val="false"/>
              <w:spacing w:before="200" w:after="0"/>
              <w:rPr>
                <w:rFonts w:ascii="Times New Roman" w:hAnsi="Times New Roman" w:cs="Times New Roman"/>
                <w:color w:val="auto"/>
                <w:sz w:val="20"/>
                <w:szCs w:val="20"/>
              </w:rPr>
            </w:pPr>
            <w:r>
              <w:rPr>
                <w:rFonts w:cs="Times New Roman" w:ascii="Times New Roman" w:hAnsi="Times New Roman"/>
                <w:color w:val="auto"/>
                <w:sz w:val="20"/>
                <w:szCs w:val="20"/>
              </w:rPr>
            </w:r>
          </w:p>
        </w:tc>
      </w:tr>
      <w:tr>
        <w:trPr>
          <w:trHeight w:val="328" w:hRule="atLeast"/>
        </w:trPr>
        <w:tc>
          <w:tcPr>
            <w:tcW w:w="567" w:type="dxa"/>
            <w:tcBorders>
              <w:top w:val="single" w:sz="4" w:space="0" w:color="000000"/>
              <w:left w:val="single" w:sz="4" w:space="0" w:color="000000"/>
              <w:bottom w:val="single" w:sz="4" w:space="0" w:color="000000"/>
              <w:insideH w:val="single" w:sz="4" w:space="0" w:color="000000"/>
            </w:tcBorders>
            <w:shd w:fill="auto" w:val="clear"/>
            <w:vAlign w:val="center"/>
          </w:tcPr>
          <w:p>
            <w:pPr>
              <w:pStyle w:val="ListParagraph"/>
              <w:numPr>
                <w:ilvl w:val="0"/>
                <w:numId w:val="1"/>
              </w:numPr>
              <w:spacing w:lineRule="auto" w:line="259" w:before="0" w:after="160"/>
              <w:contextualSpacing/>
              <w:jc w:val="center"/>
              <w:rPr>
                <w:rFonts w:ascii="Times New Roman" w:hAnsi="Times New Roman"/>
                <w:sz w:val="20"/>
                <w:szCs w:val="20"/>
              </w:rPr>
            </w:pPr>
            <w:r>
              <w:rPr>
                <w:rFonts w:ascii="Times New Roman" w:hAnsi="Times New Roman"/>
                <w:sz w:val="20"/>
                <w:szCs w:val="20"/>
              </w:rPr>
            </w:r>
          </w:p>
        </w:tc>
        <w:tc>
          <w:tcPr>
            <w:tcW w:w="5244"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opka"/>
              <w:tabs>
                <w:tab w:val="clear" w:pos="4536"/>
                <w:tab w:val="clear" w:pos="9072"/>
              </w:tabs>
              <w:snapToGrid w:val="false"/>
              <w:rPr/>
            </w:pPr>
            <w:r>
              <w:rPr/>
              <w:t>Częstotliwość odświeżania obrazu 2D min. 1800 obr./s</w:t>
            </w:r>
          </w:p>
        </w:tc>
        <w:tc>
          <w:tcPr>
            <w:tcW w:w="1418"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before="0" w:after="200"/>
              <w:rPr>
                <w:rFonts w:ascii="Times New Roman" w:hAnsi="Times New Roman" w:cs="Times New Roman"/>
                <w:sz w:val="20"/>
                <w:szCs w:val="20"/>
              </w:rPr>
            </w:pPr>
            <w:r>
              <w:rPr>
                <w:rFonts w:cs="Times New Roman" w:ascii="Times New Roman" w:hAnsi="Times New Roman"/>
                <w:bCs/>
                <w:sz w:val="20"/>
                <w:szCs w:val="20"/>
              </w:rPr>
              <w:t>TAK/podać</w:t>
            </w:r>
          </w:p>
        </w:tc>
        <w:tc>
          <w:tcPr>
            <w:tcW w:w="156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200"/>
              <w:rPr>
                <w:rFonts w:ascii="Times New Roman" w:hAnsi="Times New Roman" w:cs="Times New Roman"/>
                <w:sz w:val="20"/>
                <w:szCs w:val="20"/>
              </w:rPr>
            </w:pPr>
            <w:r>
              <w:rPr>
                <w:rFonts w:cs="Times New Roman" w:ascii="Times New Roman" w:hAnsi="Times New Roman"/>
                <w:sz w:val="20"/>
                <w:szCs w:val="20"/>
              </w:rPr>
            </w:r>
          </w:p>
        </w:tc>
        <w:tc>
          <w:tcPr>
            <w:tcW w:w="147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200"/>
              <w:rPr>
                <w:rFonts w:ascii="Times New Roman" w:hAnsi="Times New Roman" w:cs="Times New Roman"/>
                <w:sz w:val="20"/>
                <w:szCs w:val="20"/>
              </w:rPr>
            </w:pPr>
            <w:r>
              <w:rPr>
                <w:rFonts w:cs="Times New Roman" w:ascii="Times New Roman" w:hAnsi="Times New Roman"/>
                <w:sz w:val="20"/>
                <w:szCs w:val="20"/>
              </w:rPr>
            </w:r>
          </w:p>
        </w:tc>
      </w:tr>
      <w:tr>
        <w:trPr>
          <w:trHeight w:val="695" w:hRule="atLeast"/>
        </w:trPr>
        <w:tc>
          <w:tcPr>
            <w:tcW w:w="567" w:type="dxa"/>
            <w:tcBorders>
              <w:top w:val="single" w:sz="4" w:space="0" w:color="000000"/>
              <w:left w:val="single" w:sz="4" w:space="0" w:color="000000"/>
              <w:bottom w:val="single" w:sz="4" w:space="0" w:color="000000"/>
              <w:insideH w:val="single" w:sz="4" w:space="0" w:color="000000"/>
            </w:tcBorders>
            <w:shd w:fill="auto" w:val="clear"/>
            <w:vAlign w:val="center"/>
          </w:tcPr>
          <w:p>
            <w:pPr>
              <w:pStyle w:val="ListParagraph"/>
              <w:numPr>
                <w:ilvl w:val="0"/>
                <w:numId w:val="1"/>
              </w:numPr>
              <w:spacing w:lineRule="auto" w:line="259" w:before="0" w:after="160"/>
              <w:contextualSpacing/>
              <w:jc w:val="center"/>
              <w:rPr>
                <w:rFonts w:ascii="Times New Roman" w:hAnsi="Times New Roman"/>
                <w:sz w:val="20"/>
                <w:szCs w:val="20"/>
              </w:rPr>
            </w:pPr>
            <w:r>
              <w:rPr>
                <w:rFonts w:ascii="Times New Roman" w:hAnsi="Times New Roman"/>
                <w:sz w:val="20"/>
                <w:szCs w:val="20"/>
              </w:rPr>
            </w:r>
          </w:p>
        </w:tc>
        <w:tc>
          <w:tcPr>
            <w:tcW w:w="5244"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opka"/>
              <w:tabs>
                <w:tab w:val="clear" w:pos="4536"/>
                <w:tab w:val="clear" w:pos="9072"/>
              </w:tabs>
              <w:snapToGrid w:val="false"/>
              <w:rPr/>
            </w:pPr>
            <w:r>
              <w:rPr/>
              <w:t>Doppler pulsacyjny (PWD) o rejestrowanych i wyświetlanych prędkościach maksymalnych min. do 800 cm/s</w:t>
            </w:r>
          </w:p>
        </w:tc>
        <w:tc>
          <w:tcPr>
            <w:tcW w:w="1418"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before="0" w:after="200"/>
              <w:rPr>
                <w:rFonts w:ascii="Times New Roman" w:hAnsi="Times New Roman" w:cs="Times New Roman"/>
                <w:sz w:val="20"/>
                <w:szCs w:val="20"/>
              </w:rPr>
            </w:pPr>
            <w:r>
              <w:rPr>
                <w:rFonts w:cs="Times New Roman" w:ascii="Times New Roman" w:hAnsi="Times New Roman"/>
                <w:sz w:val="20"/>
                <w:szCs w:val="20"/>
              </w:rPr>
              <w:t>TAK/podać</w:t>
            </w:r>
          </w:p>
        </w:tc>
        <w:tc>
          <w:tcPr>
            <w:tcW w:w="156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200"/>
              <w:rPr>
                <w:rFonts w:ascii="Times New Roman" w:hAnsi="Times New Roman" w:cs="Times New Roman"/>
                <w:sz w:val="20"/>
                <w:szCs w:val="20"/>
              </w:rPr>
            </w:pPr>
            <w:r>
              <w:rPr>
                <w:rFonts w:cs="Times New Roman" w:ascii="Times New Roman" w:hAnsi="Times New Roman"/>
                <w:sz w:val="20"/>
                <w:szCs w:val="20"/>
              </w:rPr>
            </w:r>
          </w:p>
        </w:tc>
        <w:tc>
          <w:tcPr>
            <w:tcW w:w="147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200"/>
              <w:rPr>
                <w:rFonts w:ascii="Times New Roman" w:hAnsi="Times New Roman" w:cs="Times New Roman"/>
                <w:sz w:val="20"/>
                <w:szCs w:val="20"/>
              </w:rPr>
            </w:pPr>
            <w:r>
              <w:rPr>
                <w:rFonts w:cs="Times New Roman" w:ascii="Times New Roman" w:hAnsi="Times New Roman"/>
                <w:sz w:val="20"/>
                <w:szCs w:val="20"/>
              </w:rPr>
            </w:r>
          </w:p>
        </w:tc>
      </w:tr>
      <w:tr>
        <w:trPr>
          <w:trHeight w:val="695" w:hRule="atLeast"/>
        </w:trPr>
        <w:tc>
          <w:tcPr>
            <w:tcW w:w="567" w:type="dxa"/>
            <w:tcBorders>
              <w:top w:val="single" w:sz="4" w:space="0" w:color="000000"/>
              <w:left w:val="single" w:sz="4" w:space="0" w:color="000000"/>
              <w:bottom w:val="single" w:sz="4" w:space="0" w:color="000000"/>
              <w:insideH w:val="single" w:sz="4" w:space="0" w:color="000000"/>
            </w:tcBorders>
            <w:shd w:fill="auto" w:val="clear"/>
            <w:vAlign w:val="center"/>
          </w:tcPr>
          <w:p>
            <w:pPr>
              <w:pStyle w:val="ListParagraph"/>
              <w:numPr>
                <w:ilvl w:val="0"/>
                <w:numId w:val="1"/>
              </w:numPr>
              <w:spacing w:lineRule="auto" w:line="259" w:before="0" w:after="160"/>
              <w:contextualSpacing/>
              <w:jc w:val="center"/>
              <w:rPr>
                <w:rFonts w:ascii="Times New Roman" w:hAnsi="Times New Roman"/>
                <w:sz w:val="20"/>
                <w:szCs w:val="20"/>
              </w:rPr>
            </w:pPr>
            <w:r>
              <w:rPr>
                <w:rFonts w:ascii="Times New Roman" w:hAnsi="Times New Roman"/>
                <w:sz w:val="20"/>
                <w:szCs w:val="20"/>
              </w:rPr>
            </w:r>
          </w:p>
        </w:tc>
        <w:tc>
          <w:tcPr>
            <w:tcW w:w="5244"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opka"/>
              <w:tabs>
                <w:tab w:val="clear" w:pos="4536"/>
                <w:tab w:val="clear" w:pos="9072"/>
              </w:tabs>
              <w:snapToGrid w:val="false"/>
              <w:rPr/>
            </w:pPr>
            <w:r>
              <w:rPr/>
              <w:t>Color Doppler (CD) rejestrowane prędkości maksymalne min. do 300 cm/s</w:t>
            </w:r>
          </w:p>
        </w:tc>
        <w:tc>
          <w:tcPr>
            <w:tcW w:w="1418"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before="0" w:after="200"/>
              <w:rPr>
                <w:rFonts w:ascii="Times New Roman" w:hAnsi="Times New Roman" w:cs="Times New Roman"/>
                <w:sz w:val="20"/>
                <w:szCs w:val="20"/>
              </w:rPr>
            </w:pPr>
            <w:r>
              <w:rPr>
                <w:rFonts w:cs="Times New Roman" w:ascii="Times New Roman" w:hAnsi="Times New Roman"/>
                <w:sz w:val="20"/>
                <w:szCs w:val="20"/>
              </w:rPr>
              <w:t>TAK/podać</w:t>
            </w:r>
          </w:p>
        </w:tc>
        <w:tc>
          <w:tcPr>
            <w:tcW w:w="156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200"/>
              <w:rPr>
                <w:rFonts w:ascii="Times New Roman" w:hAnsi="Times New Roman" w:cs="Times New Roman"/>
                <w:sz w:val="20"/>
                <w:szCs w:val="20"/>
              </w:rPr>
            </w:pPr>
            <w:r>
              <w:rPr>
                <w:rFonts w:cs="Times New Roman" w:ascii="Times New Roman" w:hAnsi="Times New Roman"/>
                <w:sz w:val="20"/>
                <w:szCs w:val="20"/>
              </w:rPr>
            </w:r>
          </w:p>
        </w:tc>
        <w:tc>
          <w:tcPr>
            <w:tcW w:w="147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200"/>
              <w:rPr>
                <w:rFonts w:ascii="Times New Roman" w:hAnsi="Times New Roman" w:cs="Times New Roman"/>
                <w:sz w:val="20"/>
                <w:szCs w:val="20"/>
              </w:rPr>
            </w:pPr>
            <w:r>
              <w:rPr>
                <w:rFonts w:cs="Times New Roman" w:ascii="Times New Roman" w:hAnsi="Times New Roman"/>
                <w:sz w:val="20"/>
                <w:szCs w:val="20"/>
              </w:rPr>
            </w:r>
          </w:p>
        </w:tc>
      </w:tr>
      <w:tr>
        <w:trPr>
          <w:trHeight w:val="413" w:hRule="atLeast"/>
        </w:trPr>
        <w:tc>
          <w:tcPr>
            <w:tcW w:w="567" w:type="dxa"/>
            <w:tcBorders>
              <w:top w:val="single" w:sz="4" w:space="0" w:color="000000"/>
              <w:left w:val="single" w:sz="4" w:space="0" w:color="000000"/>
              <w:bottom w:val="single" w:sz="4" w:space="0" w:color="000000"/>
              <w:insideH w:val="single" w:sz="4" w:space="0" w:color="000000"/>
            </w:tcBorders>
            <w:shd w:fill="auto" w:val="clear"/>
            <w:vAlign w:val="center"/>
          </w:tcPr>
          <w:p>
            <w:pPr>
              <w:pStyle w:val="ListParagraph"/>
              <w:numPr>
                <w:ilvl w:val="0"/>
                <w:numId w:val="1"/>
              </w:numPr>
              <w:spacing w:lineRule="auto" w:line="259" w:before="0" w:after="160"/>
              <w:contextualSpacing/>
              <w:jc w:val="center"/>
              <w:rPr>
                <w:rFonts w:ascii="Times New Roman" w:hAnsi="Times New Roman"/>
                <w:sz w:val="20"/>
                <w:szCs w:val="20"/>
              </w:rPr>
            </w:pPr>
            <w:r>
              <w:rPr>
                <w:rFonts w:ascii="Times New Roman" w:hAnsi="Times New Roman"/>
                <w:sz w:val="20"/>
                <w:szCs w:val="20"/>
              </w:rPr>
            </w:r>
          </w:p>
        </w:tc>
        <w:tc>
          <w:tcPr>
            <w:tcW w:w="524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before="0" w:after="200"/>
              <w:rPr>
                <w:rFonts w:ascii="Times New Roman" w:hAnsi="Times New Roman" w:cs="Times New Roman"/>
                <w:sz w:val="20"/>
                <w:szCs w:val="20"/>
              </w:rPr>
            </w:pPr>
            <w:r>
              <w:rPr>
                <w:rFonts w:cs="Times New Roman" w:ascii="Times New Roman" w:hAnsi="Times New Roman"/>
                <w:sz w:val="20"/>
                <w:szCs w:val="20"/>
              </w:rPr>
              <w:t>Power Doppler (PD); Power Doppler z oznaczeniem kierunku przepływu</w:t>
            </w:r>
          </w:p>
        </w:tc>
        <w:tc>
          <w:tcPr>
            <w:tcW w:w="1418"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Tekstdymka1"/>
              <w:snapToGrid w:val="false"/>
              <w:rPr>
                <w:rFonts w:ascii="Times New Roman" w:hAnsi="Times New Roman" w:cs="Times New Roman"/>
                <w:sz w:val="20"/>
                <w:szCs w:val="20"/>
              </w:rPr>
            </w:pPr>
            <w:r>
              <w:rPr>
                <w:rFonts w:cs="Times New Roman" w:ascii="Times New Roman" w:hAnsi="Times New Roman"/>
                <w:sz w:val="20"/>
                <w:szCs w:val="20"/>
              </w:rPr>
              <w:t>TAK</w:t>
            </w:r>
          </w:p>
        </w:tc>
        <w:tc>
          <w:tcPr>
            <w:tcW w:w="156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ekstdymka1"/>
              <w:snapToGrid w:val="false"/>
              <w:rPr>
                <w:rFonts w:ascii="Times New Roman" w:hAnsi="Times New Roman" w:cs="Times New Roman"/>
                <w:sz w:val="20"/>
                <w:szCs w:val="20"/>
              </w:rPr>
            </w:pPr>
            <w:r>
              <w:rPr>
                <w:rFonts w:cs="Times New Roman" w:ascii="Times New Roman" w:hAnsi="Times New Roman"/>
                <w:sz w:val="20"/>
                <w:szCs w:val="20"/>
              </w:rPr>
            </w:r>
          </w:p>
        </w:tc>
        <w:tc>
          <w:tcPr>
            <w:tcW w:w="147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ekstdymka1"/>
              <w:snapToGrid w:val="false"/>
              <w:rPr>
                <w:rFonts w:ascii="Times New Roman" w:hAnsi="Times New Roman" w:cs="Times New Roman"/>
                <w:sz w:val="20"/>
                <w:szCs w:val="20"/>
              </w:rPr>
            </w:pPr>
            <w:r>
              <w:rPr>
                <w:rFonts w:cs="Times New Roman" w:ascii="Times New Roman" w:hAnsi="Times New Roman"/>
                <w:sz w:val="20"/>
                <w:szCs w:val="20"/>
              </w:rPr>
            </w:r>
          </w:p>
        </w:tc>
      </w:tr>
      <w:tr>
        <w:trPr>
          <w:trHeight w:val="413" w:hRule="atLeast"/>
        </w:trPr>
        <w:tc>
          <w:tcPr>
            <w:tcW w:w="567" w:type="dxa"/>
            <w:tcBorders>
              <w:top w:val="single" w:sz="4" w:space="0" w:color="000000"/>
              <w:left w:val="single" w:sz="4" w:space="0" w:color="000000"/>
              <w:bottom w:val="single" w:sz="4" w:space="0" w:color="000000"/>
              <w:insideH w:val="single" w:sz="4" w:space="0" w:color="000000"/>
            </w:tcBorders>
            <w:shd w:fill="auto" w:val="clear"/>
            <w:vAlign w:val="center"/>
          </w:tcPr>
          <w:p>
            <w:pPr>
              <w:pStyle w:val="ListParagraph"/>
              <w:numPr>
                <w:ilvl w:val="0"/>
                <w:numId w:val="1"/>
              </w:numPr>
              <w:spacing w:lineRule="auto" w:line="259" w:before="0" w:after="160"/>
              <w:contextualSpacing/>
              <w:jc w:val="center"/>
              <w:rPr>
                <w:rFonts w:ascii="Times New Roman" w:hAnsi="Times New Roman"/>
                <w:sz w:val="20"/>
                <w:szCs w:val="20"/>
              </w:rPr>
            </w:pPr>
            <w:r>
              <w:rPr>
                <w:rFonts w:ascii="Times New Roman" w:hAnsi="Times New Roman"/>
                <w:sz w:val="20"/>
                <w:szCs w:val="20"/>
              </w:rPr>
            </w:r>
          </w:p>
        </w:tc>
        <w:tc>
          <w:tcPr>
            <w:tcW w:w="524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before="0" w:after="0"/>
              <w:rPr>
                <w:rFonts w:ascii="Times New Roman" w:hAnsi="Times New Roman" w:cs="Times New Roman"/>
                <w:sz w:val="20"/>
                <w:szCs w:val="20"/>
              </w:rPr>
            </w:pPr>
            <w:r>
              <w:rPr>
                <w:rFonts w:cs="Times New Roman" w:ascii="Times New Roman" w:hAnsi="Times New Roman"/>
                <w:sz w:val="20"/>
                <w:szCs w:val="20"/>
              </w:rPr>
              <w:t>Doppler fali ciągłej o rejestrowanych i wyświetlanych prędkościach maksymalnych min. do 25 m/s</w:t>
            </w:r>
          </w:p>
        </w:tc>
        <w:tc>
          <w:tcPr>
            <w:tcW w:w="1418"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before="0" w:after="200"/>
              <w:rPr>
                <w:rFonts w:ascii="Times New Roman" w:hAnsi="Times New Roman" w:cs="Times New Roman"/>
                <w:sz w:val="20"/>
                <w:szCs w:val="20"/>
              </w:rPr>
            </w:pPr>
            <w:r>
              <w:rPr>
                <w:rFonts w:cs="Times New Roman" w:ascii="Times New Roman" w:hAnsi="Times New Roman"/>
                <w:sz w:val="20"/>
                <w:szCs w:val="20"/>
              </w:rPr>
              <w:t>TAK/podać</w:t>
            </w:r>
          </w:p>
        </w:tc>
        <w:tc>
          <w:tcPr>
            <w:tcW w:w="156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ekstdymka1"/>
              <w:snapToGrid w:val="false"/>
              <w:rPr>
                <w:rFonts w:ascii="Times New Roman" w:hAnsi="Times New Roman" w:cs="Times New Roman"/>
                <w:sz w:val="20"/>
                <w:szCs w:val="20"/>
              </w:rPr>
            </w:pPr>
            <w:r>
              <w:rPr>
                <w:rFonts w:cs="Times New Roman" w:ascii="Times New Roman" w:hAnsi="Times New Roman"/>
                <w:sz w:val="20"/>
                <w:szCs w:val="20"/>
              </w:rPr>
            </w:r>
          </w:p>
        </w:tc>
        <w:tc>
          <w:tcPr>
            <w:tcW w:w="147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ekstdymka1"/>
              <w:snapToGrid w:val="false"/>
              <w:rPr>
                <w:rFonts w:ascii="Times New Roman" w:hAnsi="Times New Roman" w:cs="Times New Roman"/>
                <w:sz w:val="20"/>
                <w:szCs w:val="20"/>
              </w:rPr>
            </w:pPr>
            <w:r>
              <w:rPr>
                <w:rFonts w:cs="Times New Roman" w:ascii="Times New Roman" w:hAnsi="Times New Roman"/>
                <w:sz w:val="20"/>
                <w:szCs w:val="20"/>
              </w:rPr>
            </w:r>
          </w:p>
        </w:tc>
      </w:tr>
      <w:tr>
        <w:trPr>
          <w:trHeight w:val="413" w:hRule="atLeast"/>
        </w:trPr>
        <w:tc>
          <w:tcPr>
            <w:tcW w:w="567" w:type="dxa"/>
            <w:tcBorders>
              <w:top w:val="single" w:sz="4" w:space="0" w:color="000000"/>
              <w:left w:val="single" w:sz="4" w:space="0" w:color="000000"/>
              <w:bottom w:val="single" w:sz="4" w:space="0" w:color="000000"/>
              <w:insideH w:val="single" w:sz="4" w:space="0" w:color="000000"/>
            </w:tcBorders>
            <w:shd w:fill="auto" w:val="clear"/>
            <w:vAlign w:val="center"/>
          </w:tcPr>
          <w:p>
            <w:pPr>
              <w:pStyle w:val="ListParagraph"/>
              <w:numPr>
                <w:ilvl w:val="0"/>
                <w:numId w:val="1"/>
              </w:numPr>
              <w:spacing w:lineRule="auto" w:line="259" w:before="0" w:after="160"/>
              <w:contextualSpacing/>
              <w:jc w:val="center"/>
              <w:rPr>
                <w:rFonts w:ascii="Times New Roman" w:hAnsi="Times New Roman"/>
                <w:sz w:val="20"/>
                <w:szCs w:val="20"/>
              </w:rPr>
            </w:pPr>
            <w:r>
              <w:rPr>
                <w:rFonts w:ascii="Times New Roman" w:hAnsi="Times New Roman"/>
                <w:sz w:val="20"/>
                <w:szCs w:val="20"/>
              </w:rPr>
            </w:r>
          </w:p>
        </w:tc>
        <w:tc>
          <w:tcPr>
            <w:tcW w:w="524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before="0" w:after="200"/>
              <w:rPr>
                <w:rFonts w:ascii="Times New Roman" w:hAnsi="Times New Roman" w:cs="Times New Roman"/>
                <w:sz w:val="20"/>
                <w:szCs w:val="20"/>
              </w:rPr>
            </w:pPr>
            <w:r>
              <w:rPr>
                <w:rFonts w:cs="Times New Roman" w:ascii="Times New Roman" w:hAnsi="Times New Roman"/>
                <w:sz w:val="20"/>
                <w:szCs w:val="20"/>
              </w:rPr>
              <w:t>Regulacja wielkości bramki Dopplerowskiej (SV) min. 0,5-20 mm</w:t>
            </w:r>
          </w:p>
        </w:tc>
        <w:tc>
          <w:tcPr>
            <w:tcW w:w="1418"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Tekstdymka1"/>
              <w:snapToGrid w:val="false"/>
              <w:rPr>
                <w:rFonts w:ascii="Times New Roman" w:hAnsi="Times New Roman" w:cs="Times New Roman"/>
                <w:sz w:val="20"/>
                <w:szCs w:val="20"/>
              </w:rPr>
            </w:pPr>
            <w:r>
              <w:rPr>
                <w:rFonts w:cs="Times New Roman" w:ascii="Times New Roman" w:hAnsi="Times New Roman"/>
                <w:sz w:val="20"/>
                <w:szCs w:val="20"/>
              </w:rPr>
              <w:t>TAK/podać</w:t>
            </w:r>
          </w:p>
        </w:tc>
        <w:tc>
          <w:tcPr>
            <w:tcW w:w="156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ekstdymka1"/>
              <w:snapToGrid w:val="false"/>
              <w:rPr>
                <w:rFonts w:ascii="Times New Roman" w:hAnsi="Times New Roman" w:cs="Times New Roman"/>
                <w:sz w:val="20"/>
                <w:szCs w:val="20"/>
              </w:rPr>
            </w:pPr>
            <w:r>
              <w:rPr>
                <w:rFonts w:cs="Times New Roman" w:ascii="Times New Roman" w:hAnsi="Times New Roman"/>
                <w:sz w:val="20"/>
                <w:szCs w:val="20"/>
              </w:rPr>
            </w:r>
          </w:p>
        </w:tc>
        <w:tc>
          <w:tcPr>
            <w:tcW w:w="147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ekstdymka1"/>
              <w:snapToGrid w:val="false"/>
              <w:rPr>
                <w:rFonts w:ascii="Times New Roman" w:hAnsi="Times New Roman" w:cs="Times New Roman"/>
                <w:sz w:val="20"/>
                <w:szCs w:val="20"/>
              </w:rPr>
            </w:pPr>
            <w:r>
              <w:rPr>
                <w:rFonts w:cs="Times New Roman" w:ascii="Times New Roman" w:hAnsi="Times New Roman"/>
                <w:sz w:val="20"/>
                <w:szCs w:val="20"/>
              </w:rPr>
            </w:r>
          </w:p>
        </w:tc>
      </w:tr>
      <w:tr>
        <w:trPr>
          <w:trHeight w:val="413" w:hRule="atLeast"/>
        </w:trPr>
        <w:tc>
          <w:tcPr>
            <w:tcW w:w="567" w:type="dxa"/>
            <w:tcBorders>
              <w:top w:val="single" w:sz="4" w:space="0" w:color="000000"/>
              <w:left w:val="single" w:sz="4" w:space="0" w:color="000000"/>
              <w:bottom w:val="single" w:sz="4" w:space="0" w:color="000000"/>
              <w:insideH w:val="single" w:sz="4" w:space="0" w:color="000000"/>
            </w:tcBorders>
            <w:shd w:fill="auto" w:val="clear"/>
            <w:vAlign w:val="center"/>
          </w:tcPr>
          <w:p>
            <w:pPr>
              <w:pStyle w:val="ListParagraph"/>
              <w:numPr>
                <w:ilvl w:val="0"/>
                <w:numId w:val="1"/>
              </w:numPr>
              <w:spacing w:lineRule="auto" w:line="259" w:before="0" w:after="160"/>
              <w:contextualSpacing/>
              <w:jc w:val="center"/>
              <w:rPr>
                <w:rFonts w:ascii="Times New Roman" w:hAnsi="Times New Roman"/>
                <w:sz w:val="20"/>
                <w:szCs w:val="20"/>
              </w:rPr>
            </w:pPr>
            <w:r>
              <w:rPr>
                <w:rFonts w:ascii="Times New Roman" w:hAnsi="Times New Roman"/>
                <w:sz w:val="20"/>
                <w:szCs w:val="20"/>
              </w:rPr>
            </w:r>
          </w:p>
        </w:tc>
        <w:tc>
          <w:tcPr>
            <w:tcW w:w="524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before="0" w:after="0"/>
              <w:rPr>
                <w:rFonts w:ascii="Times New Roman" w:hAnsi="Times New Roman" w:cs="Times New Roman"/>
                <w:sz w:val="20"/>
                <w:szCs w:val="20"/>
              </w:rPr>
            </w:pPr>
            <w:r>
              <w:rPr>
                <w:rFonts w:cs="Times New Roman" w:ascii="Times New Roman" w:hAnsi="Times New Roman"/>
                <w:sz w:val="20"/>
                <w:szCs w:val="20"/>
              </w:rPr>
              <w:t>Doppler tkankowy kolorowy oraz spektralny,sterowany pod kontrolą głowicy sektorowej</w:t>
            </w:r>
          </w:p>
        </w:tc>
        <w:tc>
          <w:tcPr>
            <w:tcW w:w="1418"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Tekstdymka1"/>
              <w:snapToGrid w:val="false"/>
              <w:rPr>
                <w:rFonts w:ascii="Times New Roman" w:hAnsi="Times New Roman" w:cs="Times New Roman"/>
                <w:sz w:val="20"/>
                <w:szCs w:val="20"/>
              </w:rPr>
            </w:pPr>
            <w:r>
              <w:rPr>
                <w:rFonts w:cs="Times New Roman" w:ascii="Times New Roman" w:hAnsi="Times New Roman"/>
                <w:sz w:val="20"/>
                <w:szCs w:val="20"/>
              </w:rPr>
              <w:t>TAK</w:t>
            </w:r>
          </w:p>
        </w:tc>
        <w:tc>
          <w:tcPr>
            <w:tcW w:w="156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ekstdymka1"/>
              <w:snapToGrid w:val="false"/>
              <w:rPr>
                <w:rFonts w:ascii="Times New Roman" w:hAnsi="Times New Roman" w:cs="Times New Roman"/>
                <w:sz w:val="20"/>
                <w:szCs w:val="20"/>
              </w:rPr>
            </w:pPr>
            <w:r>
              <w:rPr>
                <w:rFonts w:cs="Times New Roman" w:ascii="Times New Roman" w:hAnsi="Times New Roman"/>
                <w:sz w:val="20"/>
                <w:szCs w:val="20"/>
              </w:rPr>
            </w:r>
          </w:p>
        </w:tc>
        <w:tc>
          <w:tcPr>
            <w:tcW w:w="147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ekstdymka1"/>
              <w:snapToGrid w:val="false"/>
              <w:rPr>
                <w:rFonts w:ascii="Times New Roman" w:hAnsi="Times New Roman" w:cs="Times New Roman"/>
                <w:sz w:val="20"/>
                <w:szCs w:val="20"/>
              </w:rPr>
            </w:pPr>
            <w:r>
              <w:rPr>
                <w:rFonts w:cs="Times New Roman" w:ascii="Times New Roman" w:hAnsi="Times New Roman"/>
                <w:sz w:val="20"/>
                <w:szCs w:val="20"/>
              </w:rPr>
            </w:r>
          </w:p>
        </w:tc>
      </w:tr>
      <w:tr>
        <w:trPr>
          <w:trHeight w:val="413" w:hRule="atLeast"/>
        </w:trPr>
        <w:tc>
          <w:tcPr>
            <w:tcW w:w="567" w:type="dxa"/>
            <w:tcBorders>
              <w:top w:val="single" w:sz="4" w:space="0" w:color="000000"/>
              <w:left w:val="single" w:sz="4" w:space="0" w:color="000000"/>
              <w:bottom w:val="single" w:sz="4" w:space="0" w:color="000000"/>
              <w:insideH w:val="single" w:sz="4" w:space="0" w:color="000000"/>
            </w:tcBorders>
            <w:shd w:fill="auto" w:val="clear"/>
            <w:vAlign w:val="center"/>
          </w:tcPr>
          <w:p>
            <w:pPr>
              <w:pStyle w:val="ListParagraph"/>
              <w:numPr>
                <w:ilvl w:val="0"/>
                <w:numId w:val="1"/>
              </w:numPr>
              <w:spacing w:lineRule="auto" w:line="259" w:before="0" w:after="160"/>
              <w:contextualSpacing/>
              <w:jc w:val="center"/>
              <w:rPr>
                <w:rFonts w:ascii="Times New Roman" w:hAnsi="Times New Roman"/>
                <w:sz w:val="20"/>
                <w:szCs w:val="20"/>
              </w:rPr>
            </w:pPr>
            <w:r>
              <w:rPr>
                <w:rFonts w:ascii="Times New Roman" w:hAnsi="Times New Roman"/>
                <w:sz w:val="20"/>
                <w:szCs w:val="20"/>
              </w:rPr>
            </w:r>
          </w:p>
        </w:tc>
        <w:tc>
          <w:tcPr>
            <w:tcW w:w="524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before="0" w:after="0"/>
              <w:rPr>
                <w:rFonts w:ascii="Times New Roman" w:hAnsi="Times New Roman" w:cs="Times New Roman"/>
                <w:sz w:val="20"/>
                <w:szCs w:val="20"/>
              </w:rPr>
            </w:pPr>
            <w:r>
              <w:rPr>
                <w:rFonts w:cs="Times New Roman" w:ascii="Times New Roman" w:hAnsi="Times New Roman"/>
                <w:sz w:val="20"/>
                <w:szCs w:val="20"/>
              </w:rPr>
              <w:t>Anatomiczny M-mode</w:t>
            </w:r>
          </w:p>
        </w:tc>
        <w:tc>
          <w:tcPr>
            <w:tcW w:w="1418"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Tekstdymka1"/>
              <w:snapToGrid w:val="false"/>
              <w:rPr>
                <w:rFonts w:ascii="Times New Roman" w:hAnsi="Times New Roman" w:cs="Times New Roman"/>
                <w:sz w:val="20"/>
                <w:szCs w:val="20"/>
              </w:rPr>
            </w:pPr>
            <w:r>
              <w:rPr>
                <w:rFonts w:cs="Times New Roman" w:ascii="Times New Roman" w:hAnsi="Times New Roman"/>
                <w:sz w:val="20"/>
                <w:szCs w:val="20"/>
              </w:rPr>
              <w:t>TAK</w:t>
            </w:r>
          </w:p>
        </w:tc>
        <w:tc>
          <w:tcPr>
            <w:tcW w:w="156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ekstdymka1"/>
              <w:snapToGrid w:val="false"/>
              <w:rPr>
                <w:rFonts w:ascii="Times New Roman" w:hAnsi="Times New Roman" w:cs="Times New Roman"/>
                <w:sz w:val="20"/>
                <w:szCs w:val="20"/>
              </w:rPr>
            </w:pPr>
            <w:r>
              <w:rPr>
                <w:rFonts w:cs="Times New Roman" w:ascii="Times New Roman" w:hAnsi="Times New Roman"/>
                <w:sz w:val="20"/>
                <w:szCs w:val="20"/>
              </w:rPr>
            </w:r>
          </w:p>
        </w:tc>
        <w:tc>
          <w:tcPr>
            <w:tcW w:w="147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ekstdymka1"/>
              <w:snapToGrid w:val="false"/>
              <w:rPr>
                <w:rFonts w:ascii="Times New Roman" w:hAnsi="Times New Roman" w:cs="Times New Roman"/>
                <w:sz w:val="20"/>
                <w:szCs w:val="20"/>
              </w:rPr>
            </w:pPr>
            <w:r>
              <w:rPr>
                <w:rFonts w:cs="Times New Roman" w:ascii="Times New Roman" w:hAnsi="Times New Roman"/>
                <w:sz w:val="20"/>
                <w:szCs w:val="20"/>
              </w:rPr>
            </w:r>
          </w:p>
        </w:tc>
      </w:tr>
      <w:tr>
        <w:trPr>
          <w:trHeight w:val="225" w:hRule="atLeast"/>
        </w:trPr>
        <w:tc>
          <w:tcPr>
            <w:tcW w:w="567" w:type="dxa"/>
            <w:tcBorders>
              <w:top w:val="single" w:sz="4" w:space="0" w:color="000000"/>
              <w:left w:val="single" w:sz="4" w:space="0" w:color="000000"/>
              <w:bottom w:val="single" w:sz="4" w:space="0" w:color="000000"/>
              <w:insideH w:val="single" w:sz="4" w:space="0" w:color="000000"/>
            </w:tcBorders>
            <w:shd w:fill="auto" w:val="clear"/>
            <w:vAlign w:val="center"/>
          </w:tcPr>
          <w:p>
            <w:pPr>
              <w:pStyle w:val="ListParagraph"/>
              <w:numPr>
                <w:ilvl w:val="0"/>
                <w:numId w:val="1"/>
              </w:numPr>
              <w:spacing w:lineRule="auto" w:line="259" w:before="0" w:after="160"/>
              <w:contextualSpacing/>
              <w:jc w:val="center"/>
              <w:rPr>
                <w:rFonts w:ascii="Times New Roman" w:hAnsi="Times New Roman"/>
                <w:sz w:val="20"/>
                <w:szCs w:val="20"/>
              </w:rPr>
            </w:pPr>
            <w:r>
              <w:rPr>
                <w:rFonts w:ascii="Times New Roman" w:hAnsi="Times New Roman"/>
                <w:sz w:val="20"/>
                <w:szCs w:val="20"/>
              </w:rPr>
            </w:r>
          </w:p>
        </w:tc>
        <w:tc>
          <w:tcPr>
            <w:tcW w:w="524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before="0" w:after="0"/>
              <w:rPr>
                <w:rFonts w:ascii="Times New Roman" w:hAnsi="Times New Roman" w:cs="Times New Roman"/>
                <w:sz w:val="20"/>
                <w:szCs w:val="20"/>
                <w:lang w:val="en-US"/>
              </w:rPr>
            </w:pPr>
            <w:r>
              <w:rPr>
                <w:rFonts w:cs="Times New Roman" w:ascii="Times New Roman" w:hAnsi="Times New Roman"/>
                <w:sz w:val="20"/>
                <w:szCs w:val="20"/>
                <w:lang w:val="en-US"/>
              </w:rPr>
              <w:t>Tryb Triplex  (B+ CD/PD + PWD)</w:t>
            </w:r>
          </w:p>
        </w:tc>
        <w:tc>
          <w:tcPr>
            <w:tcW w:w="1418"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agwek5"/>
              <w:keepLines w:val="false"/>
              <w:numPr>
                <w:ilvl w:val="0"/>
                <w:numId w:val="0"/>
              </w:numPr>
              <w:tabs>
                <w:tab w:val="clear" w:pos="708"/>
                <w:tab w:val="left" w:pos="0" w:leader="none"/>
              </w:tabs>
              <w:suppressAutoHyphens w:val="true"/>
              <w:snapToGrid w:val="false"/>
              <w:spacing w:lineRule="auto" w:line="240" w:before="0" w:after="200"/>
              <w:rPr>
                <w:rFonts w:ascii="Times New Roman" w:hAnsi="Times New Roman" w:cs="Times New Roman"/>
                <w:color w:val="auto"/>
                <w:sz w:val="20"/>
                <w:szCs w:val="20"/>
              </w:rPr>
            </w:pPr>
            <w:r>
              <w:rPr>
                <w:rFonts w:cs="Times New Roman" w:ascii="Times New Roman" w:hAnsi="Times New Roman"/>
                <w:bCs/>
                <w:color w:val="auto"/>
                <w:sz w:val="20"/>
                <w:szCs w:val="20"/>
              </w:rPr>
              <w:t>TAK</w:t>
            </w:r>
          </w:p>
        </w:tc>
        <w:tc>
          <w:tcPr>
            <w:tcW w:w="156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agwek5"/>
              <w:snapToGrid w:val="false"/>
              <w:spacing w:before="200" w:after="0"/>
              <w:rPr>
                <w:rFonts w:ascii="Times New Roman" w:hAnsi="Times New Roman" w:cs="Times New Roman"/>
                <w:color w:val="auto"/>
                <w:sz w:val="20"/>
                <w:szCs w:val="20"/>
              </w:rPr>
            </w:pPr>
            <w:r>
              <w:rPr>
                <w:rFonts w:cs="Times New Roman" w:ascii="Times New Roman" w:hAnsi="Times New Roman"/>
                <w:color w:val="auto"/>
                <w:sz w:val="20"/>
                <w:szCs w:val="20"/>
              </w:rPr>
            </w:r>
          </w:p>
        </w:tc>
        <w:tc>
          <w:tcPr>
            <w:tcW w:w="147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agwek5"/>
              <w:snapToGrid w:val="false"/>
              <w:spacing w:before="200" w:after="0"/>
              <w:rPr>
                <w:rFonts w:ascii="Times New Roman" w:hAnsi="Times New Roman" w:cs="Times New Roman"/>
                <w:color w:val="auto"/>
                <w:sz w:val="20"/>
                <w:szCs w:val="20"/>
              </w:rPr>
            </w:pPr>
            <w:r>
              <w:rPr>
                <w:rFonts w:cs="Times New Roman" w:ascii="Times New Roman" w:hAnsi="Times New Roman"/>
                <w:color w:val="auto"/>
                <w:sz w:val="20"/>
                <w:szCs w:val="20"/>
              </w:rPr>
            </w:r>
          </w:p>
        </w:tc>
      </w:tr>
      <w:tr>
        <w:trPr>
          <w:trHeight w:val="564" w:hRule="atLeast"/>
        </w:trPr>
        <w:tc>
          <w:tcPr>
            <w:tcW w:w="567" w:type="dxa"/>
            <w:tcBorders>
              <w:top w:val="single" w:sz="4" w:space="0" w:color="000000"/>
              <w:left w:val="single" w:sz="4" w:space="0" w:color="000000"/>
              <w:bottom w:val="single" w:sz="4" w:space="0" w:color="000000"/>
              <w:insideH w:val="single" w:sz="4" w:space="0" w:color="000000"/>
            </w:tcBorders>
            <w:shd w:fill="auto" w:val="clear"/>
            <w:vAlign w:val="center"/>
          </w:tcPr>
          <w:p>
            <w:pPr>
              <w:pStyle w:val="ListParagraph"/>
              <w:numPr>
                <w:ilvl w:val="0"/>
                <w:numId w:val="1"/>
              </w:numPr>
              <w:spacing w:lineRule="auto" w:line="259" w:before="0" w:after="160"/>
              <w:contextualSpacing/>
              <w:jc w:val="center"/>
              <w:rPr>
                <w:rFonts w:ascii="Times New Roman" w:hAnsi="Times New Roman"/>
                <w:sz w:val="20"/>
                <w:szCs w:val="20"/>
              </w:rPr>
            </w:pPr>
            <w:r>
              <w:rPr>
                <w:rFonts w:ascii="Times New Roman" w:hAnsi="Times New Roman"/>
                <w:sz w:val="20"/>
                <w:szCs w:val="20"/>
              </w:rPr>
            </w:r>
          </w:p>
        </w:tc>
        <w:tc>
          <w:tcPr>
            <w:tcW w:w="524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before="0" w:after="0"/>
              <w:rPr>
                <w:rFonts w:ascii="Times New Roman" w:hAnsi="Times New Roman" w:cs="Times New Roman"/>
                <w:sz w:val="20"/>
                <w:szCs w:val="20"/>
              </w:rPr>
            </w:pPr>
            <w:r>
              <w:rPr>
                <w:rFonts w:cs="Times New Roman" w:ascii="Times New Roman" w:hAnsi="Times New Roman"/>
                <w:sz w:val="20"/>
                <w:szCs w:val="20"/>
              </w:rPr>
              <w:t>Jednoczesne wyświetlanie na ekranie dwóch obrazów w czasie rzeczywistym jeden standardowy B-mode drugi obraz  B-mode + Color Doppler</w:t>
            </w:r>
          </w:p>
        </w:tc>
        <w:tc>
          <w:tcPr>
            <w:tcW w:w="1418"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before="0" w:after="200"/>
              <w:rPr>
                <w:rFonts w:ascii="Times New Roman" w:hAnsi="Times New Roman" w:cs="Times New Roman"/>
                <w:sz w:val="20"/>
                <w:szCs w:val="20"/>
              </w:rPr>
            </w:pPr>
            <w:r>
              <w:rPr>
                <w:rFonts w:cs="Times New Roman" w:ascii="Times New Roman" w:hAnsi="Times New Roman"/>
                <w:bCs/>
                <w:sz w:val="20"/>
                <w:szCs w:val="20"/>
              </w:rPr>
              <w:t>TAK/podać</w:t>
            </w:r>
          </w:p>
        </w:tc>
        <w:tc>
          <w:tcPr>
            <w:tcW w:w="156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200"/>
              <w:rPr>
                <w:rFonts w:ascii="Times New Roman" w:hAnsi="Times New Roman" w:cs="Times New Roman"/>
                <w:sz w:val="20"/>
                <w:szCs w:val="20"/>
              </w:rPr>
            </w:pPr>
            <w:r>
              <w:rPr>
                <w:rFonts w:cs="Times New Roman" w:ascii="Times New Roman" w:hAnsi="Times New Roman"/>
                <w:sz w:val="20"/>
                <w:szCs w:val="20"/>
              </w:rPr>
            </w:r>
          </w:p>
        </w:tc>
        <w:tc>
          <w:tcPr>
            <w:tcW w:w="147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200"/>
              <w:rPr>
                <w:rFonts w:ascii="Times New Roman" w:hAnsi="Times New Roman" w:cs="Times New Roman"/>
                <w:sz w:val="20"/>
                <w:szCs w:val="20"/>
              </w:rPr>
            </w:pPr>
            <w:r>
              <w:rPr>
                <w:rFonts w:cs="Times New Roman" w:ascii="Times New Roman" w:hAnsi="Times New Roman"/>
                <w:sz w:val="20"/>
                <w:szCs w:val="20"/>
              </w:rPr>
            </w:r>
          </w:p>
        </w:tc>
      </w:tr>
      <w:tr>
        <w:trPr>
          <w:trHeight w:val="554" w:hRule="atLeast"/>
        </w:trPr>
        <w:tc>
          <w:tcPr>
            <w:tcW w:w="567" w:type="dxa"/>
            <w:tcBorders>
              <w:top w:val="single" w:sz="4" w:space="0" w:color="000000"/>
              <w:left w:val="single" w:sz="4" w:space="0" w:color="000000"/>
              <w:bottom w:val="single" w:sz="4" w:space="0" w:color="000000"/>
              <w:insideH w:val="single" w:sz="4" w:space="0" w:color="000000"/>
            </w:tcBorders>
            <w:shd w:fill="auto" w:val="clear"/>
            <w:vAlign w:val="center"/>
          </w:tcPr>
          <w:p>
            <w:pPr>
              <w:pStyle w:val="ListParagraph"/>
              <w:numPr>
                <w:ilvl w:val="0"/>
                <w:numId w:val="1"/>
              </w:numPr>
              <w:spacing w:lineRule="auto" w:line="259" w:before="0" w:after="160"/>
              <w:contextualSpacing/>
              <w:jc w:val="center"/>
              <w:rPr>
                <w:rFonts w:ascii="Times New Roman" w:hAnsi="Times New Roman"/>
                <w:sz w:val="20"/>
                <w:szCs w:val="20"/>
              </w:rPr>
            </w:pPr>
            <w:r>
              <w:rPr>
                <w:rFonts w:ascii="Times New Roman" w:hAnsi="Times New Roman"/>
                <w:sz w:val="20"/>
                <w:szCs w:val="20"/>
              </w:rPr>
            </w:r>
          </w:p>
        </w:tc>
        <w:tc>
          <w:tcPr>
            <w:tcW w:w="524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before="0" w:after="0"/>
              <w:rPr>
                <w:rFonts w:ascii="Times New Roman" w:hAnsi="Times New Roman" w:cs="Times New Roman"/>
                <w:bCs/>
                <w:sz w:val="20"/>
                <w:szCs w:val="20"/>
              </w:rPr>
            </w:pPr>
            <w:r>
              <w:rPr>
                <w:rFonts w:cs="Times New Roman" w:ascii="Times New Roman" w:hAnsi="Times New Roman"/>
                <w:bCs/>
                <w:sz w:val="20"/>
                <w:szCs w:val="20"/>
              </w:rPr>
              <w:t>Oprogramowanie z pakietami pomiarowymi do badań: kardiologicznych oraz naczyniowych</w:t>
            </w:r>
          </w:p>
        </w:tc>
        <w:tc>
          <w:tcPr>
            <w:tcW w:w="1418"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agwek5"/>
              <w:keepLines w:val="false"/>
              <w:numPr>
                <w:ilvl w:val="0"/>
                <w:numId w:val="0"/>
              </w:numPr>
              <w:tabs>
                <w:tab w:val="clear" w:pos="708"/>
                <w:tab w:val="left" w:pos="0" w:leader="none"/>
              </w:tabs>
              <w:suppressAutoHyphens w:val="true"/>
              <w:snapToGrid w:val="false"/>
              <w:spacing w:lineRule="auto" w:line="240" w:before="0" w:after="200"/>
              <w:rPr>
                <w:rFonts w:ascii="Times New Roman" w:hAnsi="Times New Roman" w:cs="Times New Roman"/>
                <w:b/>
                <w:b/>
                <w:bCs/>
                <w:color w:val="auto"/>
                <w:sz w:val="20"/>
                <w:szCs w:val="20"/>
              </w:rPr>
            </w:pPr>
            <w:r>
              <w:rPr>
                <w:rFonts w:cs="Times New Roman" w:ascii="Times New Roman" w:hAnsi="Times New Roman"/>
                <w:bCs/>
                <w:color w:val="auto"/>
                <w:sz w:val="20"/>
                <w:szCs w:val="20"/>
              </w:rPr>
              <w:t>TAK/podać</w:t>
            </w:r>
          </w:p>
        </w:tc>
        <w:tc>
          <w:tcPr>
            <w:tcW w:w="156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agwek5"/>
              <w:snapToGrid w:val="false"/>
              <w:spacing w:before="200" w:after="0"/>
              <w:rPr>
                <w:rFonts w:ascii="Times New Roman" w:hAnsi="Times New Roman" w:cs="Times New Roman"/>
                <w:color w:val="auto"/>
                <w:sz w:val="20"/>
                <w:szCs w:val="20"/>
              </w:rPr>
            </w:pPr>
            <w:r>
              <w:rPr>
                <w:rFonts w:cs="Times New Roman" w:ascii="Times New Roman" w:hAnsi="Times New Roman"/>
                <w:color w:val="auto"/>
                <w:sz w:val="20"/>
                <w:szCs w:val="20"/>
              </w:rPr>
            </w:r>
          </w:p>
        </w:tc>
        <w:tc>
          <w:tcPr>
            <w:tcW w:w="147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agwek5"/>
              <w:snapToGrid w:val="false"/>
              <w:spacing w:before="200" w:after="0"/>
              <w:rPr>
                <w:rFonts w:ascii="Times New Roman" w:hAnsi="Times New Roman" w:cs="Times New Roman"/>
                <w:color w:val="auto"/>
                <w:sz w:val="20"/>
                <w:szCs w:val="20"/>
              </w:rPr>
            </w:pPr>
            <w:r>
              <w:rPr>
                <w:rFonts w:cs="Times New Roman" w:ascii="Times New Roman" w:hAnsi="Times New Roman"/>
                <w:color w:val="auto"/>
                <w:sz w:val="20"/>
                <w:szCs w:val="20"/>
              </w:rPr>
            </w:r>
          </w:p>
        </w:tc>
      </w:tr>
      <w:tr>
        <w:trPr>
          <w:trHeight w:val="454" w:hRule="atLeast"/>
        </w:trPr>
        <w:tc>
          <w:tcPr>
            <w:tcW w:w="10260"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snapToGrid w:val="false"/>
              <w:spacing w:before="0" w:after="200"/>
              <w:jc w:val="center"/>
              <w:rPr>
                <w:rFonts w:ascii="Times New Roman" w:hAnsi="Times New Roman" w:cs="Times New Roman"/>
                <w:sz w:val="20"/>
                <w:szCs w:val="20"/>
              </w:rPr>
            </w:pPr>
            <w:r>
              <w:rPr>
                <w:rFonts w:cs="Times New Roman" w:ascii="Times New Roman" w:hAnsi="Times New Roman"/>
                <w:b/>
                <w:sz w:val="20"/>
                <w:szCs w:val="20"/>
              </w:rPr>
              <w:t>Funkcje użytkowe</w:t>
            </w:r>
          </w:p>
        </w:tc>
      </w:tr>
      <w:tr>
        <w:trPr/>
        <w:tc>
          <w:tcPr>
            <w:tcW w:w="567" w:type="dxa"/>
            <w:tcBorders>
              <w:top w:val="single" w:sz="4" w:space="0" w:color="000000"/>
              <w:left w:val="single" w:sz="4" w:space="0" w:color="000000"/>
              <w:bottom w:val="single" w:sz="4" w:space="0" w:color="000000"/>
              <w:insideH w:val="single" w:sz="4" w:space="0" w:color="000000"/>
            </w:tcBorders>
            <w:shd w:fill="auto" w:val="clear"/>
            <w:vAlign w:val="center"/>
          </w:tcPr>
          <w:p>
            <w:pPr>
              <w:pStyle w:val="ListParagraph"/>
              <w:numPr>
                <w:ilvl w:val="0"/>
                <w:numId w:val="1"/>
              </w:numPr>
              <w:spacing w:lineRule="auto" w:line="259" w:before="0" w:after="160"/>
              <w:contextualSpacing/>
              <w:jc w:val="center"/>
              <w:rPr>
                <w:rFonts w:ascii="Times New Roman" w:hAnsi="Times New Roman"/>
                <w:sz w:val="20"/>
                <w:szCs w:val="20"/>
              </w:rPr>
            </w:pPr>
            <w:r>
              <w:rPr>
                <w:rFonts w:ascii="Times New Roman" w:hAnsi="Times New Roman"/>
                <w:sz w:val="20"/>
                <w:szCs w:val="20"/>
              </w:rPr>
            </w:r>
          </w:p>
        </w:tc>
        <w:tc>
          <w:tcPr>
            <w:tcW w:w="5244"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opka"/>
              <w:tabs>
                <w:tab w:val="clear" w:pos="4536"/>
                <w:tab w:val="clear" w:pos="9072"/>
              </w:tabs>
              <w:snapToGrid w:val="false"/>
              <w:rPr/>
            </w:pPr>
            <w:r>
              <w:rPr>
                <w:bCs/>
              </w:rPr>
              <w:t>Minimum 15-krotne powiększenie obrazu w czasie rzeczywistym</w:t>
            </w:r>
          </w:p>
        </w:tc>
        <w:tc>
          <w:tcPr>
            <w:tcW w:w="1418"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agwek5"/>
              <w:keepLines w:val="false"/>
              <w:numPr>
                <w:ilvl w:val="0"/>
                <w:numId w:val="0"/>
              </w:numPr>
              <w:tabs>
                <w:tab w:val="clear" w:pos="708"/>
                <w:tab w:val="left" w:pos="0" w:leader="none"/>
              </w:tabs>
              <w:suppressAutoHyphens w:val="true"/>
              <w:snapToGrid w:val="false"/>
              <w:spacing w:lineRule="auto" w:line="240" w:before="0" w:after="200"/>
              <w:rPr>
                <w:rFonts w:ascii="Times New Roman" w:hAnsi="Times New Roman" w:cs="Times New Roman"/>
                <w:color w:val="auto"/>
                <w:sz w:val="20"/>
                <w:szCs w:val="20"/>
              </w:rPr>
            </w:pPr>
            <w:r>
              <w:rPr>
                <w:rFonts w:cs="Times New Roman" w:ascii="Times New Roman" w:hAnsi="Times New Roman"/>
                <w:color w:val="auto"/>
                <w:sz w:val="20"/>
                <w:szCs w:val="20"/>
              </w:rPr>
              <w:t>TAK/podać</w:t>
            </w:r>
          </w:p>
        </w:tc>
        <w:tc>
          <w:tcPr>
            <w:tcW w:w="156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agwek5"/>
              <w:snapToGrid w:val="false"/>
              <w:spacing w:before="200" w:after="0"/>
              <w:rPr>
                <w:rFonts w:ascii="Times New Roman" w:hAnsi="Times New Roman" w:cs="Times New Roman"/>
                <w:color w:val="auto"/>
                <w:sz w:val="20"/>
                <w:szCs w:val="20"/>
              </w:rPr>
            </w:pPr>
            <w:r>
              <w:rPr>
                <w:rFonts w:cs="Times New Roman" w:ascii="Times New Roman" w:hAnsi="Times New Roman"/>
                <w:color w:val="auto"/>
                <w:sz w:val="20"/>
                <w:szCs w:val="20"/>
              </w:rPr>
            </w:r>
          </w:p>
        </w:tc>
        <w:tc>
          <w:tcPr>
            <w:tcW w:w="147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agwek5"/>
              <w:snapToGrid w:val="false"/>
              <w:spacing w:before="200" w:after="0"/>
              <w:rPr>
                <w:rFonts w:ascii="Times New Roman" w:hAnsi="Times New Roman" w:cs="Times New Roman"/>
                <w:color w:val="auto"/>
                <w:sz w:val="20"/>
                <w:szCs w:val="20"/>
              </w:rPr>
            </w:pPr>
            <w:r>
              <w:rPr>
                <w:rFonts w:cs="Times New Roman" w:ascii="Times New Roman" w:hAnsi="Times New Roman"/>
                <w:color w:val="auto"/>
                <w:sz w:val="20"/>
                <w:szCs w:val="20"/>
              </w:rPr>
            </w:r>
          </w:p>
        </w:tc>
      </w:tr>
      <w:tr>
        <w:trPr/>
        <w:tc>
          <w:tcPr>
            <w:tcW w:w="567" w:type="dxa"/>
            <w:tcBorders>
              <w:top w:val="single" w:sz="4" w:space="0" w:color="000000"/>
              <w:left w:val="single" w:sz="4" w:space="0" w:color="000000"/>
              <w:bottom w:val="single" w:sz="4" w:space="0" w:color="000000"/>
              <w:insideH w:val="single" w:sz="4" w:space="0" w:color="000000"/>
            </w:tcBorders>
            <w:shd w:fill="auto" w:val="clear"/>
            <w:vAlign w:val="center"/>
          </w:tcPr>
          <w:p>
            <w:pPr>
              <w:pStyle w:val="ListParagraph"/>
              <w:numPr>
                <w:ilvl w:val="0"/>
                <w:numId w:val="1"/>
              </w:numPr>
              <w:spacing w:lineRule="auto" w:line="259" w:before="0" w:after="160"/>
              <w:contextualSpacing/>
              <w:jc w:val="center"/>
              <w:rPr>
                <w:rFonts w:ascii="Times New Roman" w:hAnsi="Times New Roman"/>
                <w:sz w:val="20"/>
                <w:szCs w:val="20"/>
              </w:rPr>
            </w:pPr>
            <w:r>
              <w:rPr>
                <w:rFonts w:ascii="Times New Roman" w:hAnsi="Times New Roman"/>
                <w:sz w:val="20"/>
                <w:szCs w:val="20"/>
              </w:rPr>
            </w:r>
          </w:p>
        </w:tc>
        <w:tc>
          <w:tcPr>
            <w:tcW w:w="5244"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opka"/>
              <w:tabs>
                <w:tab w:val="clear" w:pos="4536"/>
                <w:tab w:val="clear" w:pos="9072"/>
              </w:tabs>
              <w:snapToGrid w:val="false"/>
              <w:rPr/>
            </w:pPr>
            <w:r>
              <w:rPr>
                <w:bCs/>
              </w:rPr>
              <w:t>Regulacja krzywej TGC za pomocą min. 8 suwaków manualnych oraz za pomocą modyfikowanej linii na ekranie dotykowym</w:t>
            </w:r>
          </w:p>
        </w:tc>
        <w:tc>
          <w:tcPr>
            <w:tcW w:w="1418"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agwek5"/>
              <w:keepLines w:val="false"/>
              <w:numPr>
                <w:ilvl w:val="0"/>
                <w:numId w:val="0"/>
              </w:numPr>
              <w:tabs>
                <w:tab w:val="clear" w:pos="708"/>
                <w:tab w:val="left" w:pos="0" w:leader="none"/>
              </w:tabs>
              <w:suppressAutoHyphens w:val="true"/>
              <w:snapToGrid w:val="false"/>
              <w:spacing w:lineRule="auto" w:line="240" w:before="0" w:after="200"/>
              <w:rPr>
                <w:rFonts w:ascii="Times New Roman" w:hAnsi="Times New Roman" w:cs="Times New Roman"/>
                <w:color w:val="auto"/>
                <w:sz w:val="20"/>
                <w:szCs w:val="20"/>
              </w:rPr>
            </w:pPr>
            <w:r>
              <w:rPr>
                <w:rFonts w:cs="Times New Roman" w:ascii="Times New Roman" w:hAnsi="Times New Roman"/>
                <w:bCs/>
                <w:color w:val="auto"/>
                <w:sz w:val="20"/>
                <w:szCs w:val="20"/>
              </w:rPr>
              <w:t>TAK/podać</w:t>
            </w:r>
          </w:p>
        </w:tc>
        <w:tc>
          <w:tcPr>
            <w:tcW w:w="156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agwek5"/>
              <w:snapToGrid w:val="false"/>
              <w:spacing w:before="200" w:after="0"/>
              <w:rPr>
                <w:rFonts w:ascii="Times New Roman" w:hAnsi="Times New Roman" w:cs="Times New Roman"/>
                <w:color w:val="auto"/>
                <w:sz w:val="20"/>
                <w:szCs w:val="20"/>
              </w:rPr>
            </w:pPr>
            <w:r>
              <w:rPr>
                <w:rFonts w:cs="Times New Roman" w:ascii="Times New Roman" w:hAnsi="Times New Roman"/>
                <w:color w:val="auto"/>
                <w:sz w:val="20"/>
                <w:szCs w:val="20"/>
              </w:rPr>
            </w:r>
          </w:p>
        </w:tc>
        <w:tc>
          <w:tcPr>
            <w:tcW w:w="147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agwek5"/>
              <w:snapToGrid w:val="false"/>
              <w:spacing w:before="200" w:after="0"/>
              <w:rPr>
                <w:rFonts w:ascii="Times New Roman" w:hAnsi="Times New Roman" w:cs="Times New Roman"/>
                <w:color w:val="auto"/>
                <w:sz w:val="20"/>
                <w:szCs w:val="20"/>
              </w:rPr>
            </w:pPr>
            <w:r>
              <w:rPr>
                <w:rFonts w:cs="Times New Roman" w:ascii="Times New Roman" w:hAnsi="Times New Roman"/>
                <w:color w:val="auto"/>
                <w:sz w:val="20"/>
                <w:szCs w:val="20"/>
              </w:rPr>
            </w:r>
          </w:p>
        </w:tc>
      </w:tr>
      <w:tr>
        <w:trPr/>
        <w:tc>
          <w:tcPr>
            <w:tcW w:w="567" w:type="dxa"/>
            <w:tcBorders>
              <w:top w:val="single" w:sz="4" w:space="0" w:color="000000"/>
              <w:left w:val="single" w:sz="4" w:space="0" w:color="000000"/>
              <w:bottom w:val="single" w:sz="4" w:space="0" w:color="000000"/>
              <w:insideH w:val="single" w:sz="4" w:space="0" w:color="000000"/>
            </w:tcBorders>
            <w:shd w:fill="auto" w:val="clear"/>
            <w:vAlign w:val="center"/>
          </w:tcPr>
          <w:p>
            <w:pPr>
              <w:pStyle w:val="ListParagraph"/>
              <w:numPr>
                <w:ilvl w:val="0"/>
                <w:numId w:val="1"/>
              </w:numPr>
              <w:spacing w:lineRule="auto" w:line="259" w:before="0" w:after="160"/>
              <w:contextualSpacing/>
              <w:jc w:val="center"/>
              <w:rPr>
                <w:rFonts w:ascii="Times New Roman" w:hAnsi="Times New Roman"/>
                <w:sz w:val="20"/>
                <w:szCs w:val="20"/>
              </w:rPr>
            </w:pPr>
            <w:r>
              <w:rPr>
                <w:rFonts w:ascii="Times New Roman" w:hAnsi="Times New Roman"/>
                <w:sz w:val="20"/>
                <w:szCs w:val="20"/>
              </w:rPr>
            </w:r>
          </w:p>
        </w:tc>
        <w:tc>
          <w:tcPr>
            <w:tcW w:w="5244"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opka"/>
              <w:tabs>
                <w:tab w:val="clear" w:pos="4536"/>
                <w:tab w:val="clear" w:pos="9072"/>
              </w:tabs>
              <w:snapToGrid w:val="false"/>
              <w:rPr>
                <w:bCs/>
              </w:rPr>
            </w:pPr>
            <w:r>
              <w:rPr>
                <w:bCs/>
              </w:rPr>
              <w:t>Narzędzie wykorzystujące technologię AI, które automatycznie dokonuje pomiarów wymiarów serca (m.in. IVSd, LVIDd, LVPWd, LVIDs, AscAoDiam, LVOT Diam) oraz wymiarów krzywych Dopplera w zastawkach mitralnych, trójdzielnych, aortalnych i pnia płucnego.</w:t>
            </w:r>
          </w:p>
          <w:p>
            <w:pPr>
              <w:pStyle w:val="Stopka"/>
              <w:tabs>
                <w:tab w:val="clear" w:pos="4536"/>
                <w:tab w:val="clear" w:pos="9072"/>
              </w:tabs>
              <w:snapToGrid w:val="false"/>
              <w:rPr>
                <w:bCs/>
              </w:rPr>
            </w:pPr>
            <w:r>
              <w:rPr>
                <w:bCs/>
              </w:rPr>
            </w:r>
          </w:p>
        </w:tc>
        <w:tc>
          <w:tcPr>
            <w:tcW w:w="1418"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agwek5"/>
              <w:keepLines w:val="false"/>
              <w:numPr>
                <w:ilvl w:val="0"/>
                <w:numId w:val="0"/>
              </w:numPr>
              <w:tabs>
                <w:tab w:val="clear" w:pos="708"/>
                <w:tab w:val="left" w:pos="0" w:leader="none"/>
              </w:tabs>
              <w:suppressAutoHyphens w:val="true"/>
              <w:snapToGrid w:val="false"/>
              <w:spacing w:lineRule="auto" w:line="240" w:before="0" w:after="200"/>
              <w:rPr>
                <w:rFonts w:ascii="Times New Roman" w:hAnsi="Times New Roman" w:cs="Times New Roman"/>
                <w:b/>
                <w:b/>
                <w:bCs/>
                <w:color w:val="auto"/>
                <w:sz w:val="20"/>
                <w:szCs w:val="20"/>
              </w:rPr>
            </w:pPr>
            <w:r>
              <w:rPr>
                <w:rFonts w:cs="Times New Roman" w:ascii="Times New Roman" w:hAnsi="Times New Roman"/>
                <w:bCs/>
                <w:color w:val="auto"/>
                <w:sz w:val="20"/>
                <w:szCs w:val="20"/>
              </w:rPr>
              <w:t>TAK/opisać</w:t>
            </w:r>
          </w:p>
        </w:tc>
        <w:tc>
          <w:tcPr>
            <w:tcW w:w="156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agwek5"/>
              <w:snapToGrid w:val="false"/>
              <w:spacing w:before="200" w:after="0"/>
              <w:rPr>
                <w:rFonts w:ascii="Times New Roman" w:hAnsi="Times New Roman" w:cs="Times New Roman"/>
                <w:color w:val="auto"/>
                <w:sz w:val="20"/>
                <w:szCs w:val="20"/>
              </w:rPr>
            </w:pPr>
            <w:r>
              <w:rPr>
                <w:rFonts w:cs="Times New Roman" w:ascii="Times New Roman" w:hAnsi="Times New Roman"/>
                <w:color w:val="auto"/>
                <w:sz w:val="20"/>
                <w:szCs w:val="20"/>
              </w:rPr>
            </w:r>
          </w:p>
        </w:tc>
        <w:tc>
          <w:tcPr>
            <w:tcW w:w="147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agwek5"/>
              <w:snapToGrid w:val="false"/>
              <w:spacing w:before="200" w:after="0"/>
              <w:rPr>
                <w:rFonts w:ascii="Times New Roman" w:hAnsi="Times New Roman" w:cs="Times New Roman"/>
                <w:color w:val="auto"/>
                <w:sz w:val="20"/>
                <w:szCs w:val="20"/>
              </w:rPr>
            </w:pPr>
            <w:r>
              <w:rPr>
                <w:rFonts w:cs="Times New Roman" w:ascii="Times New Roman" w:hAnsi="Times New Roman"/>
                <w:color w:val="auto"/>
                <w:sz w:val="20"/>
                <w:szCs w:val="20"/>
              </w:rPr>
            </w:r>
          </w:p>
        </w:tc>
      </w:tr>
      <w:tr>
        <w:trPr/>
        <w:tc>
          <w:tcPr>
            <w:tcW w:w="567" w:type="dxa"/>
            <w:tcBorders>
              <w:top w:val="single" w:sz="4" w:space="0" w:color="000000"/>
              <w:left w:val="single" w:sz="4" w:space="0" w:color="000000"/>
              <w:bottom w:val="single" w:sz="4" w:space="0" w:color="000000"/>
              <w:insideH w:val="single" w:sz="4" w:space="0" w:color="000000"/>
            </w:tcBorders>
            <w:shd w:fill="auto" w:val="clear"/>
            <w:vAlign w:val="center"/>
          </w:tcPr>
          <w:p>
            <w:pPr>
              <w:pStyle w:val="ListParagraph"/>
              <w:numPr>
                <w:ilvl w:val="0"/>
                <w:numId w:val="1"/>
              </w:numPr>
              <w:spacing w:lineRule="auto" w:line="259" w:before="0" w:after="160"/>
              <w:contextualSpacing/>
              <w:jc w:val="center"/>
              <w:rPr>
                <w:rFonts w:ascii="Times New Roman" w:hAnsi="Times New Roman"/>
                <w:sz w:val="20"/>
                <w:szCs w:val="20"/>
              </w:rPr>
            </w:pPr>
            <w:r>
              <w:rPr>
                <w:rFonts w:ascii="Times New Roman" w:hAnsi="Times New Roman"/>
                <w:sz w:val="20"/>
                <w:szCs w:val="20"/>
              </w:rPr>
            </w:r>
          </w:p>
        </w:tc>
        <w:tc>
          <w:tcPr>
            <w:tcW w:w="5244"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opka"/>
              <w:tabs>
                <w:tab w:val="clear" w:pos="4536"/>
                <w:tab w:val="clear" w:pos="9072"/>
              </w:tabs>
              <w:snapToGrid w:val="false"/>
              <w:rPr>
                <w:bCs/>
              </w:rPr>
            </w:pPr>
            <w:r>
              <w:rPr>
                <w:bCs/>
              </w:rPr>
              <w:t>Możliwość podglądu (zduplikowania) obraz USG na ekranie dotykowym aparatu</w:t>
            </w:r>
          </w:p>
        </w:tc>
        <w:tc>
          <w:tcPr>
            <w:tcW w:w="1418"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agwek5"/>
              <w:keepLines w:val="false"/>
              <w:numPr>
                <w:ilvl w:val="0"/>
                <w:numId w:val="0"/>
              </w:numPr>
              <w:tabs>
                <w:tab w:val="clear" w:pos="708"/>
                <w:tab w:val="left" w:pos="0" w:leader="none"/>
              </w:tabs>
              <w:suppressAutoHyphens w:val="true"/>
              <w:snapToGrid w:val="false"/>
              <w:spacing w:lineRule="auto" w:line="240" w:before="0" w:after="200"/>
              <w:rPr>
                <w:rFonts w:ascii="Times New Roman" w:hAnsi="Times New Roman" w:cs="Times New Roman"/>
                <w:b/>
                <w:b/>
                <w:bCs/>
                <w:color w:val="auto"/>
                <w:sz w:val="20"/>
                <w:szCs w:val="20"/>
              </w:rPr>
            </w:pPr>
            <w:r>
              <w:rPr>
                <w:rFonts w:cs="Times New Roman" w:ascii="Times New Roman" w:hAnsi="Times New Roman"/>
                <w:bCs/>
                <w:color w:val="auto"/>
                <w:sz w:val="20"/>
                <w:szCs w:val="20"/>
              </w:rPr>
              <w:t>TAK/opisać</w:t>
            </w:r>
          </w:p>
        </w:tc>
        <w:tc>
          <w:tcPr>
            <w:tcW w:w="156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agwek5"/>
              <w:snapToGrid w:val="false"/>
              <w:spacing w:before="200" w:after="0"/>
              <w:rPr>
                <w:rFonts w:ascii="Times New Roman" w:hAnsi="Times New Roman" w:cs="Times New Roman"/>
                <w:color w:val="auto"/>
                <w:sz w:val="20"/>
                <w:szCs w:val="20"/>
              </w:rPr>
            </w:pPr>
            <w:r>
              <w:rPr>
                <w:rFonts w:cs="Times New Roman" w:ascii="Times New Roman" w:hAnsi="Times New Roman"/>
                <w:color w:val="auto"/>
                <w:sz w:val="20"/>
                <w:szCs w:val="20"/>
              </w:rPr>
            </w:r>
          </w:p>
        </w:tc>
        <w:tc>
          <w:tcPr>
            <w:tcW w:w="147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agwek5"/>
              <w:snapToGrid w:val="false"/>
              <w:spacing w:before="200" w:after="0"/>
              <w:rPr>
                <w:rFonts w:ascii="Times New Roman" w:hAnsi="Times New Roman" w:cs="Times New Roman"/>
                <w:color w:val="auto"/>
                <w:sz w:val="20"/>
                <w:szCs w:val="20"/>
              </w:rPr>
            </w:pPr>
            <w:r>
              <w:rPr>
                <w:rFonts w:cs="Times New Roman" w:ascii="Times New Roman" w:hAnsi="Times New Roman"/>
                <w:color w:val="auto"/>
                <w:sz w:val="20"/>
                <w:szCs w:val="20"/>
              </w:rPr>
            </w:r>
          </w:p>
        </w:tc>
      </w:tr>
      <w:tr>
        <w:trPr/>
        <w:tc>
          <w:tcPr>
            <w:tcW w:w="567" w:type="dxa"/>
            <w:tcBorders>
              <w:top w:val="single" w:sz="4" w:space="0" w:color="000000"/>
              <w:left w:val="single" w:sz="4" w:space="0" w:color="000000"/>
              <w:bottom w:val="single" w:sz="4" w:space="0" w:color="000000"/>
              <w:insideH w:val="single" w:sz="4" w:space="0" w:color="000000"/>
            </w:tcBorders>
            <w:shd w:fill="auto" w:val="clear"/>
            <w:vAlign w:val="center"/>
          </w:tcPr>
          <w:p>
            <w:pPr>
              <w:pStyle w:val="ListParagraph"/>
              <w:numPr>
                <w:ilvl w:val="0"/>
                <w:numId w:val="1"/>
              </w:numPr>
              <w:spacing w:lineRule="auto" w:line="259" w:before="0" w:after="160"/>
              <w:contextualSpacing/>
              <w:jc w:val="center"/>
              <w:rPr>
                <w:rFonts w:ascii="Times New Roman" w:hAnsi="Times New Roman"/>
                <w:sz w:val="20"/>
                <w:szCs w:val="20"/>
              </w:rPr>
            </w:pPr>
            <w:r>
              <w:rPr>
                <w:rFonts w:ascii="Times New Roman" w:hAnsi="Times New Roman"/>
                <w:sz w:val="20"/>
                <w:szCs w:val="20"/>
              </w:rPr>
            </w:r>
          </w:p>
        </w:tc>
        <w:tc>
          <w:tcPr>
            <w:tcW w:w="524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before="0" w:after="0"/>
              <w:rPr>
                <w:rFonts w:ascii="Times New Roman" w:hAnsi="Times New Roman" w:cs="Times New Roman"/>
                <w:sz w:val="20"/>
                <w:szCs w:val="20"/>
              </w:rPr>
            </w:pPr>
            <w:r>
              <w:rPr>
                <w:rFonts w:cs="Times New Roman" w:ascii="Times New Roman" w:hAnsi="Times New Roman"/>
                <w:sz w:val="20"/>
                <w:szCs w:val="20"/>
              </w:rPr>
              <w:t>Automatyczna optymalizacja obrazu 2D przy pomocy jednego przycisku (m.in. automatyczne dopasowanie wzmocnienia obrazu)</w:t>
            </w:r>
          </w:p>
        </w:tc>
        <w:tc>
          <w:tcPr>
            <w:tcW w:w="1418"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agwek5"/>
              <w:keepLines w:val="false"/>
              <w:numPr>
                <w:ilvl w:val="0"/>
                <w:numId w:val="0"/>
              </w:numPr>
              <w:tabs>
                <w:tab w:val="clear" w:pos="708"/>
                <w:tab w:val="left" w:pos="0" w:leader="none"/>
              </w:tabs>
              <w:suppressAutoHyphens w:val="true"/>
              <w:snapToGrid w:val="false"/>
              <w:spacing w:lineRule="auto" w:line="240" w:before="0" w:after="200"/>
              <w:rPr>
                <w:rFonts w:ascii="Times New Roman" w:hAnsi="Times New Roman" w:cs="Times New Roman"/>
                <w:b/>
                <w:b/>
                <w:color w:val="auto"/>
                <w:sz w:val="20"/>
                <w:szCs w:val="20"/>
              </w:rPr>
            </w:pPr>
            <w:r>
              <w:rPr>
                <w:rFonts w:cs="Times New Roman" w:ascii="Times New Roman" w:hAnsi="Times New Roman"/>
                <w:color w:val="auto"/>
                <w:sz w:val="20"/>
                <w:szCs w:val="20"/>
              </w:rPr>
              <w:t>TAK/opisać</w:t>
            </w:r>
          </w:p>
        </w:tc>
        <w:tc>
          <w:tcPr>
            <w:tcW w:w="156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agwek5"/>
              <w:snapToGrid w:val="false"/>
              <w:spacing w:before="200" w:after="0"/>
              <w:rPr>
                <w:rFonts w:ascii="Times New Roman" w:hAnsi="Times New Roman" w:cs="Times New Roman"/>
                <w:color w:val="auto"/>
                <w:sz w:val="20"/>
                <w:szCs w:val="20"/>
              </w:rPr>
            </w:pPr>
            <w:r>
              <w:rPr>
                <w:rFonts w:cs="Times New Roman" w:ascii="Times New Roman" w:hAnsi="Times New Roman"/>
                <w:color w:val="auto"/>
                <w:sz w:val="20"/>
                <w:szCs w:val="20"/>
              </w:rPr>
            </w:r>
          </w:p>
        </w:tc>
        <w:tc>
          <w:tcPr>
            <w:tcW w:w="147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agwek5"/>
              <w:snapToGrid w:val="false"/>
              <w:spacing w:before="200" w:after="0"/>
              <w:rPr>
                <w:rFonts w:ascii="Times New Roman" w:hAnsi="Times New Roman" w:cs="Times New Roman"/>
                <w:color w:val="auto"/>
                <w:sz w:val="20"/>
                <w:szCs w:val="20"/>
              </w:rPr>
            </w:pPr>
            <w:r>
              <w:rPr>
                <w:rFonts w:cs="Times New Roman" w:ascii="Times New Roman" w:hAnsi="Times New Roman"/>
                <w:color w:val="auto"/>
                <w:sz w:val="20"/>
                <w:szCs w:val="20"/>
              </w:rPr>
            </w:r>
          </w:p>
        </w:tc>
      </w:tr>
      <w:tr>
        <w:trPr/>
        <w:tc>
          <w:tcPr>
            <w:tcW w:w="567" w:type="dxa"/>
            <w:tcBorders>
              <w:top w:val="single" w:sz="4" w:space="0" w:color="000000"/>
              <w:left w:val="single" w:sz="4" w:space="0" w:color="000000"/>
              <w:bottom w:val="single" w:sz="4" w:space="0" w:color="000000"/>
              <w:insideH w:val="single" w:sz="4" w:space="0" w:color="000000"/>
            </w:tcBorders>
            <w:shd w:fill="auto" w:val="clear"/>
            <w:vAlign w:val="center"/>
          </w:tcPr>
          <w:p>
            <w:pPr>
              <w:pStyle w:val="ListParagraph"/>
              <w:numPr>
                <w:ilvl w:val="0"/>
                <w:numId w:val="1"/>
              </w:numPr>
              <w:spacing w:lineRule="auto" w:line="259" w:before="0" w:after="160"/>
              <w:contextualSpacing/>
              <w:jc w:val="center"/>
              <w:rPr>
                <w:rFonts w:ascii="Times New Roman" w:hAnsi="Times New Roman"/>
                <w:sz w:val="20"/>
                <w:szCs w:val="20"/>
              </w:rPr>
            </w:pPr>
            <w:r>
              <w:rPr>
                <w:rFonts w:ascii="Times New Roman" w:hAnsi="Times New Roman"/>
                <w:sz w:val="20"/>
                <w:szCs w:val="20"/>
              </w:rPr>
            </w:r>
          </w:p>
        </w:tc>
        <w:tc>
          <w:tcPr>
            <w:tcW w:w="524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before="0" w:after="0"/>
              <w:rPr>
                <w:rFonts w:ascii="Times New Roman" w:hAnsi="Times New Roman" w:cs="Times New Roman"/>
                <w:sz w:val="20"/>
                <w:szCs w:val="20"/>
              </w:rPr>
            </w:pPr>
            <w:r>
              <w:rPr>
                <w:rFonts w:cs="Times New Roman" w:ascii="Times New Roman" w:hAnsi="Times New Roman"/>
                <w:sz w:val="20"/>
                <w:szCs w:val="20"/>
              </w:rPr>
              <w:t>Możliwość obrazowania i akwizycji 2 prostopadłych obrazów 2D w czasie rzeczywistym na głowicy sektorowej i przezprzełykowej</w:t>
            </w:r>
          </w:p>
        </w:tc>
        <w:tc>
          <w:tcPr>
            <w:tcW w:w="1418"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agwek5"/>
              <w:keepLines w:val="false"/>
              <w:numPr>
                <w:ilvl w:val="0"/>
                <w:numId w:val="0"/>
              </w:numPr>
              <w:tabs>
                <w:tab w:val="clear" w:pos="708"/>
                <w:tab w:val="left" w:pos="0" w:leader="none"/>
              </w:tabs>
              <w:suppressAutoHyphens w:val="true"/>
              <w:snapToGrid w:val="false"/>
              <w:spacing w:lineRule="auto" w:line="240" w:before="0" w:after="200"/>
              <w:rPr>
                <w:rFonts w:ascii="Times New Roman" w:hAnsi="Times New Roman" w:cs="Times New Roman"/>
                <w:b/>
                <w:b/>
                <w:color w:val="auto"/>
                <w:sz w:val="20"/>
                <w:szCs w:val="20"/>
              </w:rPr>
            </w:pPr>
            <w:r>
              <w:rPr>
                <w:rFonts w:cs="Times New Roman" w:ascii="Times New Roman" w:hAnsi="Times New Roman"/>
                <w:color w:val="auto"/>
                <w:sz w:val="20"/>
                <w:szCs w:val="20"/>
              </w:rPr>
              <w:t>TAK/opisać</w:t>
            </w:r>
          </w:p>
        </w:tc>
        <w:tc>
          <w:tcPr>
            <w:tcW w:w="156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agwek5"/>
              <w:snapToGrid w:val="false"/>
              <w:spacing w:before="200" w:after="0"/>
              <w:rPr>
                <w:rFonts w:ascii="Times New Roman" w:hAnsi="Times New Roman" w:cs="Times New Roman"/>
                <w:color w:val="auto"/>
                <w:sz w:val="20"/>
                <w:szCs w:val="20"/>
              </w:rPr>
            </w:pPr>
            <w:r>
              <w:rPr>
                <w:rFonts w:cs="Times New Roman" w:ascii="Times New Roman" w:hAnsi="Times New Roman"/>
                <w:color w:val="auto"/>
                <w:sz w:val="20"/>
                <w:szCs w:val="20"/>
              </w:rPr>
            </w:r>
          </w:p>
        </w:tc>
        <w:tc>
          <w:tcPr>
            <w:tcW w:w="147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agwek5"/>
              <w:snapToGrid w:val="false"/>
              <w:spacing w:before="200" w:after="0"/>
              <w:rPr>
                <w:rFonts w:ascii="Times New Roman" w:hAnsi="Times New Roman" w:cs="Times New Roman"/>
                <w:color w:val="auto"/>
                <w:sz w:val="20"/>
                <w:szCs w:val="20"/>
              </w:rPr>
            </w:pPr>
            <w:r>
              <w:rPr>
                <w:rFonts w:cs="Times New Roman" w:ascii="Times New Roman" w:hAnsi="Times New Roman"/>
                <w:color w:val="auto"/>
                <w:sz w:val="20"/>
                <w:szCs w:val="20"/>
              </w:rPr>
            </w:r>
          </w:p>
        </w:tc>
      </w:tr>
      <w:tr>
        <w:trPr/>
        <w:tc>
          <w:tcPr>
            <w:tcW w:w="567" w:type="dxa"/>
            <w:tcBorders>
              <w:top w:val="single" w:sz="4" w:space="0" w:color="000000"/>
              <w:left w:val="single" w:sz="4" w:space="0" w:color="000000"/>
              <w:bottom w:val="single" w:sz="4" w:space="0" w:color="000000"/>
              <w:insideH w:val="single" w:sz="4" w:space="0" w:color="000000"/>
            </w:tcBorders>
            <w:shd w:fill="auto" w:val="clear"/>
            <w:vAlign w:val="center"/>
          </w:tcPr>
          <w:p>
            <w:pPr>
              <w:pStyle w:val="ListParagraph"/>
              <w:numPr>
                <w:ilvl w:val="0"/>
                <w:numId w:val="1"/>
              </w:numPr>
              <w:spacing w:lineRule="auto" w:line="259" w:before="0" w:after="160"/>
              <w:contextualSpacing/>
              <w:jc w:val="center"/>
              <w:rPr>
                <w:rFonts w:ascii="Times New Roman" w:hAnsi="Times New Roman"/>
                <w:sz w:val="20"/>
                <w:szCs w:val="20"/>
              </w:rPr>
            </w:pPr>
            <w:r>
              <w:rPr>
                <w:rFonts w:ascii="Times New Roman" w:hAnsi="Times New Roman"/>
                <w:sz w:val="20"/>
                <w:szCs w:val="20"/>
              </w:rPr>
            </w:r>
          </w:p>
        </w:tc>
        <w:tc>
          <w:tcPr>
            <w:tcW w:w="524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before="0" w:after="0"/>
              <w:rPr>
                <w:rFonts w:ascii="Times New Roman" w:hAnsi="Times New Roman" w:cs="Times New Roman"/>
                <w:sz w:val="20"/>
                <w:szCs w:val="20"/>
              </w:rPr>
            </w:pPr>
            <w:r>
              <w:rPr>
                <w:rFonts w:cs="Times New Roman" w:ascii="Times New Roman" w:hAnsi="Times New Roman"/>
                <w:sz w:val="20"/>
                <w:szCs w:val="20"/>
              </w:rPr>
              <w:t>Możliwość akwizycji obrazu dużych objętości 3D „na żywo”, przeznaczona do obraz. całego mięśnia sercowego na głowicy przezprzełykowej</w:t>
            </w:r>
          </w:p>
        </w:tc>
        <w:tc>
          <w:tcPr>
            <w:tcW w:w="1418"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agwek5"/>
              <w:keepLines w:val="false"/>
              <w:numPr>
                <w:ilvl w:val="0"/>
                <w:numId w:val="0"/>
              </w:numPr>
              <w:tabs>
                <w:tab w:val="clear" w:pos="708"/>
                <w:tab w:val="left" w:pos="0" w:leader="none"/>
              </w:tabs>
              <w:suppressAutoHyphens w:val="true"/>
              <w:snapToGrid w:val="false"/>
              <w:spacing w:lineRule="auto" w:line="240" w:before="0" w:after="200"/>
              <w:rPr>
                <w:rFonts w:ascii="Times New Roman" w:hAnsi="Times New Roman" w:cs="Times New Roman"/>
                <w:b/>
                <w:b/>
                <w:color w:val="auto"/>
                <w:sz w:val="20"/>
                <w:szCs w:val="20"/>
              </w:rPr>
            </w:pPr>
            <w:r>
              <w:rPr>
                <w:rFonts w:cs="Times New Roman" w:ascii="Times New Roman" w:hAnsi="Times New Roman"/>
                <w:color w:val="auto"/>
                <w:sz w:val="20"/>
                <w:szCs w:val="20"/>
              </w:rPr>
              <w:t>TAK/opisać</w:t>
            </w:r>
          </w:p>
        </w:tc>
        <w:tc>
          <w:tcPr>
            <w:tcW w:w="156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agwek5"/>
              <w:snapToGrid w:val="false"/>
              <w:spacing w:before="200" w:after="0"/>
              <w:rPr>
                <w:rFonts w:ascii="Times New Roman" w:hAnsi="Times New Roman" w:cs="Times New Roman"/>
                <w:color w:val="auto"/>
                <w:sz w:val="20"/>
                <w:szCs w:val="20"/>
              </w:rPr>
            </w:pPr>
            <w:r>
              <w:rPr>
                <w:rFonts w:cs="Times New Roman" w:ascii="Times New Roman" w:hAnsi="Times New Roman"/>
                <w:color w:val="auto"/>
                <w:sz w:val="20"/>
                <w:szCs w:val="20"/>
              </w:rPr>
            </w:r>
          </w:p>
        </w:tc>
        <w:tc>
          <w:tcPr>
            <w:tcW w:w="147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agwek5"/>
              <w:snapToGrid w:val="false"/>
              <w:spacing w:before="200" w:after="0"/>
              <w:rPr>
                <w:rFonts w:ascii="Times New Roman" w:hAnsi="Times New Roman" w:cs="Times New Roman"/>
                <w:color w:val="auto"/>
                <w:sz w:val="20"/>
                <w:szCs w:val="20"/>
              </w:rPr>
            </w:pPr>
            <w:r>
              <w:rPr>
                <w:rFonts w:cs="Times New Roman" w:ascii="Times New Roman" w:hAnsi="Times New Roman"/>
                <w:color w:val="auto"/>
                <w:sz w:val="20"/>
                <w:szCs w:val="20"/>
              </w:rPr>
            </w:r>
          </w:p>
        </w:tc>
      </w:tr>
      <w:tr>
        <w:trPr/>
        <w:tc>
          <w:tcPr>
            <w:tcW w:w="567" w:type="dxa"/>
            <w:tcBorders>
              <w:top w:val="single" w:sz="4" w:space="0" w:color="000000"/>
              <w:left w:val="single" w:sz="4" w:space="0" w:color="000000"/>
              <w:bottom w:val="single" w:sz="4" w:space="0" w:color="000000"/>
              <w:insideH w:val="single" w:sz="4" w:space="0" w:color="000000"/>
            </w:tcBorders>
            <w:shd w:fill="auto" w:val="clear"/>
            <w:vAlign w:val="center"/>
          </w:tcPr>
          <w:p>
            <w:pPr>
              <w:pStyle w:val="ListParagraph"/>
              <w:numPr>
                <w:ilvl w:val="0"/>
                <w:numId w:val="1"/>
              </w:numPr>
              <w:spacing w:lineRule="auto" w:line="259" w:before="0" w:after="160"/>
              <w:contextualSpacing/>
              <w:jc w:val="center"/>
              <w:rPr>
                <w:rFonts w:ascii="Times New Roman" w:hAnsi="Times New Roman"/>
                <w:sz w:val="20"/>
                <w:szCs w:val="20"/>
              </w:rPr>
            </w:pPr>
            <w:r>
              <w:rPr>
                <w:rFonts w:ascii="Times New Roman" w:hAnsi="Times New Roman"/>
                <w:sz w:val="20"/>
                <w:szCs w:val="20"/>
              </w:rPr>
            </w:r>
          </w:p>
        </w:tc>
        <w:tc>
          <w:tcPr>
            <w:tcW w:w="524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before="0" w:after="0"/>
              <w:rPr>
                <w:rFonts w:ascii="Times New Roman" w:hAnsi="Times New Roman" w:cs="Times New Roman"/>
                <w:sz w:val="20"/>
                <w:szCs w:val="20"/>
              </w:rPr>
            </w:pPr>
            <w:r>
              <w:rPr>
                <w:rFonts w:cs="Times New Roman" w:ascii="Times New Roman" w:hAnsi="Times New Roman"/>
                <w:sz w:val="20"/>
                <w:szCs w:val="20"/>
              </w:rPr>
              <w:t>Możliwość obrazowania 3D w czasie rzeczywistym (dynamiczne obrazowanie 3D) na głowicy przezprzełykowej</w:t>
            </w:r>
          </w:p>
        </w:tc>
        <w:tc>
          <w:tcPr>
            <w:tcW w:w="1418"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agwek5"/>
              <w:keepLines w:val="false"/>
              <w:numPr>
                <w:ilvl w:val="0"/>
                <w:numId w:val="0"/>
              </w:numPr>
              <w:tabs>
                <w:tab w:val="clear" w:pos="708"/>
                <w:tab w:val="left" w:pos="0" w:leader="none"/>
              </w:tabs>
              <w:suppressAutoHyphens w:val="true"/>
              <w:snapToGrid w:val="false"/>
              <w:spacing w:lineRule="auto" w:line="240" w:before="0" w:after="200"/>
              <w:rPr>
                <w:rFonts w:ascii="Times New Roman" w:hAnsi="Times New Roman" w:cs="Times New Roman"/>
                <w:b/>
                <w:b/>
                <w:color w:val="auto"/>
                <w:sz w:val="20"/>
                <w:szCs w:val="20"/>
              </w:rPr>
            </w:pPr>
            <w:r>
              <w:rPr>
                <w:rFonts w:cs="Times New Roman" w:ascii="Times New Roman" w:hAnsi="Times New Roman"/>
                <w:color w:val="auto"/>
                <w:sz w:val="20"/>
                <w:szCs w:val="20"/>
              </w:rPr>
              <w:t>TAK/opisać</w:t>
            </w:r>
          </w:p>
        </w:tc>
        <w:tc>
          <w:tcPr>
            <w:tcW w:w="156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agwek5"/>
              <w:snapToGrid w:val="false"/>
              <w:spacing w:before="200" w:after="0"/>
              <w:rPr>
                <w:rFonts w:ascii="Times New Roman" w:hAnsi="Times New Roman" w:cs="Times New Roman"/>
                <w:color w:val="auto"/>
                <w:sz w:val="20"/>
                <w:szCs w:val="20"/>
              </w:rPr>
            </w:pPr>
            <w:r>
              <w:rPr>
                <w:rFonts w:cs="Times New Roman" w:ascii="Times New Roman" w:hAnsi="Times New Roman"/>
                <w:color w:val="auto"/>
                <w:sz w:val="20"/>
                <w:szCs w:val="20"/>
              </w:rPr>
            </w:r>
          </w:p>
        </w:tc>
        <w:tc>
          <w:tcPr>
            <w:tcW w:w="147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agwek5"/>
              <w:snapToGrid w:val="false"/>
              <w:spacing w:before="200" w:after="0"/>
              <w:rPr>
                <w:rFonts w:ascii="Times New Roman" w:hAnsi="Times New Roman" w:cs="Times New Roman"/>
                <w:color w:val="auto"/>
                <w:sz w:val="20"/>
                <w:szCs w:val="20"/>
              </w:rPr>
            </w:pPr>
            <w:r>
              <w:rPr>
                <w:rFonts w:cs="Times New Roman" w:ascii="Times New Roman" w:hAnsi="Times New Roman"/>
                <w:color w:val="auto"/>
                <w:sz w:val="20"/>
                <w:szCs w:val="20"/>
              </w:rPr>
            </w:r>
          </w:p>
        </w:tc>
      </w:tr>
      <w:tr>
        <w:trPr/>
        <w:tc>
          <w:tcPr>
            <w:tcW w:w="567" w:type="dxa"/>
            <w:tcBorders>
              <w:top w:val="single" w:sz="4" w:space="0" w:color="000000"/>
              <w:left w:val="single" w:sz="4" w:space="0" w:color="000000"/>
              <w:bottom w:val="single" w:sz="4" w:space="0" w:color="000000"/>
              <w:insideH w:val="single" w:sz="4" w:space="0" w:color="000000"/>
            </w:tcBorders>
            <w:shd w:fill="auto" w:val="clear"/>
            <w:vAlign w:val="center"/>
          </w:tcPr>
          <w:p>
            <w:pPr>
              <w:pStyle w:val="ListParagraph"/>
              <w:numPr>
                <w:ilvl w:val="0"/>
                <w:numId w:val="1"/>
              </w:numPr>
              <w:spacing w:lineRule="auto" w:line="259" w:before="0" w:after="160"/>
              <w:contextualSpacing/>
              <w:jc w:val="center"/>
              <w:rPr>
                <w:rFonts w:ascii="Times New Roman" w:hAnsi="Times New Roman"/>
                <w:sz w:val="20"/>
                <w:szCs w:val="20"/>
              </w:rPr>
            </w:pPr>
            <w:r>
              <w:rPr>
                <w:rFonts w:ascii="Times New Roman" w:hAnsi="Times New Roman"/>
                <w:sz w:val="20"/>
                <w:szCs w:val="20"/>
              </w:rPr>
            </w:r>
          </w:p>
        </w:tc>
        <w:tc>
          <w:tcPr>
            <w:tcW w:w="524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before="0" w:after="0"/>
              <w:rPr>
                <w:rFonts w:ascii="Times New Roman" w:hAnsi="Times New Roman" w:cs="Times New Roman"/>
                <w:sz w:val="20"/>
                <w:szCs w:val="20"/>
              </w:rPr>
            </w:pPr>
            <w:r>
              <w:rPr>
                <w:rFonts w:cs="Times New Roman" w:ascii="Times New Roman" w:hAnsi="Times New Roman"/>
                <w:sz w:val="20"/>
                <w:szCs w:val="20"/>
              </w:rPr>
              <w:t>Automatyczna optymalizacja widma dopplerowskiego przy pomocy jednego przycisku , m.in. automatyczne dopasowanie linii bazowej oraz PRF</w:t>
            </w:r>
          </w:p>
        </w:tc>
        <w:tc>
          <w:tcPr>
            <w:tcW w:w="1418"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agwek5"/>
              <w:keepLines w:val="false"/>
              <w:numPr>
                <w:ilvl w:val="0"/>
                <w:numId w:val="0"/>
              </w:numPr>
              <w:tabs>
                <w:tab w:val="clear" w:pos="708"/>
                <w:tab w:val="left" w:pos="0" w:leader="none"/>
              </w:tabs>
              <w:suppressAutoHyphens w:val="true"/>
              <w:snapToGrid w:val="false"/>
              <w:spacing w:lineRule="auto" w:line="240" w:before="0" w:after="200"/>
              <w:rPr>
                <w:rFonts w:ascii="Times New Roman" w:hAnsi="Times New Roman" w:cs="Times New Roman"/>
                <w:color w:val="auto"/>
                <w:sz w:val="20"/>
                <w:szCs w:val="20"/>
              </w:rPr>
            </w:pPr>
            <w:r>
              <w:rPr>
                <w:rFonts w:cs="Times New Roman" w:ascii="Times New Roman" w:hAnsi="Times New Roman"/>
                <w:color w:val="auto"/>
                <w:sz w:val="20"/>
                <w:szCs w:val="20"/>
              </w:rPr>
              <w:t>TAK/opisać</w:t>
            </w:r>
          </w:p>
        </w:tc>
        <w:tc>
          <w:tcPr>
            <w:tcW w:w="156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agwek5"/>
              <w:snapToGrid w:val="false"/>
              <w:spacing w:before="200" w:after="0"/>
              <w:rPr>
                <w:rFonts w:ascii="Times New Roman" w:hAnsi="Times New Roman" w:cs="Times New Roman"/>
                <w:color w:val="auto"/>
                <w:sz w:val="20"/>
                <w:szCs w:val="20"/>
              </w:rPr>
            </w:pPr>
            <w:r>
              <w:rPr>
                <w:rFonts w:cs="Times New Roman" w:ascii="Times New Roman" w:hAnsi="Times New Roman"/>
                <w:color w:val="auto"/>
                <w:sz w:val="20"/>
                <w:szCs w:val="20"/>
              </w:rPr>
            </w:r>
          </w:p>
        </w:tc>
        <w:tc>
          <w:tcPr>
            <w:tcW w:w="147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agwek5"/>
              <w:snapToGrid w:val="false"/>
              <w:spacing w:before="200" w:after="0"/>
              <w:rPr>
                <w:rFonts w:ascii="Times New Roman" w:hAnsi="Times New Roman" w:cs="Times New Roman"/>
                <w:color w:val="auto"/>
                <w:sz w:val="20"/>
                <w:szCs w:val="20"/>
              </w:rPr>
            </w:pPr>
            <w:r>
              <w:rPr>
                <w:rFonts w:cs="Times New Roman" w:ascii="Times New Roman" w:hAnsi="Times New Roman"/>
                <w:color w:val="auto"/>
                <w:sz w:val="20"/>
                <w:szCs w:val="20"/>
              </w:rPr>
            </w:r>
          </w:p>
        </w:tc>
      </w:tr>
      <w:tr>
        <w:trPr>
          <w:trHeight w:val="739" w:hRule="atLeast"/>
        </w:trPr>
        <w:tc>
          <w:tcPr>
            <w:tcW w:w="567" w:type="dxa"/>
            <w:tcBorders>
              <w:top w:val="single" w:sz="4" w:space="0" w:color="000000"/>
              <w:left w:val="single" w:sz="4" w:space="0" w:color="000000"/>
              <w:bottom w:val="single" w:sz="4" w:space="0" w:color="000000"/>
              <w:insideH w:val="single" w:sz="4" w:space="0" w:color="000000"/>
            </w:tcBorders>
            <w:shd w:fill="auto" w:val="clear"/>
            <w:vAlign w:val="center"/>
          </w:tcPr>
          <w:p>
            <w:pPr>
              <w:pStyle w:val="ListParagraph"/>
              <w:numPr>
                <w:ilvl w:val="0"/>
                <w:numId w:val="1"/>
              </w:numPr>
              <w:spacing w:lineRule="auto" w:line="259" w:before="0" w:after="160"/>
              <w:contextualSpacing/>
              <w:jc w:val="center"/>
              <w:rPr>
                <w:rFonts w:ascii="Times New Roman" w:hAnsi="Times New Roman"/>
                <w:sz w:val="20"/>
                <w:szCs w:val="20"/>
              </w:rPr>
            </w:pPr>
            <w:r>
              <w:rPr>
                <w:rFonts w:ascii="Times New Roman" w:hAnsi="Times New Roman"/>
                <w:sz w:val="20"/>
                <w:szCs w:val="20"/>
              </w:rPr>
            </w:r>
          </w:p>
        </w:tc>
        <w:tc>
          <w:tcPr>
            <w:tcW w:w="524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before="0" w:after="0"/>
              <w:rPr>
                <w:rFonts w:ascii="Times New Roman" w:hAnsi="Times New Roman" w:cs="Times New Roman"/>
                <w:sz w:val="20"/>
                <w:szCs w:val="20"/>
              </w:rPr>
            </w:pPr>
            <w:r>
              <w:rPr>
                <w:rFonts w:cs="Times New Roman" w:ascii="Times New Roman" w:hAnsi="Times New Roman"/>
                <w:sz w:val="20"/>
                <w:szCs w:val="20"/>
              </w:rPr>
              <w:t>Praca w trybie  wielokierunkowego emitowania i składania wiązki ultradźwiękowej z głowic, z min. 9 kątami emitowania wiązki tworzącymi obraz 2D, sterowana pod kontrolą głowic konweksowych</w:t>
            </w:r>
          </w:p>
        </w:tc>
        <w:tc>
          <w:tcPr>
            <w:tcW w:w="1418"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Stopka"/>
              <w:tabs>
                <w:tab w:val="clear" w:pos="4536"/>
                <w:tab w:val="clear" w:pos="9072"/>
              </w:tabs>
              <w:snapToGrid w:val="false"/>
              <w:rPr/>
            </w:pPr>
            <w:r>
              <w:rPr/>
            </w:r>
          </w:p>
          <w:p>
            <w:pPr>
              <w:pStyle w:val="Stopka"/>
              <w:tabs>
                <w:tab w:val="clear" w:pos="4536"/>
                <w:tab w:val="clear" w:pos="9072"/>
              </w:tabs>
              <w:snapToGrid w:val="false"/>
              <w:rPr/>
            </w:pPr>
            <w:r>
              <w:rPr/>
              <w:t>TAK/opisać</w:t>
            </w:r>
          </w:p>
        </w:tc>
        <w:tc>
          <w:tcPr>
            <w:tcW w:w="156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opka"/>
              <w:tabs>
                <w:tab w:val="clear" w:pos="4536"/>
                <w:tab w:val="clear" w:pos="9072"/>
              </w:tabs>
              <w:snapToGrid w:val="false"/>
              <w:rPr/>
            </w:pPr>
            <w:r>
              <w:rPr/>
            </w:r>
          </w:p>
        </w:tc>
        <w:tc>
          <w:tcPr>
            <w:tcW w:w="147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opka"/>
              <w:tabs>
                <w:tab w:val="clear" w:pos="4536"/>
                <w:tab w:val="clear" w:pos="9072"/>
              </w:tabs>
              <w:snapToGrid w:val="false"/>
              <w:rPr/>
            </w:pPr>
            <w:r>
              <w:rPr/>
            </w:r>
          </w:p>
        </w:tc>
      </w:tr>
      <w:tr>
        <w:trPr/>
        <w:tc>
          <w:tcPr>
            <w:tcW w:w="567" w:type="dxa"/>
            <w:tcBorders>
              <w:top w:val="single" w:sz="4" w:space="0" w:color="000000"/>
              <w:left w:val="single" w:sz="4" w:space="0" w:color="000000"/>
              <w:bottom w:val="single" w:sz="4" w:space="0" w:color="000000"/>
              <w:insideH w:val="single" w:sz="4" w:space="0" w:color="000000"/>
            </w:tcBorders>
            <w:shd w:fill="auto" w:val="clear"/>
            <w:vAlign w:val="center"/>
          </w:tcPr>
          <w:p>
            <w:pPr>
              <w:pStyle w:val="ListParagraph"/>
              <w:numPr>
                <w:ilvl w:val="0"/>
                <w:numId w:val="1"/>
              </w:numPr>
              <w:spacing w:lineRule="auto" w:line="259" w:before="0" w:after="160"/>
              <w:contextualSpacing/>
              <w:jc w:val="center"/>
              <w:rPr>
                <w:rFonts w:ascii="Times New Roman" w:hAnsi="Times New Roman"/>
                <w:sz w:val="20"/>
                <w:szCs w:val="20"/>
              </w:rPr>
            </w:pPr>
            <w:r>
              <w:rPr>
                <w:rFonts w:ascii="Times New Roman" w:hAnsi="Times New Roman"/>
                <w:sz w:val="20"/>
                <w:szCs w:val="20"/>
              </w:rPr>
            </w:r>
          </w:p>
        </w:tc>
        <w:tc>
          <w:tcPr>
            <w:tcW w:w="5244"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opka"/>
              <w:tabs>
                <w:tab w:val="clear" w:pos="4536"/>
                <w:tab w:val="clear" w:pos="9072"/>
              </w:tabs>
              <w:snapToGrid w:val="false"/>
              <w:rPr/>
            </w:pPr>
            <w:r>
              <w:rPr>
                <w:bCs/>
              </w:rPr>
              <w:t>Adaptacyjne przetwarzanie obrazu redukujące artefakty i szumy, np. SRI lub równoważne</w:t>
            </w:r>
          </w:p>
        </w:tc>
        <w:tc>
          <w:tcPr>
            <w:tcW w:w="1418"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agwek5"/>
              <w:keepLines w:val="false"/>
              <w:numPr>
                <w:ilvl w:val="0"/>
                <w:numId w:val="0"/>
              </w:numPr>
              <w:tabs>
                <w:tab w:val="clear" w:pos="708"/>
                <w:tab w:val="left" w:pos="0" w:leader="none"/>
              </w:tabs>
              <w:suppressAutoHyphens w:val="true"/>
              <w:snapToGrid w:val="false"/>
              <w:spacing w:lineRule="auto" w:line="240" w:before="0" w:after="200"/>
              <w:rPr>
                <w:rFonts w:ascii="Times New Roman" w:hAnsi="Times New Roman" w:cs="Times New Roman"/>
                <w:color w:val="auto"/>
                <w:sz w:val="20"/>
                <w:szCs w:val="20"/>
              </w:rPr>
            </w:pPr>
            <w:r>
              <w:rPr>
                <w:rFonts w:cs="Times New Roman" w:ascii="Times New Roman" w:hAnsi="Times New Roman"/>
                <w:color w:val="auto"/>
                <w:sz w:val="20"/>
                <w:szCs w:val="20"/>
              </w:rPr>
              <w:t>TAK/podać</w:t>
            </w:r>
          </w:p>
        </w:tc>
        <w:tc>
          <w:tcPr>
            <w:tcW w:w="156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agwek5"/>
              <w:snapToGrid w:val="false"/>
              <w:spacing w:before="200" w:after="0"/>
              <w:rPr>
                <w:rFonts w:ascii="Times New Roman" w:hAnsi="Times New Roman" w:cs="Times New Roman"/>
                <w:color w:val="auto"/>
                <w:sz w:val="20"/>
                <w:szCs w:val="20"/>
              </w:rPr>
            </w:pPr>
            <w:r>
              <w:rPr>
                <w:rFonts w:cs="Times New Roman" w:ascii="Times New Roman" w:hAnsi="Times New Roman"/>
                <w:color w:val="auto"/>
                <w:sz w:val="20"/>
                <w:szCs w:val="20"/>
              </w:rPr>
            </w:r>
          </w:p>
        </w:tc>
        <w:tc>
          <w:tcPr>
            <w:tcW w:w="147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agwek5"/>
              <w:snapToGrid w:val="false"/>
              <w:spacing w:before="200" w:after="0"/>
              <w:rPr>
                <w:rFonts w:ascii="Times New Roman" w:hAnsi="Times New Roman" w:cs="Times New Roman"/>
                <w:color w:val="auto"/>
                <w:sz w:val="20"/>
                <w:szCs w:val="20"/>
              </w:rPr>
            </w:pPr>
            <w:r>
              <w:rPr>
                <w:rFonts w:cs="Times New Roman" w:ascii="Times New Roman" w:hAnsi="Times New Roman"/>
                <w:color w:val="auto"/>
                <w:sz w:val="20"/>
                <w:szCs w:val="20"/>
              </w:rPr>
            </w:r>
          </w:p>
        </w:tc>
      </w:tr>
      <w:tr>
        <w:trPr/>
        <w:tc>
          <w:tcPr>
            <w:tcW w:w="567" w:type="dxa"/>
            <w:tcBorders>
              <w:top w:val="single" w:sz="4" w:space="0" w:color="000000"/>
              <w:left w:val="single" w:sz="4" w:space="0" w:color="000000"/>
              <w:bottom w:val="single" w:sz="4" w:space="0" w:color="000000"/>
              <w:insideH w:val="single" w:sz="4" w:space="0" w:color="000000"/>
            </w:tcBorders>
            <w:shd w:fill="auto" w:val="clear"/>
            <w:vAlign w:val="center"/>
          </w:tcPr>
          <w:p>
            <w:pPr>
              <w:pStyle w:val="ListParagraph"/>
              <w:numPr>
                <w:ilvl w:val="0"/>
                <w:numId w:val="1"/>
              </w:numPr>
              <w:spacing w:lineRule="auto" w:line="259" w:before="0" w:after="160"/>
              <w:contextualSpacing/>
              <w:jc w:val="center"/>
              <w:rPr>
                <w:rFonts w:ascii="Times New Roman" w:hAnsi="Times New Roman"/>
                <w:sz w:val="20"/>
                <w:szCs w:val="20"/>
              </w:rPr>
            </w:pPr>
            <w:r>
              <w:rPr>
                <w:rFonts w:ascii="Times New Roman" w:hAnsi="Times New Roman"/>
                <w:sz w:val="20"/>
                <w:szCs w:val="20"/>
              </w:rPr>
            </w:r>
          </w:p>
        </w:tc>
        <w:tc>
          <w:tcPr>
            <w:tcW w:w="5244"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opka"/>
              <w:tabs>
                <w:tab w:val="clear" w:pos="4536"/>
                <w:tab w:val="clear" w:pos="9072"/>
              </w:tabs>
              <w:snapToGrid w:val="false"/>
              <w:rPr>
                <w:bCs/>
              </w:rPr>
            </w:pPr>
            <w:r>
              <w:rPr>
                <w:bCs/>
              </w:rPr>
              <w:t>Kardiologiczny pakiet aplikacyjny do w pełni zautomatyzowanego pomiaru globalnego i odcinkowego odkształcenia wzdłużnego lewej komory, z 18-segmentowym wykresem tarczowym lewej komory, obsługuje obrazy serca wykonanych głowicami sektorowymi, z EKG lub bez EKG</w:t>
            </w:r>
          </w:p>
        </w:tc>
        <w:tc>
          <w:tcPr>
            <w:tcW w:w="1418"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agwek5"/>
              <w:keepLines w:val="false"/>
              <w:numPr>
                <w:ilvl w:val="0"/>
                <w:numId w:val="0"/>
              </w:numPr>
              <w:tabs>
                <w:tab w:val="clear" w:pos="708"/>
                <w:tab w:val="left" w:pos="0" w:leader="none"/>
              </w:tabs>
              <w:suppressAutoHyphens w:val="true"/>
              <w:snapToGrid w:val="false"/>
              <w:spacing w:lineRule="auto" w:line="240" w:before="0" w:after="200"/>
              <w:rPr>
                <w:rFonts w:ascii="Times New Roman" w:hAnsi="Times New Roman" w:cs="Times New Roman"/>
                <w:b/>
                <w:b/>
                <w:color w:val="auto"/>
                <w:sz w:val="20"/>
                <w:szCs w:val="20"/>
              </w:rPr>
            </w:pPr>
            <w:r>
              <w:rPr>
                <w:rFonts w:cs="Times New Roman" w:ascii="Times New Roman" w:hAnsi="Times New Roman"/>
                <w:color w:val="auto"/>
                <w:sz w:val="20"/>
                <w:szCs w:val="20"/>
              </w:rPr>
              <w:t>TAK/opisać</w:t>
            </w:r>
          </w:p>
        </w:tc>
        <w:tc>
          <w:tcPr>
            <w:tcW w:w="156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agwek5"/>
              <w:snapToGrid w:val="false"/>
              <w:spacing w:before="200" w:after="0"/>
              <w:rPr>
                <w:rFonts w:ascii="Times New Roman" w:hAnsi="Times New Roman" w:cs="Times New Roman"/>
                <w:color w:val="auto"/>
                <w:sz w:val="20"/>
                <w:szCs w:val="20"/>
              </w:rPr>
            </w:pPr>
            <w:r>
              <w:rPr>
                <w:rFonts w:cs="Times New Roman" w:ascii="Times New Roman" w:hAnsi="Times New Roman"/>
                <w:color w:val="auto"/>
                <w:sz w:val="20"/>
                <w:szCs w:val="20"/>
              </w:rPr>
            </w:r>
          </w:p>
        </w:tc>
        <w:tc>
          <w:tcPr>
            <w:tcW w:w="147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agwek5"/>
              <w:snapToGrid w:val="false"/>
              <w:spacing w:before="200" w:after="0"/>
              <w:rPr>
                <w:rFonts w:ascii="Times New Roman" w:hAnsi="Times New Roman" w:cs="Times New Roman"/>
                <w:color w:val="auto"/>
                <w:sz w:val="20"/>
                <w:szCs w:val="20"/>
              </w:rPr>
            </w:pPr>
            <w:r>
              <w:rPr>
                <w:rFonts w:cs="Times New Roman" w:ascii="Times New Roman" w:hAnsi="Times New Roman"/>
                <w:color w:val="auto"/>
                <w:sz w:val="20"/>
                <w:szCs w:val="20"/>
              </w:rPr>
            </w:r>
          </w:p>
        </w:tc>
      </w:tr>
      <w:tr>
        <w:trPr/>
        <w:tc>
          <w:tcPr>
            <w:tcW w:w="567" w:type="dxa"/>
            <w:tcBorders>
              <w:top w:val="single" w:sz="4" w:space="0" w:color="000000"/>
              <w:left w:val="single" w:sz="4" w:space="0" w:color="000000"/>
              <w:bottom w:val="single" w:sz="4" w:space="0" w:color="000000"/>
              <w:insideH w:val="single" w:sz="4" w:space="0" w:color="000000"/>
            </w:tcBorders>
            <w:shd w:fill="auto" w:val="clear"/>
            <w:vAlign w:val="center"/>
          </w:tcPr>
          <w:p>
            <w:pPr>
              <w:pStyle w:val="ListParagraph"/>
              <w:numPr>
                <w:ilvl w:val="0"/>
                <w:numId w:val="1"/>
              </w:numPr>
              <w:spacing w:lineRule="auto" w:line="259" w:before="0" w:after="160"/>
              <w:contextualSpacing/>
              <w:jc w:val="center"/>
              <w:rPr>
                <w:rFonts w:ascii="Times New Roman" w:hAnsi="Times New Roman"/>
                <w:sz w:val="20"/>
                <w:szCs w:val="20"/>
              </w:rPr>
            </w:pPr>
            <w:r>
              <w:rPr>
                <w:rFonts w:ascii="Times New Roman" w:hAnsi="Times New Roman"/>
                <w:sz w:val="20"/>
                <w:szCs w:val="20"/>
              </w:rPr>
            </w:r>
          </w:p>
        </w:tc>
        <w:tc>
          <w:tcPr>
            <w:tcW w:w="524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before="0" w:after="0"/>
              <w:rPr>
                <w:rFonts w:ascii="Times New Roman" w:hAnsi="Times New Roman" w:cs="Times New Roman"/>
                <w:sz w:val="20"/>
                <w:szCs w:val="20"/>
              </w:rPr>
            </w:pPr>
            <w:r>
              <w:rPr>
                <w:rFonts w:cs="Times New Roman" w:ascii="Times New Roman" w:hAnsi="Times New Roman"/>
                <w:sz w:val="20"/>
                <w:szCs w:val="20"/>
              </w:rPr>
              <w:t>Automatyczny obrys spektrum i wyznaczanie parametrów  przepływu na zatrzymanym spektrum oraz w czasie rzeczywistym na ruchomym spektrum (min. S, D, PI,RI, HR)</w:t>
            </w:r>
          </w:p>
        </w:tc>
        <w:tc>
          <w:tcPr>
            <w:tcW w:w="1418"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before="0" w:after="200"/>
              <w:rPr>
                <w:rFonts w:ascii="Times New Roman" w:hAnsi="Times New Roman" w:cs="Times New Roman"/>
                <w:sz w:val="20"/>
                <w:szCs w:val="20"/>
              </w:rPr>
            </w:pPr>
            <w:r>
              <w:rPr>
                <w:rFonts w:cs="Times New Roman" w:ascii="Times New Roman" w:hAnsi="Times New Roman"/>
                <w:bCs/>
                <w:sz w:val="20"/>
                <w:szCs w:val="20"/>
              </w:rPr>
              <w:t>TAK, podać</w:t>
            </w:r>
          </w:p>
        </w:tc>
        <w:tc>
          <w:tcPr>
            <w:tcW w:w="156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agwek5"/>
              <w:snapToGrid w:val="false"/>
              <w:spacing w:before="200" w:after="0"/>
              <w:rPr>
                <w:rFonts w:ascii="Times New Roman" w:hAnsi="Times New Roman" w:cs="Times New Roman"/>
                <w:color w:val="auto"/>
                <w:sz w:val="20"/>
                <w:szCs w:val="20"/>
              </w:rPr>
            </w:pPr>
            <w:r>
              <w:rPr>
                <w:rFonts w:cs="Times New Roman" w:ascii="Times New Roman" w:hAnsi="Times New Roman"/>
                <w:color w:val="auto"/>
                <w:sz w:val="20"/>
                <w:szCs w:val="20"/>
              </w:rPr>
            </w:r>
          </w:p>
        </w:tc>
        <w:tc>
          <w:tcPr>
            <w:tcW w:w="147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agwek5"/>
              <w:snapToGrid w:val="false"/>
              <w:spacing w:before="200" w:after="0"/>
              <w:rPr>
                <w:rFonts w:ascii="Times New Roman" w:hAnsi="Times New Roman" w:cs="Times New Roman"/>
                <w:color w:val="auto"/>
                <w:sz w:val="20"/>
                <w:szCs w:val="20"/>
              </w:rPr>
            </w:pPr>
            <w:r>
              <w:rPr>
                <w:rFonts w:cs="Times New Roman" w:ascii="Times New Roman" w:hAnsi="Times New Roman"/>
                <w:color w:val="auto"/>
                <w:sz w:val="20"/>
                <w:szCs w:val="20"/>
              </w:rPr>
            </w:r>
          </w:p>
        </w:tc>
      </w:tr>
      <w:tr>
        <w:trPr/>
        <w:tc>
          <w:tcPr>
            <w:tcW w:w="567" w:type="dxa"/>
            <w:tcBorders>
              <w:top w:val="single" w:sz="4" w:space="0" w:color="000000"/>
              <w:left w:val="single" w:sz="4" w:space="0" w:color="000000"/>
              <w:bottom w:val="single" w:sz="4" w:space="0" w:color="000000"/>
              <w:insideH w:val="single" w:sz="4" w:space="0" w:color="000000"/>
            </w:tcBorders>
            <w:shd w:fill="auto" w:val="clear"/>
            <w:vAlign w:val="center"/>
          </w:tcPr>
          <w:p>
            <w:pPr>
              <w:pStyle w:val="ListParagraph"/>
              <w:numPr>
                <w:ilvl w:val="0"/>
                <w:numId w:val="1"/>
              </w:numPr>
              <w:spacing w:lineRule="auto" w:line="259" w:before="0" w:after="160"/>
              <w:contextualSpacing/>
              <w:jc w:val="center"/>
              <w:rPr>
                <w:rFonts w:ascii="Times New Roman" w:hAnsi="Times New Roman"/>
                <w:sz w:val="20"/>
                <w:szCs w:val="20"/>
              </w:rPr>
            </w:pPr>
            <w:r>
              <w:rPr>
                <w:rFonts w:ascii="Times New Roman" w:hAnsi="Times New Roman"/>
                <w:sz w:val="20"/>
                <w:szCs w:val="20"/>
              </w:rPr>
            </w:r>
          </w:p>
        </w:tc>
        <w:tc>
          <w:tcPr>
            <w:tcW w:w="524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0"/>
              <w:rPr>
                <w:rFonts w:ascii="Times New Roman" w:hAnsi="Times New Roman" w:cs="Times New Roman"/>
                <w:sz w:val="20"/>
                <w:szCs w:val="20"/>
              </w:rPr>
            </w:pPr>
            <w:r>
              <w:rPr>
                <w:rFonts w:cs="Times New Roman" w:ascii="Times New Roman" w:hAnsi="Times New Roman"/>
                <w:sz w:val="20"/>
                <w:szCs w:val="20"/>
              </w:rPr>
              <w:t>Oprogramowanie do badań obciążeniowych StressEcho.Oprogramowanie do próby wysiłkowej z akwizycją obrazów jednoklatkowych i sekwencji lewej komory w każdym, do 10 etapów, do 40 projekcji dla każdego etapu, od 1 do 180 sekund długość akwizycji,</w:t>
            </w:r>
          </w:p>
        </w:tc>
        <w:tc>
          <w:tcPr>
            <w:tcW w:w="1418"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before="0" w:after="200"/>
              <w:rPr>
                <w:rFonts w:ascii="Times New Roman" w:hAnsi="Times New Roman" w:cs="Times New Roman"/>
                <w:bCs/>
                <w:sz w:val="20"/>
                <w:szCs w:val="20"/>
              </w:rPr>
            </w:pPr>
            <w:r>
              <w:rPr>
                <w:rFonts w:cs="Times New Roman" w:ascii="Times New Roman" w:hAnsi="Times New Roman"/>
                <w:bCs/>
                <w:sz w:val="20"/>
                <w:szCs w:val="20"/>
              </w:rPr>
              <w:t>TAK</w:t>
            </w:r>
          </w:p>
        </w:tc>
        <w:tc>
          <w:tcPr>
            <w:tcW w:w="156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agwek5"/>
              <w:snapToGrid w:val="false"/>
              <w:spacing w:before="200" w:after="0"/>
              <w:rPr>
                <w:rFonts w:ascii="Times New Roman" w:hAnsi="Times New Roman" w:cs="Times New Roman"/>
                <w:color w:val="auto"/>
                <w:sz w:val="20"/>
                <w:szCs w:val="20"/>
              </w:rPr>
            </w:pPr>
            <w:r>
              <w:rPr>
                <w:rFonts w:cs="Times New Roman" w:ascii="Times New Roman" w:hAnsi="Times New Roman"/>
                <w:color w:val="auto"/>
                <w:sz w:val="20"/>
                <w:szCs w:val="20"/>
              </w:rPr>
            </w:r>
          </w:p>
        </w:tc>
        <w:tc>
          <w:tcPr>
            <w:tcW w:w="147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agwek5"/>
              <w:snapToGrid w:val="false"/>
              <w:spacing w:before="200" w:after="0"/>
              <w:rPr>
                <w:rFonts w:ascii="Times New Roman" w:hAnsi="Times New Roman" w:cs="Times New Roman"/>
                <w:color w:val="auto"/>
                <w:sz w:val="20"/>
                <w:szCs w:val="20"/>
              </w:rPr>
            </w:pPr>
            <w:r>
              <w:rPr>
                <w:rFonts w:cs="Times New Roman" w:ascii="Times New Roman" w:hAnsi="Times New Roman"/>
                <w:color w:val="auto"/>
                <w:sz w:val="20"/>
                <w:szCs w:val="20"/>
              </w:rPr>
            </w:r>
          </w:p>
        </w:tc>
      </w:tr>
      <w:tr>
        <w:trPr/>
        <w:tc>
          <w:tcPr>
            <w:tcW w:w="567" w:type="dxa"/>
            <w:tcBorders>
              <w:top w:val="single" w:sz="4" w:space="0" w:color="000000"/>
              <w:left w:val="single" w:sz="4" w:space="0" w:color="000000"/>
              <w:bottom w:val="single" w:sz="4" w:space="0" w:color="000000"/>
              <w:insideH w:val="single" w:sz="4" w:space="0" w:color="000000"/>
            </w:tcBorders>
            <w:shd w:fill="auto" w:val="clear"/>
            <w:vAlign w:val="center"/>
          </w:tcPr>
          <w:p>
            <w:pPr>
              <w:pStyle w:val="ListParagraph"/>
              <w:numPr>
                <w:ilvl w:val="0"/>
                <w:numId w:val="1"/>
              </w:numPr>
              <w:spacing w:lineRule="auto" w:line="259" w:before="0" w:after="160"/>
              <w:contextualSpacing/>
              <w:jc w:val="center"/>
              <w:rPr>
                <w:rFonts w:ascii="Times New Roman" w:hAnsi="Times New Roman"/>
                <w:sz w:val="20"/>
                <w:szCs w:val="20"/>
              </w:rPr>
            </w:pPr>
            <w:r>
              <w:rPr>
                <w:rFonts w:ascii="Times New Roman" w:hAnsi="Times New Roman"/>
                <w:sz w:val="20"/>
                <w:szCs w:val="20"/>
              </w:rPr>
            </w:r>
          </w:p>
        </w:tc>
        <w:tc>
          <w:tcPr>
            <w:tcW w:w="524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agwek4"/>
              <w:keepLines w:val="false"/>
              <w:numPr>
                <w:ilvl w:val="0"/>
                <w:numId w:val="0"/>
              </w:numPr>
              <w:tabs>
                <w:tab w:val="clear" w:pos="708"/>
                <w:tab w:val="left" w:pos="0" w:leader="none"/>
              </w:tabs>
              <w:suppressAutoHyphens w:val="true"/>
              <w:snapToGrid w:val="false"/>
              <w:spacing w:lineRule="auto" w:line="240" w:before="0" w:after="200"/>
              <w:rPr>
                <w:rFonts w:ascii="Times New Roman" w:hAnsi="Times New Roman" w:cs="Times New Roman"/>
                <w:i w:val="false"/>
                <w:i w:val="false"/>
                <w:color w:val="auto"/>
                <w:sz w:val="20"/>
                <w:szCs w:val="20"/>
              </w:rPr>
            </w:pPr>
            <w:r>
              <w:rPr>
                <w:rFonts w:cs="Times New Roman" w:ascii="Times New Roman" w:hAnsi="Times New Roman"/>
                <w:b w:val="false"/>
                <w:i w:val="false"/>
                <w:color w:val="auto"/>
                <w:sz w:val="20"/>
                <w:szCs w:val="20"/>
              </w:rPr>
              <w:t>Możliwość przesunięcia linii bazowej na zatrzymanym spektrum Dopplera</w:t>
            </w:r>
          </w:p>
        </w:tc>
        <w:tc>
          <w:tcPr>
            <w:tcW w:w="1418"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agwek5"/>
              <w:keepLines w:val="false"/>
              <w:numPr>
                <w:ilvl w:val="0"/>
                <w:numId w:val="0"/>
              </w:numPr>
              <w:tabs>
                <w:tab w:val="clear" w:pos="708"/>
                <w:tab w:val="left" w:pos="0" w:leader="none"/>
              </w:tabs>
              <w:suppressAutoHyphens w:val="true"/>
              <w:snapToGrid w:val="false"/>
              <w:spacing w:lineRule="auto" w:line="240" w:before="0" w:after="200"/>
              <w:rPr>
                <w:rFonts w:ascii="Times New Roman" w:hAnsi="Times New Roman" w:cs="Times New Roman"/>
                <w:color w:val="auto"/>
                <w:sz w:val="20"/>
                <w:szCs w:val="20"/>
              </w:rPr>
            </w:pPr>
            <w:r>
              <w:rPr>
                <w:rFonts w:cs="Times New Roman" w:ascii="Times New Roman" w:hAnsi="Times New Roman"/>
                <w:color w:val="auto"/>
                <w:sz w:val="20"/>
                <w:szCs w:val="20"/>
              </w:rPr>
              <w:t>TAK</w:t>
            </w:r>
          </w:p>
        </w:tc>
        <w:tc>
          <w:tcPr>
            <w:tcW w:w="156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agwek5"/>
              <w:snapToGrid w:val="false"/>
              <w:spacing w:before="200" w:after="0"/>
              <w:rPr>
                <w:rFonts w:ascii="Times New Roman" w:hAnsi="Times New Roman" w:cs="Times New Roman"/>
                <w:color w:val="auto"/>
                <w:sz w:val="20"/>
                <w:szCs w:val="20"/>
              </w:rPr>
            </w:pPr>
            <w:r>
              <w:rPr>
                <w:rFonts w:cs="Times New Roman" w:ascii="Times New Roman" w:hAnsi="Times New Roman"/>
                <w:color w:val="auto"/>
                <w:sz w:val="20"/>
                <w:szCs w:val="20"/>
              </w:rPr>
            </w:r>
          </w:p>
        </w:tc>
        <w:tc>
          <w:tcPr>
            <w:tcW w:w="147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agwek5"/>
              <w:snapToGrid w:val="false"/>
              <w:spacing w:before="200" w:after="0"/>
              <w:rPr>
                <w:rFonts w:ascii="Times New Roman" w:hAnsi="Times New Roman" w:cs="Times New Roman"/>
                <w:color w:val="auto"/>
                <w:sz w:val="20"/>
                <w:szCs w:val="20"/>
              </w:rPr>
            </w:pPr>
            <w:r>
              <w:rPr>
                <w:rFonts w:cs="Times New Roman" w:ascii="Times New Roman" w:hAnsi="Times New Roman"/>
                <w:color w:val="auto"/>
                <w:sz w:val="20"/>
                <w:szCs w:val="20"/>
              </w:rPr>
            </w:r>
          </w:p>
        </w:tc>
      </w:tr>
      <w:tr>
        <w:trPr/>
        <w:tc>
          <w:tcPr>
            <w:tcW w:w="567" w:type="dxa"/>
            <w:tcBorders>
              <w:top w:val="single" w:sz="4" w:space="0" w:color="000000"/>
              <w:left w:val="single" w:sz="4" w:space="0" w:color="000000"/>
              <w:bottom w:val="single" w:sz="4" w:space="0" w:color="000000"/>
              <w:insideH w:val="single" w:sz="4" w:space="0" w:color="000000"/>
            </w:tcBorders>
            <w:shd w:fill="auto" w:val="clear"/>
            <w:vAlign w:val="center"/>
          </w:tcPr>
          <w:p>
            <w:pPr>
              <w:pStyle w:val="ListParagraph"/>
              <w:numPr>
                <w:ilvl w:val="0"/>
                <w:numId w:val="1"/>
              </w:numPr>
              <w:spacing w:lineRule="auto" w:line="259" w:before="0" w:after="160"/>
              <w:contextualSpacing/>
              <w:jc w:val="center"/>
              <w:rPr>
                <w:rFonts w:ascii="Times New Roman" w:hAnsi="Times New Roman"/>
                <w:sz w:val="20"/>
                <w:szCs w:val="20"/>
              </w:rPr>
            </w:pPr>
            <w:r>
              <w:rPr>
                <w:rFonts w:ascii="Times New Roman" w:hAnsi="Times New Roman"/>
                <w:sz w:val="20"/>
                <w:szCs w:val="20"/>
              </w:rPr>
            </w:r>
          </w:p>
        </w:tc>
        <w:tc>
          <w:tcPr>
            <w:tcW w:w="524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agwek4"/>
              <w:keepLines w:val="false"/>
              <w:numPr>
                <w:ilvl w:val="0"/>
                <w:numId w:val="0"/>
              </w:numPr>
              <w:tabs>
                <w:tab w:val="clear" w:pos="708"/>
                <w:tab w:val="left" w:pos="0" w:leader="none"/>
              </w:tabs>
              <w:suppressAutoHyphens w:val="true"/>
              <w:snapToGrid w:val="false"/>
              <w:spacing w:lineRule="auto" w:line="240" w:before="0" w:after="200"/>
              <w:rPr>
                <w:rFonts w:ascii="Times New Roman" w:hAnsi="Times New Roman" w:cs="Times New Roman"/>
                <w:i w:val="false"/>
                <w:i w:val="false"/>
                <w:color w:val="auto"/>
                <w:sz w:val="20"/>
                <w:szCs w:val="20"/>
              </w:rPr>
            </w:pPr>
            <w:r>
              <w:rPr>
                <w:rFonts w:cs="Times New Roman" w:ascii="Times New Roman" w:hAnsi="Times New Roman"/>
                <w:b w:val="false"/>
                <w:i w:val="false"/>
                <w:color w:val="auto"/>
                <w:sz w:val="20"/>
                <w:szCs w:val="20"/>
              </w:rPr>
              <w:t>Możliwość zaprogramowania w aparacie nowych pomiarów oraz kalkulacji w aplikacjach</w:t>
            </w:r>
          </w:p>
        </w:tc>
        <w:tc>
          <w:tcPr>
            <w:tcW w:w="1418"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agwek5"/>
              <w:keepLines w:val="false"/>
              <w:numPr>
                <w:ilvl w:val="0"/>
                <w:numId w:val="0"/>
              </w:numPr>
              <w:tabs>
                <w:tab w:val="clear" w:pos="708"/>
                <w:tab w:val="left" w:pos="0" w:leader="none"/>
              </w:tabs>
              <w:suppressAutoHyphens w:val="true"/>
              <w:snapToGrid w:val="false"/>
              <w:spacing w:lineRule="auto" w:line="240" w:before="0" w:after="200"/>
              <w:rPr>
                <w:rFonts w:ascii="Times New Roman" w:hAnsi="Times New Roman" w:cs="Times New Roman"/>
                <w:color w:val="auto"/>
                <w:sz w:val="20"/>
                <w:szCs w:val="20"/>
              </w:rPr>
            </w:pPr>
            <w:r>
              <w:rPr>
                <w:rFonts w:cs="Times New Roman" w:ascii="Times New Roman" w:hAnsi="Times New Roman"/>
                <w:color w:val="auto"/>
                <w:sz w:val="20"/>
                <w:szCs w:val="20"/>
              </w:rPr>
              <w:t>TAK</w:t>
            </w:r>
          </w:p>
        </w:tc>
        <w:tc>
          <w:tcPr>
            <w:tcW w:w="156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agwek5"/>
              <w:snapToGrid w:val="false"/>
              <w:spacing w:before="200" w:after="0"/>
              <w:rPr>
                <w:rFonts w:ascii="Times New Roman" w:hAnsi="Times New Roman" w:cs="Times New Roman"/>
                <w:color w:val="auto"/>
                <w:sz w:val="20"/>
                <w:szCs w:val="20"/>
              </w:rPr>
            </w:pPr>
            <w:r>
              <w:rPr>
                <w:rFonts w:cs="Times New Roman" w:ascii="Times New Roman" w:hAnsi="Times New Roman"/>
                <w:color w:val="auto"/>
                <w:sz w:val="20"/>
                <w:szCs w:val="20"/>
              </w:rPr>
            </w:r>
          </w:p>
        </w:tc>
        <w:tc>
          <w:tcPr>
            <w:tcW w:w="147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agwek5"/>
              <w:snapToGrid w:val="false"/>
              <w:spacing w:before="200" w:after="0"/>
              <w:rPr>
                <w:rFonts w:ascii="Times New Roman" w:hAnsi="Times New Roman" w:cs="Times New Roman"/>
                <w:color w:val="auto"/>
                <w:sz w:val="20"/>
                <w:szCs w:val="20"/>
              </w:rPr>
            </w:pPr>
            <w:r>
              <w:rPr>
                <w:rFonts w:cs="Times New Roman" w:ascii="Times New Roman" w:hAnsi="Times New Roman"/>
                <w:color w:val="auto"/>
                <w:sz w:val="20"/>
                <w:szCs w:val="20"/>
              </w:rPr>
            </w:r>
          </w:p>
        </w:tc>
      </w:tr>
      <w:tr>
        <w:trPr/>
        <w:tc>
          <w:tcPr>
            <w:tcW w:w="567" w:type="dxa"/>
            <w:tcBorders>
              <w:top w:val="single" w:sz="4" w:space="0" w:color="000000"/>
              <w:left w:val="single" w:sz="4" w:space="0" w:color="000000"/>
              <w:bottom w:val="single" w:sz="4" w:space="0" w:color="000000"/>
              <w:insideH w:val="single" w:sz="4" w:space="0" w:color="000000"/>
            </w:tcBorders>
            <w:shd w:fill="auto" w:val="clear"/>
            <w:vAlign w:val="center"/>
          </w:tcPr>
          <w:p>
            <w:pPr>
              <w:pStyle w:val="ListParagraph"/>
              <w:numPr>
                <w:ilvl w:val="0"/>
                <w:numId w:val="1"/>
              </w:numPr>
              <w:spacing w:lineRule="auto" w:line="259" w:before="0" w:after="160"/>
              <w:contextualSpacing/>
              <w:jc w:val="center"/>
              <w:rPr>
                <w:rFonts w:ascii="Times New Roman" w:hAnsi="Times New Roman"/>
                <w:sz w:val="20"/>
                <w:szCs w:val="20"/>
              </w:rPr>
            </w:pPr>
            <w:r>
              <w:rPr>
                <w:rFonts w:ascii="Times New Roman" w:hAnsi="Times New Roman"/>
                <w:sz w:val="20"/>
                <w:szCs w:val="20"/>
              </w:rPr>
            </w:r>
          </w:p>
        </w:tc>
        <w:tc>
          <w:tcPr>
            <w:tcW w:w="524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agwek4"/>
              <w:keepLines w:val="false"/>
              <w:numPr>
                <w:ilvl w:val="0"/>
                <w:numId w:val="0"/>
              </w:numPr>
              <w:tabs>
                <w:tab w:val="clear" w:pos="708"/>
                <w:tab w:val="left" w:pos="0" w:leader="none"/>
              </w:tabs>
              <w:suppressAutoHyphens w:val="true"/>
              <w:snapToGrid w:val="false"/>
              <w:spacing w:lineRule="auto" w:line="240" w:before="0" w:after="200"/>
              <w:rPr>
                <w:rFonts w:ascii="Times New Roman" w:hAnsi="Times New Roman" w:cs="Times New Roman"/>
                <w:i w:val="false"/>
                <w:i w:val="false"/>
                <w:color w:val="auto"/>
                <w:sz w:val="20"/>
                <w:szCs w:val="20"/>
              </w:rPr>
            </w:pPr>
            <w:r>
              <w:rPr>
                <w:rFonts w:cs="Times New Roman" w:ascii="Times New Roman" w:hAnsi="Times New Roman"/>
                <w:b w:val="false"/>
                <w:i w:val="false"/>
                <w:color w:val="auto"/>
                <w:sz w:val="20"/>
                <w:szCs w:val="20"/>
              </w:rPr>
              <w:t>Pomiar odległości, min. 8 pomiarów</w:t>
            </w:r>
          </w:p>
        </w:tc>
        <w:tc>
          <w:tcPr>
            <w:tcW w:w="1418"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agwek5"/>
              <w:keepLines w:val="false"/>
              <w:numPr>
                <w:ilvl w:val="0"/>
                <w:numId w:val="0"/>
              </w:numPr>
              <w:tabs>
                <w:tab w:val="clear" w:pos="708"/>
                <w:tab w:val="left" w:pos="0" w:leader="none"/>
              </w:tabs>
              <w:suppressAutoHyphens w:val="true"/>
              <w:snapToGrid w:val="false"/>
              <w:spacing w:lineRule="auto" w:line="240" w:before="0" w:after="200"/>
              <w:rPr>
                <w:rFonts w:ascii="Times New Roman" w:hAnsi="Times New Roman" w:cs="Times New Roman"/>
                <w:color w:val="auto"/>
                <w:sz w:val="20"/>
                <w:szCs w:val="20"/>
              </w:rPr>
            </w:pPr>
            <w:r>
              <w:rPr>
                <w:rFonts w:cs="Times New Roman" w:ascii="Times New Roman" w:hAnsi="Times New Roman"/>
                <w:color w:val="auto"/>
                <w:sz w:val="20"/>
                <w:szCs w:val="20"/>
              </w:rPr>
              <w:t>TAK/podać</w:t>
            </w:r>
          </w:p>
        </w:tc>
        <w:tc>
          <w:tcPr>
            <w:tcW w:w="156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agwek5"/>
              <w:snapToGrid w:val="false"/>
              <w:spacing w:before="200" w:after="0"/>
              <w:rPr>
                <w:rFonts w:ascii="Times New Roman" w:hAnsi="Times New Roman" w:cs="Times New Roman"/>
                <w:color w:val="auto"/>
                <w:sz w:val="20"/>
                <w:szCs w:val="20"/>
              </w:rPr>
            </w:pPr>
            <w:r>
              <w:rPr>
                <w:rFonts w:cs="Times New Roman" w:ascii="Times New Roman" w:hAnsi="Times New Roman"/>
                <w:color w:val="auto"/>
                <w:sz w:val="20"/>
                <w:szCs w:val="20"/>
              </w:rPr>
            </w:r>
          </w:p>
        </w:tc>
        <w:tc>
          <w:tcPr>
            <w:tcW w:w="147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agwek5"/>
              <w:snapToGrid w:val="false"/>
              <w:spacing w:before="200" w:after="0"/>
              <w:rPr>
                <w:rFonts w:ascii="Times New Roman" w:hAnsi="Times New Roman" w:cs="Times New Roman"/>
                <w:color w:val="auto"/>
                <w:sz w:val="20"/>
                <w:szCs w:val="20"/>
              </w:rPr>
            </w:pPr>
            <w:r>
              <w:rPr>
                <w:rFonts w:cs="Times New Roman" w:ascii="Times New Roman" w:hAnsi="Times New Roman"/>
                <w:color w:val="auto"/>
                <w:sz w:val="20"/>
                <w:szCs w:val="20"/>
              </w:rPr>
            </w:r>
          </w:p>
        </w:tc>
      </w:tr>
      <w:tr>
        <w:trPr>
          <w:trHeight w:val="212" w:hRule="atLeast"/>
        </w:trPr>
        <w:tc>
          <w:tcPr>
            <w:tcW w:w="567" w:type="dxa"/>
            <w:tcBorders>
              <w:top w:val="single" w:sz="4" w:space="0" w:color="000000"/>
              <w:left w:val="single" w:sz="4" w:space="0" w:color="000000"/>
              <w:bottom w:val="single" w:sz="4" w:space="0" w:color="000000"/>
              <w:insideH w:val="single" w:sz="4" w:space="0" w:color="000000"/>
            </w:tcBorders>
            <w:shd w:fill="auto" w:val="clear"/>
            <w:vAlign w:val="center"/>
          </w:tcPr>
          <w:p>
            <w:pPr>
              <w:pStyle w:val="ListParagraph"/>
              <w:numPr>
                <w:ilvl w:val="0"/>
                <w:numId w:val="1"/>
              </w:numPr>
              <w:spacing w:lineRule="auto" w:line="259" w:before="0" w:after="160"/>
              <w:contextualSpacing/>
              <w:jc w:val="center"/>
              <w:rPr>
                <w:rFonts w:ascii="Times New Roman" w:hAnsi="Times New Roman"/>
                <w:sz w:val="20"/>
                <w:szCs w:val="20"/>
              </w:rPr>
            </w:pPr>
            <w:r>
              <w:rPr>
                <w:rFonts w:ascii="Times New Roman" w:hAnsi="Times New Roman"/>
                <w:sz w:val="20"/>
                <w:szCs w:val="20"/>
              </w:rPr>
            </w:r>
          </w:p>
        </w:tc>
        <w:tc>
          <w:tcPr>
            <w:tcW w:w="524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agwek4"/>
              <w:keepLines w:val="false"/>
              <w:numPr>
                <w:ilvl w:val="0"/>
                <w:numId w:val="0"/>
              </w:numPr>
              <w:tabs>
                <w:tab w:val="clear" w:pos="708"/>
                <w:tab w:val="left" w:pos="0" w:leader="none"/>
              </w:tabs>
              <w:suppressAutoHyphens w:val="true"/>
              <w:snapToGrid w:val="false"/>
              <w:spacing w:lineRule="auto" w:line="240" w:before="0" w:after="200"/>
              <w:rPr>
                <w:rFonts w:ascii="Times New Roman" w:hAnsi="Times New Roman" w:cs="Times New Roman"/>
                <w:i w:val="false"/>
                <w:i w:val="false"/>
                <w:color w:val="auto"/>
                <w:sz w:val="20"/>
                <w:szCs w:val="20"/>
              </w:rPr>
            </w:pPr>
            <w:r>
              <w:rPr>
                <w:rFonts w:cs="Times New Roman" w:ascii="Times New Roman" w:hAnsi="Times New Roman"/>
                <w:b w:val="false"/>
                <w:i w:val="false"/>
                <w:color w:val="auto"/>
                <w:sz w:val="20"/>
                <w:szCs w:val="20"/>
              </w:rPr>
              <w:t>Pomiar obwodu, pola powierzchni, objętości</w:t>
            </w:r>
          </w:p>
        </w:tc>
        <w:tc>
          <w:tcPr>
            <w:tcW w:w="1418"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agwek5"/>
              <w:keepLines w:val="false"/>
              <w:numPr>
                <w:ilvl w:val="0"/>
                <w:numId w:val="0"/>
              </w:numPr>
              <w:tabs>
                <w:tab w:val="clear" w:pos="708"/>
                <w:tab w:val="left" w:pos="0" w:leader="none"/>
              </w:tabs>
              <w:suppressAutoHyphens w:val="true"/>
              <w:snapToGrid w:val="false"/>
              <w:spacing w:lineRule="auto" w:line="240" w:before="0" w:after="200"/>
              <w:rPr>
                <w:rFonts w:ascii="Times New Roman" w:hAnsi="Times New Roman" w:cs="Times New Roman"/>
                <w:color w:val="auto"/>
                <w:sz w:val="20"/>
                <w:szCs w:val="20"/>
              </w:rPr>
            </w:pPr>
            <w:r>
              <w:rPr>
                <w:rFonts w:cs="Times New Roman" w:ascii="Times New Roman" w:hAnsi="Times New Roman"/>
                <w:bCs/>
                <w:color w:val="auto"/>
                <w:sz w:val="20"/>
                <w:szCs w:val="20"/>
              </w:rPr>
              <w:t>TAK</w:t>
            </w:r>
          </w:p>
        </w:tc>
        <w:tc>
          <w:tcPr>
            <w:tcW w:w="156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agwek5"/>
              <w:snapToGrid w:val="false"/>
              <w:spacing w:before="200" w:after="0"/>
              <w:rPr>
                <w:rFonts w:ascii="Times New Roman" w:hAnsi="Times New Roman" w:cs="Times New Roman"/>
                <w:color w:val="auto"/>
                <w:sz w:val="20"/>
                <w:szCs w:val="20"/>
              </w:rPr>
            </w:pPr>
            <w:r>
              <w:rPr>
                <w:rFonts w:cs="Times New Roman" w:ascii="Times New Roman" w:hAnsi="Times New Roman"/>
                <w:color w:val="auto"/>
                <w:sz w:val="20"/>
                <w:szCs w:val="20"/>
              </w:rPr>
            </w:r>
          </w:p>
        </w:tc>
        <w:tc>
          <w:tcPr>
            <w:tcW w:w="147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agwek5"/>
              <w:snapToGrid w:val="false"/>
              <w:spacing w:before="200" w:after="0"/>
              <w:rPr>
                <w:rFonts w:ascii="Times New Roman" w:hAnsi="Times New Roman" w:cs="Times New Roman"/>
                <w:color w:val="auto"/>
                <w:sz w:val="20"/>
                <w:szCs w:val="20"/>
              </w:rPr>
            </w:pPr>
            <w:r>
              <w:rPr>
                <w:rFonts w:cs="Times New Roman" w:ascii="Times New Roman" w:hAnsi="Times New Roman"/>
                <w:color w:val="auto"/>
                <w:sz w:val="20"/>
                <w:szCs w:val="20"/>
              </w:rPr>
            </w:r>
          </w:p>
        </w:tc>
      </w:tr>
      <w:tr>
        <w:trPr>
          <w:trHeight w:val="58" w:hRule="atLeast"/>
        </w:trPr>
        <w:tc>
          <w:tcPr>
            <w:tcW w:w="567" w:type="dxa"/>
            <w:tcBorders>
              <w:top w:val="single" w:sz="4" w:space="0" w:color="000000"/>
              <w:left w:val="single" w:sz="4" w:space="0" w:color="000000"/>
              <w:bottom w:val="single" w:sz="4" w:space="0" w:color="000000"/>
              <w:insideH w:val="single" w:sz="4" w:space="0" w:color="000000"/>
            </w:tcBorders>
            <w:shd w:fill="auto" w:val="clear"/>
            <w:vAlign w:val="center"/>
          </w:tcPr>
          <w:p>
            <w:pPr>
              <w:pStyle w:val="ListParagraph"/>
              <w:numPr>
                <w:ilvl w:val="0"/>
                <w:numId w:val="1"/>
              </w:numPr>
              <w:spacing w:lineRule="auto" w:line="259" w:before="0" w:after="160"/>
              <w:contextualSpacing/>
              <w:jc w:val="center"/>
              <w:rPr>
                <w:rFonts w:ascii="Times New Roman" w:hAnsi="Times New Roman"/>
                <w:sz w:val="20"/>
                <w:szCs w:val="20"/>
              </w:rPr>
            </w:pPr>
            <w:r>
              <w:rPr>
                <w:rFonts w:ascii="Times New Roman" w:hAnsi="Times New Roman"/>
                <w:sz w:val="20"/>
                <w:szCs w:val="20"/>
              </w:rPr>
            </w:r>
          </w:p>
        </w:tc>
        <w:tc>
          <w:tcPr>
            <w:tcW w:w="5244"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opka"/>
              <w:tabs>
                <w:tab w:val="clear" w:pos="4536"/>
                <w:tab w:val="clear" w:pos="9072"/>
              </w:tabs>
              <w:snapToGrid w:val="false"/>
              <w:rPr/>
            </w:pPr>
            <w:r>
              <w:rPr/>
              <w:t>Raporty z możliwością dołączenia obrazów do raportów</w:t>
            </w:r>
          </w:p>
        </w:tc>
        <w:tc>
          <w:tcPr>
            <w:tcW w:w="1418"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Stopka"/>
              <w:tabs>
                <w:tab w:val="clear" w:pos="4536"/>
                <w:tab w:val="clear" w:pos="9072"/>
              </w:tabs>
              <w:snapToGrid w:val="false"/>
              <w:rPr/>
            </w:pPr>
            <w:r>
              <w:rPr/>
              <w:t>TAK</w:t>
            </w:r>
          </w:p>
        </w:tc>
        <w:tc>
          <w:tcPr>
            <w:tcW w:w="156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agwek5"/>
              <w:snapToGrid w:val="false"/>
              <w:spacing w:before="200" w:after="0"/>
              <w:rPr>
                <w:rFonts w:ascii="Times New Roman" w:hAnsi="Times New Roman" w:cs="Times New Roman"/>
                <w:color w:val="auto"/>
                <w:sz w:val="20"/>
                <w:szCs w:val="20"/>
              </w:rPr>
            </w:pPr>
            <w:r>
              <w:rPr>
                <w:rFonts w:cs="Times New Roman" w:ascii="Times New Roman" w:hAnsi="Times New Roman"/>
                <w:color w:val="auto"/>
                <w:sz w:val="20"/>
                <w:szCs w:val="20"/>
              </w:rPr>
            </w:r>
          </w:p>
        </w:tc>
        <w:tc>
          <w:tcPr>
            <w:tcW w:w="147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agwek5"/>
              <w:snapToGrid w:val="false"/>
              <w:spacing w:before="200" w:after="0"/>
              <w:rPr>
                <w:rFonts w:ascii="Times New Roman" w:hAnsi="Times New Roman" w:cs="Times New Roman"/>
                <w:color w:val="auto"/>
                <w:sz w:val="20"/>
                <w:szCs w:val="20"/>
              </w:rPr>
            </w:pPr>
            <w:r>
              <w:rPr>
                <w:rFonts w:cs="Times New Roman" w:ascii="Times New Roman" w:hAnsi="Times New Roman"/>
                <w:color w:val="auto"/>
                <w:sz w:val="20"/>
                <w:szCs w:val="20"/>
              </w:rPr>
            </w:r>
          </w:p>
        </w:tc>
      </w:tr>
      <w:tr>
        <w:trPr>
          <w:trHeight w:val="454" w:hRule="atLeast"/>
        </w:trPr>
        <w:tc>
          <w:tcPr>
            <w:tcW w:w="10260"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snapToGrid w:val="false"/>
              <w:spacing w:before="0" w:after="200"/>
              <w:jc w:val="center"/>
              <w:rPr>
                <w:rFonts w:ascii="Times New Roman" w:hAnsi="Times New Roman" w:cs="Times New Roman"/>
                <w:sz w:val="20"/>
                <w:szCs w:val="20"/>
              </w:rPr>
            </w:pPr>
            <w:r>
              <w:rPr>
                <w:rFonts w:cs="Times New Roman" w:ascii="Times New Roman" w:hAnsi="Times New Roman"/>
                <w:b/>
                <w:sz w:val="20"/>
                <w:szCs w:val="20"/>
              </w:rPr>
              <w:t>Głowice ultradźwiękowe</w:t>
            </w:r>
          </w:p>
        </w:tc>
      </w:tr>
      <w:tr>
        <w:trPr>
          <w:trHeight w:val="1045" w:hRule="atLeast"/>
        </w:trPr>
        <w:tc>
          <w:tcPr>
            <w:tcW w:w="567" w:type="dxa"/>
            <w:tcBorders>
              <w:top w:val="single" w:sz="4" w:space="0" w:color="000000"/>
              <w:left w:val="single" w:sz="4" w:space="0" w:color="000000"/>
              <w:bottom w:val="single" w:sz="4" w:space="0" w:color="000000"/>
              <w:insideH w:val="single" w:sz="4" w:space="0" w:color="000000"/>
            </w:tcBorders>
            <w:shd w:fill="auto" w:val="clear"/>
            <w:vAlign w:val="center"/>
          </w:tcPr>
          <w:p>
            <w:pPr>
              <w:pStyle w:val="ListParagraph"/>
              <w:numPr>
                <w:ilvl w:val="0"/>
                <w:numId w:val="1"/>
              </w:numPr>
              <w:spacing w:lineRule="auto" w:line="259" w:before="0" w:after="160"/>
              <w:contextualSpacing/>
              <w:jc w:val="center"/>
              <w:rPr>
                <w:rFonts w:ascii="Times New Roman" w:hAnsi="Times New Roman"/>
                <w:sz w:val="20"/>
                <w:szCs w:val="20"/>
              </w:rPr>
            </w:pPr>
            <w:r>
              <w:rPr>
                <w:rFonts w:ascii="Times New Roman" w:hAnsi="Times New Roman"/>
                <w:sz w:val="20"/>
                <w:szCs w:val="20"/>
              </w:rPr>
            </w:r>
          </w:p>
        </w:tc>
        <w:tc>
          <w:tcPr>
            <w:tcW w:w="524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before="0" w:after="0"/>
              <w:rPr>
                <w:rFonts w:ascii="Times New Roman" w:hAnsi="Times New Roman" w:cs="Times New Roman"/>
                <w:sz w:val="20"/>
                <w:szCs w:val="20"/>
              </w:rPr>
            </w:pPr>
            <w:r>
              <w:rPr>
                <w:rFonts w:cs="Times New Roman" w:ascii="Times New Roman" w:hAnsi="Times New Roman"/>
                <w:sz w:val="20"/>
                <w:szCs w:val="20"/>
              </w:rPr>
              <w:t>Głowica sektorowa matrycowa w technologii Single Crystal, PureWave lub analogicznej o zakresie częstotliwości min. 1.0 – 5.0 MHz</w:t>
            </w:r>
          </w:p>
          <w:p>
            <w:pPr>
              <w:pStyle w:val="Normal"/>
              <w:snapToGrid w:val="false"/>
              <w:spacing w:before="0" w:after="0"/>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Liczba elementów piezoelektrycznych min. 3000</w:t>
            </w:r>
          </w:p>
          <w:p>
            <w:pPr>
              <w:pStyle w:val="Normal"/>
              <w:snapToGrid w:val="false"/>
              <w:spacing w:before="0" w:after="0"/>
              <w:rPr>
                <w:rFonts w:ascii="Times New Roman" w:hAnsi="Times New Roman" w:cs="Times New Roman"/>
                <w:iCs/>
                <w:sz w:val="20"/>
                <w:szCs w:val="20"/>
              </w:rPr>
            </w:pPr>
            <w:r>
              <w:rPr>
                <w:rFonts w:cs="Times New Roman" w:ascii="Times New Roman" w:hAnsi="Times New Roman"/>
                <w:sz w:val="20"/>
                <w:szCs w:val="20"/>
              </w:rPr>
              <w:t xml:space="preserve">• </w:t>
            </w:r>
            <w:r>
              <w:rPr>
                <w:rFonts w:cs="Times New Roman" w:ascii="Times New Roman" w:hAnsi="Times New Roman"/>
                <w:sz w:val="20"/>
                <w:szCs w:val="20"/>
              </w:rPr>
              <w:t xml:space="preserve">Kąt pola widzenia głowicy min. 85°  </w:t>
            </w:r>
          </w:p>
        </w:tc>
        <w:tc>
          <w:tcPr>
            <w:tcW w:w="1418"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before="0" w:after="0"/>
              <w:ind w:left="708" w:hanging="708"/>
              <w:rPr>
                <w:rFonts w:ascii="Times New Roman" w:hAnsi="Times New Roman" w:cs="Times New Roman"/>
                <w:sz w:val="20"/>
                <w:szCs w:val="20"/>
              </w:rPr>
            </w:pPr>
            <w:r>
              <w:rPr>
                <w:rFonts w:cs="Times New Roman" w:ascii="Times New Roman" w:hAnsi="Times New Roman"/>
                <w:sz w:val="20"/>
                <w:szCs w:val="20"/>
              </w:rPr>
              <w:t>TAK,</w:t>
            </w:r>
          </w:p>
          <w:p>
            <w:pPr>
              <w:pStyle w:val="Normal"/>
              <w:snapToGrid w:val="false"/>
              <w:spacing w:before="0" w:after="0"/>
              <w:ind w:left="708" w:hanging="708"/>
              <w:rPr>
                <w:rFonts w:ascii="Times New Roman" w:hAnsi="Times New Roman" w:cs="Times New Roman"/>
                <w:sz w:val="20"/>
                <w:szCs w:val="20"/>
              </w:rPr>
            </w:pPr>
            <w:r>
              <w:rPr>
                <w:rFonts w:cs="Times New Roman" w:ascii="Times New Roman" w:hAnsi="Times New Roman"/>
                <w:sz w:val="20"/>
                <w:szCs w:val="20"/>
              </w:rPr>
              <w:t>Podać typ i</w:t>
            </w:r>
          </w:p>
          <w:p>
            <w:pPr>
              <w:pStyle w:val="Normal"/>
              <w:snapToGrid w:val="false"/>
              <w:spacing w:before="0" w:after="0"/>
              <w:ind w:left="708" w:hanging="708"/>
              <w:rPr>
                <w:rFonts w:ascii="Times New Roman" w:hAnsi="Times New Roman" w:cs="Times New Roman"/>
                <w:sz w:val="20"/>
                <w:szCs w:val="20"/>
              </w:rPr>
            </w:pPr>
            <w:r>
              <w:rPr>
                <w:rFonts w:cs="Times New Roman" w:ascii="Times New Roman" w:hAnsi="Times New Roman"/>
                <w:sz w:val="20"/>
                <w:szCs w:val="20"/>
              </w:rPr>
              <w:t>parametry</w:t>
            </w:r>
          </w:p>
        </w:tc>
        <w:tc>
          <w:tcPr>
            <w:tcW w:w="156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spacing w:before="0" w:after="200"/>
              <w:rPr>
                <w:rFonts w:ascii="Times New Roman" w:hAnsi="Times New Roman" w:cs="Times New Roman"/>
                <w:sz w:val="20"/>
                <w:szCs w:val="20"/>
              </w:rPr>
            </w:pPr>
            <w:r>
              <w:rPr>
                <w:rFonts w:cs="Times New Roman" w:ascii="Times New Roman" w:hAnsi="Times New Roman"/>
                <w:sz w:val="20"/>
                <w:szCs w:val="20"/>
              </w:rPr>
            </w:r>
          </w:p>
        </w:tc>
        <w:tc>
          <w:tcPr>
            <w:tcW w:w="147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spacing w:before="0" w:after="200"/>
              <w:rPr>
                <w:rFonts w:ascii="Times New Roman" w:hAnsi="Times New Roman" w:cs="Times New Roman"/>
                <w:sz w:val="20"/>
                <w:szCs w:val="20"/>
              </w:rPr>
            </w:pPr>
            <w:r>
              <w:rPr>
                <w:rFonts w:cs="Times New Roman" w:ascii="Times New Roman" w:hAnsi="Times New Roman"/>
                <w:sz w:val="20"/>
                <w:szCs w:val="20"/>
              </w:rPr>
            </w:r>
          </w:p>
        </w:tc>
      </w:tr>
      <w:tr>
        <w:trPr>
          <w:trHeight w:val="1014" w:hRule="atLeast"/>
        </w:trPr>
        <w:tc>
          <w:tcPr>
            <w:tcW w:w="567" w:type="dxa"/>
            <w:tcBorders>
              <w:top w:val="single" w:sz="4" w:space="0" w:color="000000"/>
              <w:left w:val="single" w:sz="4" w:space="0" w:color="000000"/>
              <w:bottom w:val="single" w:sz="4" w:space="0" w:color="000000"/>
              <w:insideH w:val="single" w:sz="4" w:space="0" w:color="000000"/>
            </w:tcBorders>
            <w:shd w:fill="auto" w:val="clear"/>
            <w:vAlign w:val="center"/>
          </w:tcPr>
          <w:p>
            <w:pPr>
              <w:pStyle w:val="ListParagraph"/>
              <w:numPr>
                <w:ilvl w:val="0"/>
                <w:numId w:val="1"/>
              </w:numPr>
              <w:spacing w:lineRule="auto" w:line="259" w:before="0" w:after="160"/>
              <w:contextualSpacing/>
              <w:jc w:val="center"/>
              <w:rPr>
                <w:rFonts w:ascii="Times New Roman" w:hAnsi="Times New Roman"/>
                <w:sz w:val="20"/>
                <w:szCs w:val="20"/>
              </w:rPr>
            </w:pPr>
            <w:r>
              <w:rPr>
                <w:rFonts w:ascii="Times New Roman" w:hAnsi="Times New Roman"/>
                <w:sz w:val="20"/>
                <w:szCs w:val="20"/>
              </w:rPr>
            </w:r>
          </w:p>
        </w:tc>
        <w:tc>
          <w:tcPr>
            <w:tcW w:w="524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before="0" w:after="0"/>
              <w:rPr>
                <w:rFonts w:ascii="Times New Roman" w:hAnsi="Times New Roman" w:cs="Times New Roman"/>
                <w:sz w:val="20"/>
                <w:szCs w:val="20"/>
              </w:rPr>
            </w:pPr>
            <w:r>
              <w:rPr>
                <w:rFonts w:cs="Times New Roman" w:ascii="Times New Roman" w:hAnsi="Times New Roman"/>
                <w:sz w:val="20"/>
                <w:szCs w:val="20"/>
              </w:rPr>
              <w:t>Głowica liniowa szerokopasmowa o zakresie częstotliwości min. 3.0 – 12.0 MHz</w:t>
            </w:r>
          </w:p>
          <w:p>
            <w:pPr>
              <w:pStyle w:val="Normal"/>
              <w:snapToGrid w:val="false"/>
              <w:spacing w:before="0" w:after="0"/>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 xml:space="preserve">Obrazowanie harmoniczne  </w:t>
            </w:r>
          </w:p>
          <w:p>
            <w:pPr>
              <w:pStyle w:val="Normal"/>
              <w:snapToGrid w:val="false"/>
              <w:spacing w:before="0" w:after="0"/>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 xml:space="preserve">Możliwość zastosowania przystawki biopsyjnej </w:t>
            </w:r>
          </w:p>
          <w:p>
            <w:pPr>
              <w:pStyle w:val="Normal"/>
              <w:snapToGrid w:val="false"/>
              <w:spacing w:before="0" w:after="0"/>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Liczba elementów piezoelektrycznych min. 160</w:t>
            </w:r>
          </w:p>
          <w:p>
            <w:pPr>
              <w:pStyle w:val="Nagwek4"/>
              <w:keepLines w:val="false"/>
              <w:numPr>
                <w:ilvl w:val="0"/>
                <w:numId w:val="0"/>
              </w:numPr>
              <w:tabs>
                <w:tab w:val="clear" w:pos="708"/>
                <w:tab w:val="left" w:pos="0" w:leader="none"/>
              </w:tabs>
              <w:suppressAutoHyphens w:val="true"/>
              <w:snapToGrid w:val="false"/>
              <w:spacing w:lineRule="auto" w:line="240" w:before="0" w:after="200"/>
              <w:rPr>
                <w:rFonts w:ascii="Times New Roman" w:hAnsi="Times New Roman" w:cs="Times New Roman"/>
                <w:b w:val="false"/>
                <w:b w:val="false"/>
                <w:i w:val="false"/>
                <w:i w:val="false"/>
                <w:color w:val="auto"/>
                <w:sz w:val="20"/>
                <w:szCs w:val="20"/>
              </w:rPr>
            </w:pPr>
            <w:r>
              <w:rPr>
                <w:rFonts w:cs="Times New Roman" w:ascii="Times New Roman" w:hAnsi="Times New Roman"/>
                <w:b w:val="false"/>
                <w:i w:val="false"/>
                <w:color w:val="auto"/>
                <w:sz w:val="20"/>
                <w:szCs w:val="20"/>
              </w:rPr>
              <w:t xml:space="preserve">• </w:t>
            </w:r>
            <w:r>
              <w:rPr>
                <w:rFonts w:cs="Times New Roman" w:ascii="Times New Roman" w:hAnsi="Times New Roman"/>
                <w:b w:val="false"/>
                <w:i w:val="false"/>
                <w:color w:val="auto"/>
                <w:sz w:val="20"/>
                <w:szCs w:val="20"/>
              </w:rPr>
              <w:t xml:space="preserve">Szerokość pola widzenia głowicy min. 38 mm  </w:t>
            </w:r>
          </w:p>
        </w:tc>
        <w:tc>
          <w:tcPr>
            <w:tcW w:w="1418"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76"/>
              <w:ind w:left="708" w:hanging="708"/>
              <w:rPr>
                <w:rFonts w:ascii="Times New Roman" w:hAnsi="Times New Roman" w:cs="Times New Roman"/>
                <w:sz w:val="20"/>
                <w:szCs w:val="20"/>
              </w:rPr>
            </w:pPr>
            <w:r>
              <w:rPr>
                <w:rFonts w:cs="Times New Roman" w:ascii="Times New Roman" w:hAnsi="Times New Roman"/>
                <w:sz w:val="20"/>
                <w:szCs w:val="20"/>
              </w:rPr>
              <w:t>TAK,</w:t>
            </w:r>
          </w:p>
          <w:p>
            <w:pPr>
              <w:pStyle w:val="Normal"/>
              <w:widowControl/>
              <w:bidi w:val="0"/>
              <w:spacing w:lineRule="auto" w:line="276" w:before="0" w:after="200"/>
              <w:jc w:val="left"/>
              <w:rPr>
                <w:rFonts w:ascii="Times New Roman" w:hAnsi="Times New Roman" w:cs="Times New Roman"/>
                <w:sz w:val="20"/>
                <w:szCs w:val="20"/>
              </w:rPr>
            </w:pPr>
            <w:r>
              <w:rPr>
                <w:rFonts w:cs="Times New Roman" w:ascii="Times New Roman" w:hAnsi="Times New Roman"/>
                <w:sz w:val="20"/>
                <w:szCs w:val="20"/>
              </w:rPr>
              <w:t>Podać typ i parametry</w:t>
            </w:r>
          </w:p>
        </w:tc>
        <w:tc>
          <w:tcPr>
            <w:tcW w:w="156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spacing w:before="0" w:after="200"/>
              <w:rPr>
                <w:rFonts w:ascii="Times New Roman" w:hAnsi="Times New Roman" w:cs="Times New Roman"/>
                <w:sz w:val="20"/>
                <w:szCs w:val="20"/>
              </w:rPr>
            </w:pPr>
            <w:r>
              <w:rPr>
                <w:rFonts w:cs="Times New Roman" w:ascii="Times New Roman" w:hAnsi="Times New Roman"/>
                <w:sz w:val="20"/>
                <w:szCs w:val="20"/>
              </w:rPr>
            </w:r>
          </w:p>
        </w:tc>
        <w:tc>
          <w:tcPr>
            <w:tcW w:w="147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spacing w:before="0" w:after="200"/>
              <w:rPr>
                <w:rFonts w:ascii="Times New Roman" w:hAnsi="Times New Roman" w:cs="Times New Roman"/>
                <w:sz w:val="20"/>
                <w:szCs w:val="20"/>
              </w:rPr>
            </w:pPr>
            <w:r>
              <w:rPr>
                <w:rFonts w:cs="Times New Roman" w:ascii="Times New Roman" w:hAnsi="Times New Roman"/>
                <w:sz w:val="20"/>
                <w:szCs w:val="20"/>
              </w:rPr>
            </w:r>
          </w:p>
        </w:tc>
      </w:tr>
      <w:tr>
        <w:trPr>
          <w:trHeight w:val="1014" w:hRule="atLeast"/>
        </w:trPr>
        <w:tc>
          <w:tcPr>
            <w:tcW w:w="567" w:type="dxa"/>
            <w:tcBorders>
              <w:top w:val="single" w:sz="4" w:space="0" w:color="000000"/>
              <w:left w:val="single" w:sz="4" w:space="0" w:color="000000"/>
              <w:bottom w:val="single" w:sz="4" w:space="0" w:color="000000"/>
              <w:insideH w:val="single" w:sz="4" w:space="0" w:color="000000"/>
            </w:tcBorders>
            <w:shd w:fill="auto" w:val="clear"/>
            <w:vAlign w:val="center"/>
          </w:tcPr>
          <w:p>
            <w:pPr>
              <w:pStyle w:val="ListParagraph"/>
              <w:numPr>
                <w:ilvl w:val="0"/>
                <w:numId w:val="1"/>
              </w:numPr>
              <w:spacing w:lineRule="auto" w:line="259" w:before="0" w:after="160"/>
              <w:contextualSpacing/>
              <w:jc w:val="center"/>
              <w:rPr>
                <w:rFonts w:ascii="Times New Roman" w:hAnsi="Times New Roman"/>
                <w:sz w:val="20"/>
                <w:szCs w:val="20"/>
              </w:rPr>
            </w:pPr>
            <w:r>
              <w:rPr>
                <w:rFonts w:ascii="Times New Roman" w:hAnsi="Times New Roman"/>
                <w:sz w:val="20"/>
                <w:szCs w:val="20"/>
              </w:rPr>
            </w:r>
          </w:p>
        </w:tc>
        <w:tc>
          <w:tcPr>
            <w:tcW w:w="524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before="0" w:after="0"/>
              <w:jc w:val="both"/>
              <w:rPr>
                <w:rFonts w:ascii="Times New Roman" w:hAnsi="Times New Roman" w:cs="Times New Roman"/>
                <w:sz w:val="20"/>
                <w:szCs w:val="20"/>
              </w:rPr>
            </w:pPr>
            <w:r>
              <w:rPr>
                <w:rFonts w:cs="Times New Roman" w:ascii="Times New Roman" w:hAnsi="Times New Roman"/>
                <w:sz w:val="20"/>
                <w:szCs w:val="20"/>
              </w:rPr>
              <w:t xml:space="preserve">Zewnętrzna głowica kompatybilna z urządzeniem typu tablet o częstotliwości min. od 4.0 do 12.0 Mhz. </w:t>
            </w:r>
          </w:p>
          <w:p>
            <w:pPr>
              <w:pStyle w:val="ListParagraph"/>
              <w:numPr>
                <w:ilvl w:val="0"/>
                <w:numId w:val="2"/>
              </w:numPr>
              <w:tabs>
                <w:tab w:val="clear" w:pos="708"/>
                <w:tab w:val="left" w:pos="720" w:leader="none"/>
              </w:tabs>
              <w:overflowPunct w:val="false"/>
              <w:spacing w:before="0" w:after="0"/>
              <w:contextualSpacing/>
              <w:jc w:val="both"/>
              <w:textAlignment w:val="baseline"/>
              <w:rPr>
                <w:rFonts w:ascii="Times New Roman" w:hAnsi="Times New Roman"/>
                <w:sz w:val="20"/>
                <w:szCs w:val="20"/>
              </w:rPr>
            </w:pPr>
            <w:r>
              <w:rPr>
                <w:rFonts w:ascii="Times New Roman" w:hAnsi="Times New Roman"/>
                <w:sz w:val="20"/>
                <w:szCs w:val="20"/>
              </w:rPr>
              <w:t>Pole widzenia min. 34 mm</w:t>
            </w:r>
          </w:p>
          <w:p>
            <w:pPr>
              <w:pStyle w:val="ListParagraph"/>
              <w:numPr>
                <w:ilvl w:val="0"/>
                <w:numId w:val="2"/>
              </w:numPr>
              <w:tabs>
                <w:tab w:val="clear" w:pos="708"/>
                <w:tab w:val="left" w:pos="720" w:leader="none"/>
              </w:tabs>
              <w:overflowPunct w:val="false"/>
              <w:spacing w:before="0" w:after="0"/>
              <w:contextualSpacing/>
              <w:jc w:val="both"/>
              <w:textAlignment w:val="baseline"/>
              <w:rPr>
                <w:rFonts w:ascii="Times New Roman" w:hAnsi="Times New Roman"/>
                <w:sz w:val="20"/>
                <w:szCs w:val="20"/>
              </w:rPr>
            </w:pPr>
            <w:r>
              <w:rPr>
                <w:rFonts w:ascii="Times New Roman" w:hAnsi="Times New Roman"/>
                <w:sz w:val="20"/>
                <w:szCs w:val="20"/>
              </w:rPr>
              <w:t>Maksymalna głębokość obrazowania min. 12 cm</w:t>
            </w:r>
          </w:p>
          <w:p>
            <w:pPr>
              <w:pStyle w:val="ListParagraph"/>
              <w:numPr>
                <w:ilvl w:val="0"/>
                <w:numId w:val="2"/>
              </w:numPr>
              <w:tabs>
                <w:tab w:val="clear" w:pos="708"/>
                <w:tab w:val="left" w:pos="720" w:leader="none"/>
              </w:tabs>
              <w:overflowPunct w:val="false"/>
              <w:spacing w:before="0" w:after="0"/>
              <w:contextualSpacing/>
              <w:jc w:val="both"/>
              <w:textAlignment w:val="baseline"/>
              <w:rPr>
                <w:rFonts w:ascii="Times New Roman" w:hAnsi="Times New Roman"/>
                <w:sz w:val="20"/>
                <w:szCs w:val="20"/>
              </w:rPr>
            </w:pPr>
            <w:r>
              <w:rPr>
                <w:rFonts w:ascii="Times New Roman" w:hAnsi="Times New Roman"/>
                <w:sz w:val="20"/>
                <w:szCs w:val="20"/>
              </w:rPr>
              <w:t>Obrazowanie wysokiej rozdzielczości w badaniach płuc, układu mięśniowo-szkieletowego, tkanek miękkich, struktur powierzchniowych oraz naczyń krwionośnych</w:t>
            </w:r>
          </w:p>
          <w:p>
            <w:pPr>
              <w:pStyle w:val="ListParagraph"/>
              <w:numPr>
                <w:ilvl w:val="0"/>
                <w:numId w:val="2"/>
              </w:numPr>
              <w:tabs>
                <w:tab w:val="clear" w:pos="708"/>
                <w:tab w:val="left" w:pos="720" w:leader="none"/>
              </w:tabs>
              <w:overflowPunct w:val="false"/>
              <w:spacing w:before="0" w:after="0"/>
              <w:contextualSpacing/>
              <w:jc w:val="both"/>
              <w:textAlignment w:val="baseline"/>
              <w:rPr>
                <w:rFonts w:ascii="Times New Roman" w:hAnsi="Times New Roman"/>
                <w:sz w:val="20"/>
                <w:szCs w:val="20"/>
              </w:rPr>
            </w:pPr>
            <w:r>
              <w:rPr>
                <w:rFonts w:ascii="Times New Roman" w:hAnsi="Times New Roman"/>
                <w:sz w:val="20"/>
                <w:szCs w:val="20"/>
              </w:rPr>
              <w:t>Obsługuje tryby 2D, Color Doppler, Power Doppler i tkankowe obrazowanie harmoniczne</w:t>
            </w:r>
          </w:p>
          <w:p>
            <w:pPr>
              <w:pStyle w:val="ListParagraph"/>
              <w:numPr>
                <w:ilvl w:val="0"/>
                <w:numId w:val="2"/>
              </w:numPr>
              <w:tabs>
                <w:tab w:val="clear" w:pos="708"/>
                <w:tab w:val="left" w:pos="720" w:leader="none"/>
              </w:tabs>
              <w:overflowPunct w:val="false"/>
              <w:spacing w:before="0" w:after="0"/>
              <w:contextualSpacing/>
              <w:jc w:val="both"/>
              <w:textAlignment w:val="baseline"/>
              <w:rPr>
                <w:rFonts w:ascii="Times New Roman" w:hAnsi="Times New Roman"/>
                <w:sz w:val="20"/>
                <w:szCs w:val="20"/>
              </w:rPr>
            </w:pPr>
            <w:r>
              <w:rPr>
                <w:rFonts w:ascii="Times New Roman" w:hAnsi="Times New Roman"/>
                <w:sz w:val="20"/>
                <w:szCs w:val="20"/>
              </w:rPr>
              <w:t>Automatyczne dostosowanie strefy ogniskowania na podstawie ustawionej wstępnie strefy ogniskowania</w:t>
            </w:r>
          </w:p>
          <w:p>
            <w:pPr>
              <w:pStyle w:val="ListParagraph"/>
              <w:numPr>
                <w:ilvl w:val="0"/>
                <w:numId w:val="2"/>
              </w:numPr>
              <w:tabs>
                <w:tab w:val="clear" w:pos="708"/>
                <w:tab w:val="left" w:pos="720" w:leader="none"/>
              </w:tabs>
              <w:overflowPunct w:val="false"/>
              <w:spacing w:before="0" w:after="0"/>
              <w:contextualSpacing/>
              <w:jc w:val="both"/>
              <w:textAlignment w:val="baseline"/>
              <w:rPr>
                <w:rFonts w:ascii="Times New Roman" w:hAnsi="Times New Roman"/>
                <w:sz w:val="20"/>
                <w:szCs w:val="20"/>
              </w:rPr>
            </w:pPr>
            <w:r>
              <w:rPr>
                <w:rFonts w:ascii="Times New Roman" w:hAnsi="Times New Roman"/>
                <w:sz w:val="20"/>
                <w:szCs w:val="20"/>
              </w:rPr>
              <w:t>Ciągłe, dynamiczne ogniskowanie odbiorcze</w:t>
            </w:r>
          </w:p>
          <w:p>
            <w:pPr>
              <w:pStyle w:val="ListParagraph"/>
              <w:numPr>
                <w:ilvl w:val="0"/>
                <w:numId w:val="2"/>
              </w:numPr>
              <w:tabs>
                <w:tab w:val="clear" w:pos="708"/>
                <w:tab w:val="left" w:pos="720" w:leader="none"/>
              </w:tabs>
              <w:overflowPunct w:val="false"/>
              <w:spacing w:before="0" w:after="0"/>
              <w:contextualSpacing/>
              <w:jc w:val="both"/>
              <w:textAlignment w:val="baseline"/>
              <w:rPr>
                <w:rFonts w:ascii="Times New Roman" w:hAnsi="Times New Roman"/>
                <w:sz w:val="20"/>
                <w:szCs w:val="20"/>
              </w:rPr>
            </w:pPr>
            <w:r>
              <w:rPr>
                <w:rFonts w:ascii="Times New Roman" w:hAnsi="Times New Roman"/>
                <w:sz w:val="20"/>
                <w:szCs w:val="20"/>
              </w:rPr>
              <w:t>Lekki, wymienny kabel USB</w:t>
              <w:tab/>
            </w:r>
          </w:p>
          <w:p>
            <w:pPr>
              <w:pStyle w:val="Normal"/>
              <w:snapToGrid w:val="false"/>
              <w:spacing w:before="0" w:after="0"/>
              <w:jc w:val="both"/>
              <w:rPr>
                <w:rFonts w:ascii="Times New Roman" w:hAnsi="Times New Roman" w:cs="Times New Roman"/>
                <w:sz w:val="20"/>
                <w:szCs w:val="20"/>
              </w:rPr>
            </w:pPr>
            <w:r>
              <w:rPr>
                <w:rFonts w:cs="Times New Roman" w:ascii="Times New Roman" w:hAnsi="Times New Roman"/>
                <w:sz w:val="20"/>
                <w:szCs w:val="20"/>
              </w:rPr>
            </w:r>
          </w:p>
        </w:tc>
        <w:tc>
          <w:tcPr>
            <w:tcW w:w="1418"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before="0" w:after="200"/>
              <w:ind w:left="708" w:hanging="708"/>
              <w:rPr>
                <w:rFonts w:ascii="Times New Roman" w:hAnsi="Times New Roman" w:cs="Times New Roman"/>
                <w:sz w:val="20"/>
                <w:szCs w:val="20"/>
              </w:rPr>
            </w:pPr>
            <w:r>
              <w:rPr>
                <w:rFonts w:cs="Times New Roman" w:ascii="Times New Roman" w:hAnsi="Times New Roman"/>
                <w:sz w:val="20"/>
                <w:szCs w:val="20"/>
              </w:rPr>
              <w:t>TAK/Opisać</w:t>
            </w:r>
          </w:p>
        </w:tc>
        <w:tc>
          <w:tcPr>
            <w:tcW w:w="156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spacing w:before="0" w:after="200"/>
              <w:rPr>
                <w:rFonts w:ascii="Times New Roman" w:hAnsi="Times New Roman" w:cs="Times New Roman"/>
                <w:sz w:val="20"/>
                <w:szCs w:val="20"/>
              </w:rPr>
            </w:pPr>
            <w:r>
              <w:rPr>
                <w:rFonts w:cs="Times New Roman" w:ascii="Times New Roman" w:hAnsi="Times New Roman"/>
                <w:sz w:val="20"/>
                <w:szCs w:val="20"/>
              </w:rPr>
            </w:r>
          </w:p>
        </w:tc>
        <w:tc>
          <w:tcPr>
            <w:tcW w:w="147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spacing w:before="0" w:after="200"/>
              <w:rPr>
                <w:rFonts w:ascii="Times New Roman" w:hAnsi="Times New Roman" w:cs="Times New Roman"/>
                <w:sz w:val="20"/>
                <w:szCs w:val="20"/>
              </w:rPr>
            </w:pPr>
            <w:r>
              <w:rPr>
                <w:rFonts w:cs="Times New Roman" w:ascii="Times New Roman" w:hAnsi="Times New Roman"/>
                <w:sz w:val="20"/>
                <w:szCs w:val="20"/>
              </w:rPr>
            </w:r>
          </w:p>
        </w:tc>
      </w:tr>
      <w:tr>
        <w:trPr>
          <w:trHeight w:val="454" w:hRule="atLeast"/>
        </w:trPr>
        <w:tc>
          <w:tcPr>
            <w:tcW w:w="10260"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snapToGrid w:val="false"/>
              <w:spacing w:before="0" w:after="200"/>
              <w:jc w:val="center"/>
              <w:rPr>
                <w:rFonts w:ascii="Times New Roman" w:hAnsi="Times New Roman" w:cs="Times New Roman"/>
                <w:sz w:val="20"/>
                <w:szCs w:val="20"/>
              </w:rPr>
            </w:pPr>
            <w:r>
              <w:rPr>
                <w:rFonts w:cs="Times New Roman" w:ascii="Times New Roman" w:hAnsi="Times New Roman"/>
                <w:b/>
                <w:sz w:val="20"/>
                <w:szCs w:val="20"/>
              </w:rPr>
              <w:t>Możliwość rozbudowy systemu dostępna na dzień składania oferty</w:t>
            </w:r>
          </w:p>
        </w:tc>
      </w:tr>
      <w:tr>
        <w:trPr>
          <w:trHeight w:val="1182" w:hRule="atLeast"/>
        </w:trPr>
        <w:tc>
          <w:tcPr>
            <w:tcW w:w="567" w:type="dxa"/>
            <w:tcBorders>
              <w:top w:val="single" w:sz="4" w:space="0" w:color="000000"/>
              <w:left w:val="single" w:sz="4" w:space="0" w:color="000000"/>
              <w:bottom w:val="single" w:sz="4" w:space="0" w:color="000000"/>
              <w:insideH w:val="single" w:sz="4" w:space="0" w:color="000000"/>
            </w:tcBorders>
            <w:shd w:fill="auto" w:val="clear"/>
            <w:vAlign w:val="center"/>
          </w:tcPr>
          <w:p>
            <w:pPr>
              <w:pStyle w:val="ListParagraph"/>
              <w:numPr>
                <w:ilvl w:val="0"/>
                <w:numId w:val="1"/>
              </w:numPr>
              <w:spacing w:lineRule="auto" w:line="259" w:before="0" w:after="160"/>
              <w:contextualSpacing/>
              <w:jc w:val="center"/>
              <w:rPr>
                <w:rFonts w:ascii="Times New Roman" w:hAnsi="Times New Roman"/>
                <w:sz w:val="20"/>
                <w:szCs w:val="20"/>
              </w:rPr>
            </w:pPr>
            <w:r>
              <w:rPr>
                <w:rFonts w:ascii="Times New Roman" w:hAnsi="Times New Roman"/>
                <w:sz w:val="20"/>
                <w:szCs w:val="20"/>
              </w:rPr>
            </w:r>
          </w:p>
        </w:tc>
        <w:tc>
          <w:tcPr>
            <w:tcW w:w="524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before="0" w:after="0"/>
              <w:rPr>
                <w:rFonts w:ascii="Times New Roman" w:hAnsi="Times New Roman" w:cs="Times New Roman"/>
                <w:sz w:val="20"/>
                <w:szCs w:val="20"/>
              </w:rPr>
            </w:pPr>
            <w:r>
              <w:rPr>
                <w:rFonts w:cs="Times New Roman" w:ascii="Times New Roman" w:hAnsi="Times New Roman"/>
                <w:sz w:val="20"/>
                <w:szCs w:val="20"/>
              </w:rPr>
              <w:t>Możliwość rozbudowy aparatu o głowicę:</w:t>
            </w:r>
          </w:p>
          <w:p>
            <w:pPr>
              <w:pStyle w:val="Normal"/>
              <w:snapToGrid w:val="false"/>
              <w:spacing w:before="0" w:after="0"/>
              <w:rPr>
                <w:rFonts w:ascii="Times New Roman" w:hAnsi="Times New Roman" w:cs="Times New Roman"/>
                <w:sz w:val="20"/>
                <w:szCs w:val="20"/>
              </w:rPr>
            </w:pPr>
            <w:r>
              <w:rPr>
                <w:rFonts w:cs="Times New Roman" w:ascii="Times New Roman" w:hAnsi="Times New Roman"/>
                <w:sz w:val="20"/>
                <w:szCs w:val="20"/>
              </w:rPr>
              <w:t>Głowica przezprzełykowa TEE matrycowa w technologii Single Crystal, PureWave lub analogicznej o zakresie częstotliwości min. 2.0 – 7.0 MHz</w:t>
            </w:r>
          </w:p>
          <w:p>
            <w:pPr>
              <w:pStyle w:val="Normal"/>
              <w:snapToGrid w:val="false"/>
              <w:spacing w:before="0" w:after="0"/>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Liczba elementów piezoelektrycznych min. 2500</w:t>
            </w:r>
          </w:p>
          <w:p>
            <w:pPr>
              <w:pStyle w:val="Normal"/>
              <w:snapToGrid w:val="false"/>
              <w:spacing w:before="0" w:after="0"/>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 xml:space="preserve">Kąt pola widzenia głowicy min. 90°  </w:t>
            </w:r>
          </w:p>
        </w:tc>
        <w:tc>
          <w:tcPr>
            <w:tcW w:w="1418"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708" w:hanging="708"/>
              <w:rPr>
                <w:rFonts w:ascii="Times New Roman" w:hAnsi="Times New Roman" w:cs="Times New Roman"/>
                <w:sz w:val="20"/>
                <w:szCs w:val="20"/>
              </w:rPr>
            </w:pPr>
            <w:r>
              <w:rPr>
                <w:rFonts w:cs="Times New Roman" w:ascii="Times New Roman" w:hAnsi="Times New Roman"/>
                <w:sz w:val="20"/>
                <w:szCs w:val="20"/>
              </w:rPr>
              <w:t>TAK,</w:t>
            </w:r>
          </w:p>
          <w:p>
            <w:pPr>
              <w:pStyle w:val="Normal"/>
              <w:snapToGrid w:val="false"/>
              <w:spacing w:before="0" w:after="200"/>
              <w:ind w:left="36" w:hanging="0"/>
              <w:rPr>
                <w:rFonts w:ascii="Times New Roman" w:hAnsi="Times New Roman" w:cs="Times New Roman"/>
                <w:sz w:val="20"/>
                <w:szCs w:val="20"/>
              </w:rPr>
            </w:pPr>
            <w:r>
              <w:rPr>
                <w:rFonts w:cs="Times New Roman" w:ascii="Times New Roman" w:hAnsi="Times New Roman"/>
                <w:sz w:val="20"/>
                <w:szCs w:val="20"/>
              </w:rPr>
              <w:t>Podać typ i parametry</w:t>
            </w:r>
          </w:p>
        </w:tc>
        <w:tc>
          <w:tcPr>
            <w:tcW w:w="156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spacing w:before="0" w:after="200"/>
              <w:rPr>
                <w:rFonts w:ascii="Times New Roman" w:hAnsi="Times New Roman" w:cs="Times New Roman"/>
                <w:sz w:val="20"/>
                <w:szCs w:val="20"/>
              </w:rPr>
            </w:pPr>
            <w:r>
              <w:rPr>
                <w:rFonts w:cs="Times New Roman" w:ascii="Times New Roman" w:hAnsi="Times New Roman"/>
                <w:sz w:val="20"/>
                <w:szCs w:val="20"/>
              </w:rPr>
            </w:r>
          </w:p>
        </w:tc>
        <w:tc>
          <w:tcPr>
            <w:tcW w:w="147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spacing w:before="0" w:after="200"/>
              <w:rPr>
                <w:rFonts w:ascii="Times New Roman" w:hAnsi="Times New Roman" w:cs="Times New Roman"/>
                <w:b/>
                <w:b/>
                <w:sz w:val="20"/>
                <w:szCs w:val="20"/>
              </w:rPr>
            </w:pPr>
            <w:r>
              <w:rPr>
                <w:rFonts w:cs="Times New Roman" w:ascii="Times New Roman" w:hAnsi="Times New Roman"/>
                <w:b/>
                <w:sz w:val="20"/>
                <w:szCs w:val="20"/>
              </w:rPr>
            </w:r>
          </w:p>
        </w:tc>
      </w:tr>
      <w:tr>
        <w:trPr>
          <w:trHeight w:val="1101" w:hRule="atLeast"/>
        </w:trPr>
        <w:tc>
          <w:tcPr>
            <w:tcW w:w="567" w:type="dxa"/>
            <w:tcBorders>
              <w:top w:val="single" w:sz="4" w:space="0" w:color="000000"/>
              <w:left w:val="single" w:sz="4" w:space="0" w:color="000000"/>
              <w:bottom w:val="single" w:sz="4" w:space="0" w:color="000000"/>
              <w:insideH w:val="single" w:sz="4" w:space="0" w:color="000000"/>
            </w:tcBorders>
            <w:shd w:fill="auto" w:val="clear"/>
            <w:vAlign w:val="center"/>
          </w:tcPr>
          <w:p>
            <w:pPr>
              <w:pStyle w:val="ListParagraph"/>
              <w:numPr>
                <w:ilvl w:val="0"/>
                <w:numId w:val="1"/>
              </w:numPr>
              <w:spacing w:lineRule="auto" w:line="259" w:before="0" w:after="160"/>
              <w:contextualSpacing/>
              <w:jc w:val="center"/>
              <w:rPr>
                <w:rFonts w:ascii="Times New Roman" w:hAnsi="Times New Roman"/>
                <w:sz w:val="20"/>
                <w:szCs w:val="20"/>
              </w:rPr>
            </w:pPr>
            <w:r>
              <w:rPr>
                <w:rFonts w:ascii="Times New Roman" w:hAnsi="Times New Roman"/>
                <w:sz w:val="20"/>
                <w:szCs w:val="20"/>
              </w:rPr>
            </w:r>
          </w:p>
        </w:tc>
        <w:tc>
          <w:tcPr>
            <w:tcW w:w="524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before="0" w:after="0"/>
              <w:rPr>
                <w:rFonts w:ascii="Times New Roman" w:hAnsi="Times New Roman" w:cs="Times New Roman"/>
                <w:bCs/>
                <w:sz w:val="20"/>
                <w:szCs w:val="20"/>
              </w:rPr>
            </w:pPr>
            <w:r>
              <w:rPr>
                <w:rFonts w:cs="Times New Roman" w:ascii="Times New Roman" w:hAnsi="Times New Roman"/>
                <w:bCs/>
                <w:sz w:val="20"/>
                <w:szCs w:val="20"/>
              </w:rPr>
              <w:t>Możliwość rozbudowy aparatu o głowicę:</w:t>
            </w:r>
          </w:p>
          <w:p>
            <w:pPr>
              <w:pStyle w:val="Normal"/>
              <w:snapToGrid w:val="false"/>
              <w:spacing w:before="0" w:after="0"/>
              <w:rPr>
                <w:rFonts w:ascii="Times New Roman" w:hAnsi="Times New Roman" w:cs="Times New Roman"/>
                <w:bCs/>
                <w:sz w:val="20"/>
                <w:szCs w:val="20"/>
              </w:rPr>
            </w:pPr>
            <w:r>
              <w:rPr>
                <w:rFonts w:cs="Times New Roman" w:ascii="Times New Roman" w:hAnsi="Times New Roman"/>
                <w:bCs/>
                <w:sz w:val="20"/>
                <w:szCs w:val="20"/>
              </w:rPr>
              <w:t xml:space="preserve">Głowica liniowa szerokopasmowa </w:t>
            </w:r>
            <w:r>
              <w:rPr>
                <w:rFonts w:cs="Times New Roman" w:ascii="Times New Roman" w:hAnsi="Times New Roman"/>
                <w:sz w:val="20"/>
                <w:szCs w:val="20"/>
              </w:rPr>
              <w:t>w technologii Single Crystal, PureWave lub analogicznej</w:t>
            </w:r>
            <w:r>
              <w:rPr>
                <w:rFonts w:cs="Times New Roman" w:ascii="Times New Roman" w:hAnsi="Times New Roman"/>
                <w:bCs/>
                <w:sz w:val="20"/>
                <w:szCs w:val="20"/>
              </w:rPr>
              <w:t xml:space="preserve"> o zakresie częstotliwości min. 2.0 – 22.0 MHz</w:t>
            </w:r>
          </w:p>
          <w:p>
            <w:pPr>
              <w:pStyle w:val="Normal"/>
              <w:snapToGrid w:val="false"/>
              <w:spacing w:before="0" w:after="0"/>
              <w:rPr>
                <w:rFonts w:ascii="Times New Roman" w:hAnsi="Times New Roman" w:cs="Times New Roman"/>
                <w:bCs/>
                <w:sz w:val="20"/>
                <w:szCs w:val="20"/>
              </w:rPr>
            </w:pPr>
            <w:r>
              <w:rPr>
                <w:rFonts w:cs="Times New Roman" w:ascii="Times New Roman" w:hAnsi="Times New Roman"/>
                <w:bCs/>
                <w:sz w:val="20"/>
                <w:szCs w:val="20"/>
              </w:rPr>
              <w:t xml:space="preserve">• </w:t>
            </w:r>
            <w:r>
              <w:rPr>
                <w:rFonts w:cs="Times New Roman" w:ascii="Times New Roman" w:hAnsi="Times New Roman"/>
                <w:bCs/>
                <w:sz w:val="20"/>
                <w:szCs w:val="20"/>
              </w:rPr>
              <w:t xml:space="preserve">Obrazowanie harmoniczne  </w:t>
            </w:r>
          </w:p>
          <w:p>
            <w:pPr>
              <w:pStyle w:val="Normal"/>
              <w:snapToGrid w:val="false"/>
              <w:spacing w:before="0" w:after="0"/>
              <w:rPr>
                <w:rFonts w:ascii="Times New Roman" w:hAnsi="Times New Roman" w:cs="Times New Roman"/>
                <w:bCs/>
                <w:sz w:val="20"/>
                <w:szCs w:val="20"/>
              </w:rPr>
            </w:pPr>
            <w:r>
              <w:rPr>
                <w:rFonts w:cs="Times New Roman" w:ascii="Times New Roman" w:hAnsi="Times New Roman"/>
                <w:bCs/>
                <w:sz w:val="20"/>
                <w:szCs w:val="20"/>
              </w:rPr>
              <w:t xml:space="preserve">• </w:t>
            </w:r>
            <w:r>
              <w:rPr>
                <w:rFonts w:cs="Times New Roman" w:ascii="Times New Roman" w:hAnsi="Times New Roman"/>
                <w:bCs/>
                <w:sz w:val="20"/>
                <w:szCs w:val="20"/>
              </w:rPr>
              <w:t xml:space="preserve">Możliwość zastosowania przystawki biopsyjnej </w:t>
            </w:r>
          </w:p>
          <w:p>
            <w:pPr>
              <w:pStyle w:val="Normal"/>
              <w:snapToGrid w:val="false"/>
              <w:spacing w:before="0" w:after="0"/>
              <w:rPr>
                <w:rFonts w:ascii="Times New Roman" w:hAnsi="Times New Roman" w:cs="Times New Roman"/>
                <w:bCs/>
                <w:sz w:val="20"/>
                <w:szCs w:val="20"/>
              </w:rPr>
            </w:pPr>
            <w:r>
              <w:rPr>
                <w:rFonts w:cs="Times New Roman" w:ascii="Times New Roman" w:hAnsi="Times New Roman"/>
                <w:bCs/>
                <w:sz w:val="20"/>
                <w:szCs w:val="20"/>
              </w:rPr>
              <w:t xml:space="preserve">• </w:t>
            </w:r>
            <w:r>
              <w:rPr>
                <w:rFonts w:cs="Times New Roman" w:ascii="Times New Roman" w:hAnsi="Times New Roman"/>
                <w:bCs/>
                <w:sz w:val="20"/>
                <w:szCs w:val="20"/>
              </w:rPr>
              <w:t>Liczba elementów piezoelektrycznych min. 1900</w:t>
            </w:r>
          </w:p>
          <w:p>
            <w:pPr>
              <w:pStyle w:val="Normal"/>
              <w:snapToGrid w:val="false"/>
              <w:spacing w:before="0" w:after="0"/>
              <w:rPr>
                <w:rFonts w:ascii="Times New Roman" w:hAnsi="Times New Roman" w:cs="Times New Roman"/>
                <w:bCs/>
                <w:sz w:val="20"/>
                <w:szCs w:val="20"/>
              </w:rPr>
            </w:pPr>
            <w:r>
              <w:rPr>
                <w:rFonts w:cs="Times New Roman" w:ascii="Times New Roman" w:hAnsi="Times New Roman"/>
                <w:bCs/>
                <w:sz w:val="20"/>
                <w:szCs w:val="20"/>
              </w:rPr>
              <w:t xml:space="preserve">• </w:t>
            </w:r>
            <w:r>
              <w:rPr>
                <w:rFonts w:cs="Times New Roman" w:ascii="Times New Roman" w:hAnsi="Times New Roman"/>
                <w:bCs/>
                <w:sz w:val="20"/>
                <w:szCs w:val="20"/>
              </w:rPr>
              <w:t>Szerokość pola widzenia głowicy min. 49 mm</w:t>
            </w:r>
          </w:p>
        </w:tc>
        <w:tc>
          <w:tcPr>
            <w:tcW w:w="1418"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708" w:hanging="708"/>
              <w:rPr>
                <w:rFonts w:ascii="Times New Roman" w:hAnsi="Times New Roman" w:cs="Times New Roman"/>
                <w:sz w:val="20"/>
                <w:szCs w:val="20"/>
              </w:rPr>
            </w:pPr>
            <w:r>
              <w:rPr>
                <w:rFonts w:cs="Times New Roman" w:ascii="Times New Roman" w:hAnsi="Times New Roman"/>
                <w:sz w:val="20"/>
                <w:szCs w:val="20"/>
              </w:rPr>
              <w:t>TAK,</w:t>
            </w:r>
          </w:p>
          <w:p>
            <w:pPr>
              <w:pStyle w:val="Normal"/>
              <w:snapToGrid w:val="false"/>
              <w:ind w:left="708" w:hanging="708"/>
              <w:rPr>
                <w:rFonts w:ascii="Times New Roman" w:hAnsi="Times New Roman" w:cs="Times New Roman"/>
                <w:sz w:val="20"/>
                <w:szCs w:val="20"/>
              </w:rPr>
            </w:pPr>
            <w:r>
              <w:rPr>
                <w:rFonts w:cs="Times New Roman" w:ascii="Times New Roman" w:hAnsi="Times New Roman"/>
                <w:sz w:val="20"/>
                <w:szCs w:val="20"/>
              </w:rPr>
              <w:t>Podać typ i</w:t>
            </w:r>
          </w:p>
          <w:p>
            <w:pPr>
              <w:pStyle w:val="Normal"/>
              <w:snapToGrid w:val="false"/>
              <w:spacing w:before="0" w:after="0"/>
              <w:ind w:left="708" w:hanging="708"/>
              <w:rPr>
                <w:rFonts w:ascii="Times New Roman" w:hAnsi="Times New Roman" w:cs="Times New Roman"/>
                <w:sz w:val="20"/>
                <w:szCs w:val="20"/>
              </w:rPr>
            </w:pPr>
            <w:r>
              <w:rPr>
                <w:rFonts w:cs="Times New Roman" w:ascii="Times New Roman" w:hAnsi="Times New Roman"/>
                <w:sz w:val="20"/>
                <w:szCs w:val="20"/>
              </w:rPr>
              <w:t>parametry</w:t>
            </w:r>
          </w:p>
        </w:tc>
        <w:tc>
          <w:tcPr>
            <w:tcW w:w="156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spacing w:before="0" w:after="200"/>
              <w:rPr>
                <w:rFonts w:ascii="Times New Roman" w:hAnsi="Times New Roman" w:cs="Times New Roman"/>
                <w:sz w:val="20"/>
                <w:szCs w:val="20"/>
              </w:rPr>
            </w:pPr>
            <w:r>
              <w:rPr>
                <w:rFonts w:cs="Times New Roman" w:ascii="Times New Roman" w:hAnsi="Times New Roman"/>
                <w:sz w:val="20"/>
                <w:szCs w:val="20"/>
              </w:rPr>
            </w:r>
          </w:p>
        </w:tc>
        <w:tc>
          <w:tcPr>
            <w:tcW w:w="147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spacing w:before="0" w:after="200"/>
              <w:rPr>
                <w:rFonts w:ascii="Times New Roman" w:hAnsi="Times New Roman" w:cs="Times New Roman"/>
                <w:sz w:val="20"/>
                <w:szCs w:val="20"/>
              </w:rPr>
            </w:pPr>
            <w:r>
              <w:rPr>
                <w:rFonts w:cs="Times New Roman" w:ascii="Times New Roman" w:hAnsi="Times New Roman"/>
                <w:sz w:val="20"/>
                <w:szCs w:val="20"/>
              </w:rPr>
            </w:r>
          </w:p>
        </w:tc>
      </w:tr>
      <w:tr>
        <w:trPr>
          <w:trHeight w:val="493" w:hRule="atLeast"/>
        </w:trPr>
        <w:tc>
          <w:tcPr>
            <w:tcW w:w="567" w:type="dxa"/>
            <w:tcBorders>
              <w:top w:val="single" w:sz="4" w:space="0" w:color="000000"/>
              <w:left w:val="single" w:sz="4" w:space="0" w:color="000000"/>
              <w:bottom w:val="single" w:sz="4" w:space="0" w:color="000000"/>
              <w:insideH w:val="single" w:sz="4" w:space="0" w:color="000000"/>
            </w:tcBorders>
            <w:shd w:fill="auto" w:val="clear"/>
            <w:vAlign w:val="center"/>
          </w:tcPr>
          <w:p>
            <w:pPr>
              <w:pStyle w:val="ListParagraph"/>
              <w:numPr>
                <w:ilvl w:val="0"/>
                <w:numId w:val="1"/>
              </w:numPr>
              <w:spacing w:lineRule="auto" w:line="259" w:before="0" w:after="160"/>
              <w:contextualSpacing/>
              <w:jc w:val="center"/>
              <w:rPr>
                <w:rFonts w:ascii="Times New Roman" w:hAnsi="Times New Roman"/>
                <w:sz w:val="20"/>
                <w:szCs w:val="20"/>
              </w:rPr>
            </w:pPr>
            <w:r>
              <w:rPr>
                <w:rFonts w:ascii="Times New Roman" w:hAnsi="Times New Roman"/>
                <w:sz w:val="20"/>
                <w:szCs w:val="20"/>
              </w:rPr>
            </w:r>
          </w:p>
        </w:tc>
        <w:tc>
          <w:tcPr>
            <w:tcW w:w="5244"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opka"/>
              <w:snapToGrid w:val="false"/>
              <w:rPr/>
            </w:pPr>
            <w:r>
              <w:rPr/>
              <w:t>Możliwość rozbudowy o: elastografia odkształceniowa ( Strain ) z pełną kwantyfikacją ilościową i jakościową oraz elastografię falą poprzeczną typu ShearWave</w:t>
            </w:r>
          </w:p>
        </w:tc>
        <w:tc>
          <w:tcPr>
            <w:tcW w:w="1418"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before="0" w:after="200"/>
              <w:rPr>
                <w:rFonts w:ascii="Times New Roman" w:hAnsi="Times New Roman" w:cs="Times New Roman"/>
                <w:sz w:val="20"/>
                <w:szCs w:val="20"/>
              </w:rPr>
            </w:pPr>
            <w:r>
              <w:rPr>
                <w:rFonts w:cs="Times New Roman" w:ascii="Times New Roman" w:hAnsi="Times New Roman"/>
                <w:bCs/>
                <w:sz w:val="20"/>
                <w:szCs w:val="20"/>
              </w:rPr>
              <w:t>TAK</w:t>
            </w:r>
          </w:p>
        </w:tc>
        <w:tc>
          <w:tcPr>
            <w:tcW w:w="156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spacing w:before="0" w:after="200"/>
              <w:rPr>
                <w:rFonts w:ascii="Times New Roman" w:hAnsi="Times New Roman" w:cs="Times New Roman"/>
                <w:sz w:val="20"/>
                <w:szCs w:val="20"/>
              </w:rPr>
            </w:pPr>
            <w:r>
              <w:rPr>
                <w:rFonts w:cs="Times New Roman" w:ascii="Times New Roman" w:hAnsi="Times New Roman"/>
                <w:sz w:val="20"/>
                <w:szCs w:val="20"/>
              </w:rPr>
            </w:r>
          </w:p>
        </w:tc>
        <w:tc>
          <w:tcPr>
            <w:tcW w:w="147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spacing w:before="0" w:after="200"/>
              <w:rPr>
                <w:rFonts w:ascii="Times New Roman" w:hAnsi="Times New Roman" w:cs="Times New Roman"/>
                <w:sz w:val="20"/>
                <w:szCs w:val="20"/>
              </w:rPr>
            </w:pPr>
            <w:r>
              <w:rPr>
                <w:rFonts w:cs="Times New Roman" w:ascii="Times New Roman" w:hAnsi="Times New Roman"/>
                <w:sz w:val="20"/>
                <w:szCs w:val="20"/>
              </w:rPr>
            </w:r>
          </w:p>
        </w:tc>
      </w:tr>
      <w:tr>
        <w:trPr>
          <w:trHeight w:val="415" w:hRule="atLeast"/>
        </w:trPr>
        <w:tc>
          <w:tcPr>
            <w:tcW w:w="567" w:type="dxa"/>
            <w:tcBorders>
              <w:top w:val="single" w:sz="4" w:space="0" w:color="000000"/>
              <w:left w:val="single" w:sz="4" w:space="0" w:color="000000"/>
              <w:bottom w:val="single" w:sz="4" w:space="0" w:color="000000"/>
              <w:insideH w:val="single" w:sz="4" w:space="0" w:color="000000"/>
            </w:tcBorders>
            <w:shd w:fill="auto" w:val="clear"/>
            <w:vAlign w:val="center"/>
          </w:tcPr>
          <w:p>
            <w:pPr>
              <w:pStyle w:val="ListParagraph"/>
              <w:numPr>
                <w:ilvl w:val="0"/>
                <w:numId w:val="1"/>
              </w:numPr>
              <w:spacing w:lineRule="auto" w:line="259" w:before="0" w:after="160"/>
              <w:contextualSpacing/>
              <w:jc w:val="center"/>
              <w:rPr>
                <w:rFonts w:ascii="Times New Roman" w:hAnsi="Times New Roman"/>
                <w:sz w:val="20"/>
                <w:szCs w:val="20"/>
              </w:rPr>
            </w:pPr>
            <w:r>
              <w:rPr>
                <w:rFonts w:ascii="Times New Roman" w:hAnsi="Times New Roman"/>
                <w:sz w:val="20"/>
                <w:szCs w:val="20"/>
              </w:rPr>
            </w:r>
          </w:p>
        </w:tc>
        <w:tc>
          <w:tcPr>
            <w:tcW w:w="524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0"/>
              <w:rPr>
                <w:rFonts w:ascii="Times New Roman" w:hAnsi="Times New Roman" w:cs="Times New Roman"/>
                <w:sz w:val="20"/>
                <w:szCs w:val="20"/>
              </w:rPr>
            </w:pPr>
            <w:r>
              <w:rPr>
                <w:rFonts w:cs="Times New Roman" w:ascii="Times New Roman" w:hAnsi="Times New Roman"/>
                <w:sz w:val="20"/>
                <w:szCs w:val="20"/>
              </w:rPr>
              <w:t>Możliwość rozbudowy o opcję automatycznego pomiaru kompleksu Intima Media</w:t>
            </w:r>
          </w:p>
        </w:tc>
        <w:tc>
          <w:tcPr>
            <w:tcW w:w="1418"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agwek5"/>
              <w:keepLines w:val="false"/>
              <w:numPr>
                <w:ilvl w:val="0"/>
                <w:numId w:val="0"/>
              </w:numPr>
              <w:tabs>
                <w:tab w:val="clear" w:pos="708"/>
                <w:tab w:val="left" w:pos="0" w:leader="none"/>
              </w:tabs>
              <w:suppressAutoHyphens w:val="true"/>
              <w:snapToGrid w:val="false"/>
              <w:spacing w:lineRule="auto" w:line="240" w:before="0" w:after="200"/>
              <w:rPr>
                <w:rFonts w:ascii="Times New Roman" w:hAnsi="Times New Roman" w:cs="Times New Roman"/>
                <w:color w:val="auto"/>
                <w:sz w:val="20"/>
                <w:szCs w:val="20"/>
              </w:rPr>
            </w:pPr>
            <w:r>
              <w:rPr>
                <w:rFonts w:cs="Times New Roman" w:ascii="Times New Roman" w:hAnsi="Times New Roman"/>
                <w:bCs/>
                <w:color w:val="auto"/>
                <w:sz w:val="20"/>
                <w:szCs w:val="20"/>
              </w:rPr>
              <w:t>TAK</w:t>
            </w:r>
          </w:p>
          <w:p>
            <w:pPr>
              <w:pStyle w:val="Nagwek5"/>
              <w:keepLines w:val="false"/>
              <w:numPr>
                <w:ilvl w:val="0"/>
                <w:numId w:val="0"/>
              </w:numPr>
              <w:tabs>
                <w:tab w:val="clear" w:pos="708"/>
                <w:tab w:val="left" w:pos="0" w:leader="none"/>
              </w:tabs>
              <w:suppressAutoHyphens w:val="true"/>
              <w:snapToGrid w:val="false"/>
              <w:spacing w:lineRule="auto" w:line="240" w:before="0" w:after="200"/>
              <w:rPr>
                <w:rFonts w:ascii="Times New Roman" w:hAnsi="Times New Roman" w:cs="Times New Roman"/>
                <w:color w:val="auto"/>
                <w:sz w:val="20"/>
                <w:szCs w:val="20"/>
              </w:rPr>
            </w:pPr>
            <w:r>
              <w:rPr>
                <w:rFonts w:cs="Times New Roman" w:ascii="Times New Roman" w:hAnsi="Times New Roman"/>
                <w:color w:val="auto"/>
                <w:sz w:val="20"/>
                <w:szCs w:val="20"/>
              </w:rPr>
            </w:r>
          </w:p>
        </w:tc>
        <w:tc>
          <w:tcPr>
            <w:tcW w:w="156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agwek5"/>
              <w:snapToGrid w:val="false"/>
              <w:spacing w:before="200" w:after="0"/>
              <w:rPr>
                <w:rFonts w:ascii="Times New Roman" w:hAnsi="Times New Roman" w:cs="Times New Roman"/>
                <w:color w:val="auto"/>
                <w:sz w:val="20"/>
                <w:szCs w:val="20"/>
              </w:rPr>
            </w:pPr>
            <w:r>
              <w:rPr>
                <w:rFonts w:cs="Times New Roman" w:ascii="Times New Roman" w:hAnsi="Times New Roman"/>
                <w:color w:val="auto"/>
                <w:sz w:val="20"/>
                <w:szCs w:val="20"/>
              </w:rPr>
            </w:r>
          </w:p>
        </w:tc>
        <w:tc>
          <w:tcPr>
            <w:tcW w:w="147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agwek5"/>
              <w:snapToGrid w:val="false"/>
              <w:spacing w:before="200" w:after="0"/>
              <w:rPr>
                <w:rFonts w:ascii="Times New Roman" w:hAnsi="Times New Roman" w:cs="Times New Roman"/>
                <w:color w:val="auto"/>
                <w:sz w:val="20"/>
                <w:szCs w:val="20"/>
              </w:rPr>
            </w:pPr>
            <w:r>
              <w:rPr>
                <w:rFonts w:cs="Times New Roman" w:ascii="Times New Roman" w:hAnsi="Times New Roman"/>
                <w:color w:val="auto"/>
                <w:sz w:val="20"/>
                <w:szCs w:val="20"/>
              </w:rPr>
            </w:r>
          </w:p>
        </w:tc>
      </w:tr>
      <w:tr>
        <w:trPr>
          <w:trHeight w:val="415" w:hRule="atLeast"/>
        </w:trPr>
        <w:tc>
          <w:tcPr>
            <w:tcW w:w="567" w:type="dxa"/>
            <w:tcBorders>
              <w:top w:val="single" w:sz="4" w:space="0" w:color="000000"/>
              <w:left w:val="single" w:sz="4" w:space="0" w:color="000000"/>
              <w:bottom w:val="single" w:sz="4" w:space="0" w:color="000000"/>
              <w:insideH w:val="single" w:sz="4" w:space="0" w:color="000000"/>
            </w:tcBorders>
            <w:shd w:fill="auto" w:val="clear"/>
            <w:vAlign w:val="center"/>
          </w:tcPr>
          <w:p>
            <w:pPr>
              <w:pStyle w:val="ListParagraph"/>
              <w:numPr>
                <w:ilvl w:val="0"/>
                <w:numId w:val="1"/>
              </w:numPr>
              <w:spacing w:lineRule="auto" w:line="259" w:before="0" w:after="160"/>
              <w:contextualSpacing/>
              <w:jc w:val="center"/>
              <w:rPr>
                <w:rFonts w:ascii="Times New Roman" w:hAnsi="Times New Roman"/>
                <w:sz w:val="20"/>
                <w:szCs w:val="20"/>
              </w:rPr>
            </w:pPr>
            <w:r>
              <w:rPr>
                <w:rFonts w:ascii="Times New Roman" w:hAnsi="Times New Roman"/>
                <w:sz w:val="20"/>
                <w:szCs w:val="20"/>
              </w:rPr>
            </w:r>
          </w:p>
        </w:tc>
        <w:tc>
          <w:tcPr>
            <w:tcW w:w="524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0"/>
              <w:rPr>
                <w:rFonts w:ascii="Times New Roman" w:hAnsi="Times New Roman" w:cs="Times New Roman"/>
                <w:sz w:val="20"/>
                <w:szCs w:val="20"/>
              </w:rPr>
            </w:pPr>
            <w:r>
              <w:rPr>
                <w:rFonts w:cs="Times New Roman" w:ascii="Times New Roman" w:hAnsi="Times New Roman"/>
                <w:sz w:val="20"/>
                <w:szCs w:val="20"/>
              </w:rPr>
              <w:t>Możliwość rozbudowy o pomiar globalnych odkształceń prawej komory i lewego przedsionka</w:t>
            </w:r>
          </w:p>
        </w:tc>
        <w:tc>
          <w:tcPr>
            <w:tcW w:w="1418"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agwek5"/>
              <w:keepLines w:val="false"/>
              <w:numPr>
                <w:ilvl w:val="0"/>
                <w:numId w:val="0"/>
              </w:numPr>
              <w:tabs>
                <w:tab w:val="clear" w:pos="708"/>
                <w:tab w:val="left" w:pos="0" w:leader="none"/>
              </w:tabs>
              <w:suppressAutoHyphens w:val="true"/>
              <w:snapToGrid w:val="false"/>
              <w:spacing w:lineRule="auto" w:line="240" w:before="0" w:after="200"/>
              <w:rPr>
                <w:rFonts w:ascii="Times New Roman" w:hAnsi="Times New Roman" w:cs="Times New Roman"/>
                <w:b/>
                <w:b/>
                <w:bCs/>
                <w:color w:val="auto"/>
                <w:sz w:val="20"/>
                <w:szCs w:val="20"/>
              </w:rPr>
            </w:pPr>
            <w:r>
              <w:rPr>
                <w:rFonts w:cs="Times New Roman" w:ascii="Times New Roman" w:hAnsi="Times New Roman"/>
                <w:bCs/>
                <w:color w:val="auto"/>
                <w:sz w:val="20"/>
                <w:szCs w:val="20"/>
              </w:rPr>
              <w:t>TAK</w:t>
            </w:r>
          </w:p>
        </w:tc>
        <w:tc>
          <w:tcPr>
            <w:tcW w:w="156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agwek5"/>
              <w:snapToGrid w:val="false"/>
              <w:spacing w:before="200" w:after="0"/>
              <w:rPr>
                <w:rFonts w:ascii="Times New Roman" w:hAnsi="Times New Roman" w:cs="Times New Roman"/>
                <w:color w:val="auto"/>
                <w:sz w:val="20"/>
                <w:szCs w:val="20"/>
              </w:rPr>
            </w:pPr>
            <w:r>
              <w:rPr>
                <w:rFonts w:cs="Times New Roman" w:ascii="Times New Roman" w:hAnsi="Times New Roman"/>
                <w:color w:val="auto"/>
                <w:sz w:val="20"/>
                <w:szCs w:val="20"/>
              </w:rPr>
            </w:r>
          </w:p>
        </w:tc>
        <w:tc>
          <w:tcPr>
            <w:tcW w:w="147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agwek5"/>
              <w:snapToGrid w:val="false"/>
              <w:spacing w:before="200" w:after="0"/>
              <w:rPr>
                <w:rFonts w:ascii="Times New Roman" w:hAnsi="Times New Roman" w:cs="Times New Roman"/>
                <w:color w:val="auto"/>
                <w:sz w:val="20"/>
                <w:szCs w:val="20"/>
              </w:rPr>
            </w:pPr>
            <w:r>
              <w:rPr>
                <w:rFonts w:cs="Times New Roman" w:ascii="Times New Roman" w:hAnsi="Times New Roman"/>
                <w:color w:val="auto"/>
                <w:sz w:val="20"/>
                <w:szCs w:val="20"/>
              </w:rPr>
            </w:r>
          </w:p>
        </w:tc>
      </w:tr>
      <w:tr>
        <w:trPr>
          <w:trHeight w:val="237" w:hRule="atLeast"/>
        </w:trPr>
        <w:tc>
          <w:tcPr>
            <w:tcW w:w="567" w:type="dxa"/>
            <w:tcBorders>
              <w:top w:val="single" w:sz="4" w:space="0" w:color="000000"/>
              <w:left w:val="single" w:sz="4" w:space="0" w:color="000000"/>
              <w:bottom w:val="single" w:sz="4" w:space="0" w:color="000000"/>
              <w:insideH w:val="single" w:sz="4" w:space="0" w:color="000000"/>
            </w:tcBorders>
            <w:shd w:fill="auto" w:val="clear"/>
            <w:vAlign w:val="center"/>
          </w:tcPr>
          <w:p>
            <w:pPr>
              <w:pStyle w:val="ListParagraph"/>
              <w:numPr>
                <w:ilvl w:val="0"/>
                <w:numId w:val="1"/>
              </w:numPr>
              <w:spacing w:lineRule="auto" w:line="259" w:before="0" w:after="160"/>
              <w:contextualSpacing/>
              <w:jc w:val="center"/>
              <w:rPr>
                <w:rFonts w:ascii="Times New Roman" w:hAnsi="Times New Roman"/>
                <w:sz w:val="20"/>
                <w:szCs w:val="20"/>
              </w:rPr>
            </w:pPr>
            <w:r>
              <w:rPr>
                <w:rFonts w:ascii="Times New Roman" w:hAnsi="Times New Roman"/>
                <w:sz w:val="20"/>
                <w:szCs w:val="20"/>
              </w:rPr>
            </w:r>
          </w:p>
        </w:tc>
        <w:tc>
          <w:tcPr>
            <w:tcW w:w="524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bidi w:val="0"/>
              <w:spacing w:lineRule="auto" w:line="276" w:before="0" w:after="200"/>
              <w:jc w:val="left"/>
              <w:rPr>
                <w:rFonts w:ascii="Times New Roman" w:hAnsi="Times New Roman" w:cs="Times New Roman"/>
                <w:sz w:val="20"/>
                <w:szCs w:val="20"/>
              </w:rPr>
            </w:pPr>
            <w:r>
              <w:rPr>
                <w:rFonts w:cs="Times New Roman" w:ascii="Times New Roman" w:hAnsi="Times New Roman"/>
                <w:sz w:val="20"/>
                <w:szCs w:val="20"/>
              </w:rPr>
              <w:t>Możliwość rozbudowy o funkcję wyświetlania obrazu diagnostycznego „na żywo”, na minimum 80-ciu % powierzchni monitora</w:t>
            </w:r>
          </w:p>
        </w:tc>
        <w:tc>
          <w:tcPr>
            <w:tcW w:w="1418"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agwek5"/>
              <w:keepLines w:val="false"/>
              <w:numPr>
                <w:ilvl w:val="0"/>
                <w:numId w:val="0"/>
              </w:numPr>
              <w:tabs>
                <w:tab w:val="clear" w:pos="708"/>
                <w:tab w:val="left" w:pos="0" w:leader="none"/>
              </w:tabs>
              <w:suppressAutoHyphens w:val="true"/>
              <w:snapToGrid w:val="false"/>
              <w:spacing w:lineRule="auto" w:line="240" w:before="0" w:after="200"/>
              <w:rPr>
                <w:rFonts w:ascii="Times New Roman" w:hAnsi="Times New Roman" w:cs="Times New Roman"/>
                <w:b/>
                <w:b/>
                <w:bCs/>
                <w:color w:val="auto"/>
                <w:sz w:val="20"/>
                <w:szCs w:val="20"/>
              </w:rPr>
            </w:pPr>
            <w:r>
              <w:rPr>
                <w:rFonts w:cs="Times New Roman" w:ascii="Times New Roman" w:hAnsi="Times New Roman"/>
                <w:color w:val="auto"/>
                <w:sz w:val="20"/>
                <w:szCs w:val="20"/>
              </w:rPr>
              <w:t>TAK/podać</w:t>
            </w:r>
          </w:p>
        </w:tc>
        <w:tc>
          <w:tcPr>
            <w:tcW w:w="156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agwek5"/>
              <w:keepLines w:val="false"/>
              <w:numPr>
                <w:ilvl w:val="0"/>
                <w:numId w:val="0"/>
              </w:numPr>
              <w:tabs>
                <w:tab w:val="clear" w:pos="708"/>
                <w:tab w:val="left" w:pos="0" w:leader="none"/>
              </w:tabs>
              <w:suppressAutoHyphens w:val="true"/>
              <w:snapToGrid w:val="false"/>
              <w:spacing w:lineRule="auto" w:line="240" w:before="0" w:after="200"/>
              <w:rPr>
                <w:rFonts w:ascii="Times New Roman" w:hAnsi="Times New Roman" w:cs="Times New Roman"/>
                <w:color w:val="auto"/>
                <w:sz w:val="20"/>
                <w:szCs w:val="20"/>
              </w:rPr>
            </w:pPr>
            <w:r>
              <w:rPr>
                <w:rFonts w:cs="Times New Roman" w:ascii="Times New Roman" w:hAnsi="Times New Roman"/>
                <w:color w:val="auto"/>
                <w:sz w:val="20"/>
                <w:szCs w:val="20"/>
              </w:rPr>
            </w:r>
          </w:p>
        </w:tc>
        <w:tc>
          <w:tcPr>
            <w:tcW w:w="147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agwek5"/>
              <w:keepLines w:val="false"/>
              <w:numPr>
                <w:ilvl w:val="0"/>
                <w:numId w:val="0"/>
              </w:numPr>
              <w:tabs>
                <w:tab w:val="clear" w:pos="708"/>
                <w:tab w:val="left" w:pos="0" w:leader="none"/>
              </w:tabs>
              <w:suppressAutoHyphens w:val="true"/>
              <w:snapToGrid w:val="false"/>
              <w:spacing w:lineRule="auto" w:line="240" w:before="0" w:after="200"/>
              <w:rPr>
                <w:rFonts w:ascii="Times New Roman" w:hAnsi="Times New Roman" w:cs="Times New Roman"/>
                <w:color w:val="auto"/>
                <w:sz w:val="20"/>
                <w:szCs w:val="20"/>
              </w:rPr>
            </w:pPr>
            <w:r>
              <w:rPr>
                <w:rFonts w:cs="Times New Roman" w:ascii="Times New Roman" w:hAnsi="Times New Roman"/>
                <w:color w:val="auto"/>
                <w:sz w:val="20"/>
                <w:szCs w:val="20"/>
              </w:rPr>
            </w:r>
          </w:p>
        </w:tc>
      </w:tr>
      <w:tr>
        <w:trPr>
          <w:trHeight w:val="218" w:hRule="atLeast"/>
        </w:trPr>
        <w:tc>
          <w:tcPr>
            <w:tcW w:w="567" w:type="dxa"/>
            <w:tcBorders>
              <w:top w:val="single" w:sz="4" w:space="0" w:color="000000"/>
              <w:left w:val="single" w:sz="4" w:space="0" w:color="000000"/>
              <w:bottom w:val="single" w:sz="4" w:space="0" w:color="000000"/>
              <w:insideH w:val="single" w:sz="4" w:space="0" w:color="000000"/>
            </w:tcBorders>
            <w:shd w:fill="auto" w:val="clear"/>
            <w:vAlign w:val="center"/>
          </w:tcPr>
          <w:p>
            <w:pPr>
              <w:pStyle w:val="ListParagraph"/>
              <w:numPr>
                <w:ilvl w:val="0"/>
                <w:numId w:val="1"/>
              </w:numPr>
              <w:spacing w:lineRule="auto" w:line="259" w:before="0" w:after="160"/>
              <w:contextualSpacing/>
              <w:jc w:val="center"/>
              <w:rPr>
                <w:rFonts w:ascii="Times New Roman" w:hAnsi="Times New Roman"/>
                <w:sz w:val="20"/>
                <w:szCs w:val="20"/>
              </w:rPr>
            </w:pPr>
            <w:r>
              <w:rPr>
                <w:rFonts w:ascii="Times New Roman" w:hAnsi="Times New Roman"/>
                <w:sz w:val="20"/>
                <w:szCs w:val="20"/>
              </w:rPr>
            </w:r>
          </w:p>
        </w:tc>
        <w:tc>
          <w:tcPr>
            <w:tcW w:w="524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0" w:leader="none"/>
              </w:tabs>
              <w:snapToGrid w:val="false"/>
              <w:spacing w:before="0" w:after="0"/>
              <w:rPr>
                <w:rFonts w:ascii="Times New Roman" w:hAnsi="Times New Roman" w:cs="Times New Roman"/>
                <w:sz w:val="20"/>
                <w:szCs w:val="20"/>
              </w:rPr>
            </w:pPr>
            <w:r>
              <w:rPr>
                <w:rFonts w:cs="Times New Roman" w:ascii="Times New Roman" w:hAnsi="Times New Roman"/>
                <w:sz w:val="20"/>
                <w:szCs w:val="20"/>
              </w:rPr>
              <w:t>Możliwość rozbudowy o funkcję wgrywania do aparatu i wyświetlania na ekranie obrazów z badań CT, MRI, PET, Mammografii celem dokonywania porównań z aktualnie wyświetlanymi obrazami badania USG</w:t>
            </w:r>
          </w:p>
        </w:tc>
        <w:tc>
          <w:tcPr>
            <w:tcW w:w="1418"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Tekstdymka1"/>
              <w:snapToGrid w:val="false"/>
              <w:rPr>
                <w:rFonts w:ascii="Times New Roman" w:hAnsi="Times New Roman" w:cs="Times New Roman"/>
                <w:sz w:val="20"/>
                <w:szCs w:val="20"/>
              </w:rPr>
            </w:pPr>
            <w:r>
              <w:rPr>
                <w:rFonts w:cs="Times New Roman" w:ascii="Times New Roman" w:hAnsi="Times New Roman"/>
                <w:sz w:val="20"/>
                <w:szCs w:val="20"/>
              </w:rPr>
              <w:t>TAK</w:t>
            </w:r>
          </w:p>
        </w:tc>
        <w:tc>
          <w:tcPr>
            <w:tcW w:w="156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agwek5"/>
              <w:keepLines w:val="false"/>
              <w:numPr>
                <w:ilvl w:val="0"/>
                <w:numId w:val="0"/>
              </w:numPr>
              <w:tabs>
                <w:tab w:val="clear" w:pos="708"/>
                <w:tab w:val="left" w:pos="0" w:leader="none"/>
              </w:tabs>
              <w:suppressAutoHyphens w:val="true"/>
              <w:snapToGrid w:val="false"/>
              <w:spacing w:lineRule="auto" w:line="240" w:before="0" w:after="200"/>
              <w:rPr>
                <w:rFonts w:ascii="Times New Roman" w:hAnsi="Times New Roman" w:cs="Times New Roman"/>
                <w:color w:val="auto"/>
                <w:sz w:val="20"/>
                <w:szCs w:val="20"/>
              </w:rPr>
            </w:pPr>
            <w:r>
              <w:rPr>
                <w:rFonts w:cs="Times New Roman" w:ascii="Times New Roman" w:hAnsi="Times New Roman"/>
                <w:color w:val="auto"/>
                <w:sz w:val="20"/>
                <w:szCs w:val="20"/>
              </w:rPr>
            </w:r>
          </w:p>
        </w:tc>
        <w:tc>
          <w:tcPr>
            <w:tcW w:w="147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agwek5"/>
              <w:keepLines w:val="false"/>
              <w:numPr>
                <w:ilvl w:val="0"/>
                <w:numId w:val="0"/>
              </w:numPr>
              <w:tabs>
                <w:tab w:val="clear" w:pos="708"/>
                <w:tab w:val="left" w:pos="0" w:leader="none"/>
              </w:tabs>
              <w:suppressAutoHyphens w:val="true"/>
              <w:snapToGrid w:val="false"/>
              <w:spacing w:lineRule="auto" w:line="240" w:before="0" w:after="200"/>
              <w:rPr>
                <w:rFonts w:ascii="Times New Roman" w:hAnsi="Times New Roman" w:cs="Times New Roman"/>
                <w:color w:val="auto"/>
                <w:sz w:val="20"/>
                <w:szCs w:val="20"/>
              </w:rPr>
            </w:pPr>
            <w:r>
              <w:rPr>
                <w:rFonts w:cs="Times New Roman" w:ascii="Times New Roman" w:hAnsi="Times New Roman"/>
                <w:color w:val="auto"/>
                <w:sz w:val="20"/>
                <w:szCs w:val="20"/>
              </w:rPr>
            </w:r>
          </w:p>
        </w:tc>
      </w:tr>
      <w:tr>
        <w:trPr>
          <w:trHeight w:val="619" w:hRule="atLeast"/>
        </w:trPr>
        <w:tc>
          <w:tcPr>
            <w:tcW w:w="567" w:type="dxa"/>
            <w:tcBorders>
              <w:top w:val="single" w:sz="4" w:space="0" w:color="000000"/>
              <w:left w:val="single" w:sz="4" w:space="0" w:color="000000"/>
              <w:bottom w:val="single" w:sz="4" w:space="0" w:color="000000"/>
              <w:insideH w:val="single" w:sz="4" w:space="0" w:color="000000"/>
            </w:tcBorders>
            <w:shd w:fill="auto" w:val="clear"/>
            <w:vAlign w:val="center"/>
          </w:tcPr>
          <w:p>
            <w:pPr>
              <w:pStyle w:val="ListParagraph"/>
              <w:numPr>
                <w:ilvl w:val="0"/>
                <w:numId w:val="1"/>
              </w:numPr>
              <w:spacing w:lineRule="auto" w:line="259" w:before="0" w:after="160"/>
              <w:contextualSpacing/>
              <w:jc w:val="center"/>
              <w:rPr>
                <w:rFonts w:ascii="Times New Roman" w:hAnsi="Times New Roman"/>
                <w:sz w:val="20"/>
                <w:szCs w:val="20"/>
              </w:rPr>
            </w:pPr>
            <w:r>
              <w:rPr>
                <w:rFonts w:ascii="Times New Roman" w:hAnsi="Times New Roman"/>
                <w:sz w:val="20"/>
                <w:szCs w:val="20"/>
              </w:rPr>
            </w:r>
          </w:p>
        </w:tc>
        <w:tc>
          <w:tcPr>
            <w:tcW w:w="524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0" w:leader="none"/>
              </w:tabs>
              <w:snapToGrid w:val="false"/>
              <w:spacing w:before="0" w:after="0"/>
              <w:rPr>
                <w:rFonts w:ascii="Times New Roman" w:hAnsi="Times New Roman" w:cs="Times New Roman"/>
                <w:sz w:val="20"/>
                <w:szCs w:val="20"/>
              </w:rPr>
            </w:pPr>
            <w:r>
              <w:rPr>
                <w:rFonts w:cs="Times New Roman" w:ascii="Times New Roman" w:hAnsi="Times New Roman"/>
                <w:sz w:val="20"/>
                <w:szCs w:val="20"/>
              </w:rPr>
              <w:t>Możliwość rozbudowy o funkcję zapewniającą prywatność danych pacjentów i chroniącą przed nieautoryzowanym dostępem z poziomu ultrasonografów podłączonych do sieci szpitalnych.</w:t>
            </w:r>
          </w:p>
        </w:tc>
        <w:tc>
          <w:tcPr>
            <w:tcW w:w="1418"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Tekstdymka1"/>
              <w:snapToGrid w:val="false"/>
              <w:rPr>
                <w:rFonts w:ascii="Times New Roman" w:hAnsi="Times New Roman" w:cs="Times New Roman"/>
                <w:sz w:val="20"/>
                <w:szCs w:val="20"/>
              </w:rPr>
            </w:pPr>
            <w:r>
              <w:rPr>
                <w:rFonts w:cs="Times New Roman" w:ascii="Times New Roman" w:hAnsi="Times New Roman"/>
                <w:sz w:val="20"/>
                <w:szCs w:val="20"/>
              </w:rPr>
              <w:t>TAK</w:t>
            </w:r>
          </w:p>
        </w:tc>
        <w:tc>
          <w:tcPr>
            <w:tcW w:w="156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agwek5"/>
              <w:keepLines w:val="false"/>
              <w:numPr>
                <w:ilvl w:val="0"/>
                <w:numId w:val="0"/>
              </w:numPr>
              <w:tabs>
                <w:tab w:val="clear" w:pos="708"/>
                <w:tab w:val="left" w:pos="0" w:leader="none"/>
              </w:tabs>
              <w:suppressAutoHyphens w:val="true"/>
              <w:snapToGrid w:val="false"/>
              <w:spacing w:lineRule="auto" w:line="240" w:before="0" w:after="200"/>
              <w:rPr>
                <w:rFonts w:ascii="Times New Roman" w:hAnsi="Times New Roman" w:cs="Times New Roman"/>
                <w:color w:val="auto"/>
                <w:sz w:val="20"/>
                <w:szCs w:val="20"/>
              </w:rPr>
            </w:pPr>
            <w:r>
              <w:rPr>
                <w:rFonts w:cs="Times New Roman" w:ascii="Times New Roman" w:hAnsi="Times New Roman"/>
                <w:color w:val="auto"/>
                <w:sz w:val="20"/>
                <w:szCs w:val="20"/>
              </w:rPr>
            </w:r>
          </w:p>
        </w:tc>
        <w:tc>
          <w:tcPr>
            <w:tcW w:w="147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agwek5"/>
              <w:keepLines w:val="false"/>
              <w:numPr>
                <w:ilvl w:val="0"/>
                <w:numId w:val="0"/>
              </w:numPr>
              <w:tabs>
                <w:tab w:val="clear" w:pos="708"/>
                <w:tab w:val="left" w:pos="0" w:leader="none"/>
              </w:tabs>
              <w:suppressAutoHyphens w:val="true"/>
              <w:snapToGrid w:val="false"/>
              <w:spacing w:lineRule="auto" w:line="240" w:before="0" w:after="200"/>
              <w:rPr>
                <w:rFonts w:ascii="Times New Roman" w:hAnsi="Times New Roman" w:cs="Times New Roman"/>
                <w:color w:val="auto"/>
                <w:sz w:val="20"/>
                <w:szCs w:val="20"/>
              </w:rPr>
            </w:pPr>
            <w:r>
              <w:rPr>
                <w:rFonts w:cs="Times New Roman" w:ascii="Times New Roman" w:hAnsi="Times New Roman"/>
                <w:color w:val="auto"/>
                <w:sz w:val="20"/>
                <w:szCs w:val="20"/>
              </w:rPr>
            </w:r>
          </w:p>
        </w:tc>
      </w:tr>
      <w:tr>
        <w:trPr>
          <w:trHeight w:val="619" w:hRule="atLeast"/>
        </w:trPr>
        <w:tc>
          <w:tcPr>
            <w:tcW w:w="567" w:type="dxa"/>
            <w:tcBorders>
              <w:top w:val="single" w:sz="4" w:space="0" w:color="000000"/>
              <w:left w:val="single" w:sz="4" w:space="0" w:color="000000"/>
              <w:bottom w:val="single" w:sz="4" w:space="0" w:color="000000"/>
              <w:insideH w:val="single" w:sz="4" w:space="0" w:color="000000"/>
            </w:tcBorders>
            <w:shd w:fill="auto" w:val="clear"/>
            <w:vAlign w:val="center"/>
          </w:tcPr>
          <w:p>
            <w:pPr>
              <w:pStyle w:val="ListParagraph"/>
              <w:numPr>
                <w:ilvl w:val="0"/>
                <w:numId w:val="1"/>
              </w:numPr>
              <w:spacing w:lineRule="auto" w:line="259" w:before="0" w:after="160"/>
              <w:contextualSpacing/>
              <w:jc w:val="center"/>
              <w:rPr>
                <w:rFonts w:ascii="Times New Roman" w:hAnsi="Times New Roman"/>
                <w:sz w:val="20"/>
                <w:szCs w:val="20"/>
              </w:rPr>
            </w:pPr>
            <w:r>
              <w:rPr>
                <w:rFonts w:ascii="Times New Roman" w:hAnsi="Times New Roman"/>
                <w:sz w:val="20"/>
                <w:szCs w:val="20"/>
              </w:rPr>
            </w:r>
          </w:p>
        </w:tc>
        <w:tc>
          <w:tcPr>
            <w:tcW w:w="524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0" w:leader="none"/>
              </w:tabs>
              <w:snapToGrid w:val="false"/>
              <w:spacing w:before="0" w:after="0"/>
              <w:rPr>
                <w:rFonts w:ascii="Times New Roman" w:hAnsi="Times New Roman" w:cs="Times New Roman"/>
                <w:sz w:val="20"/>
                <w:szCs w:val="20"/>
              </w:rPr>
            </w:pPr>
            <w:r>
              <w:rPr>
                <w:rFonts w:cs="Times New Roman" w:ascii="Times New Roman" w:hAnsi="Times New Roman"/>
                <w:sz w:val="20"/>
                <w:szCs w:val="20"/>
              </w:rPr>
              <w:t>Możliwość rozbudowy o platformę komunikacyjną do zastosowań niediagnostycznych wbudowaną bezpośrednio w ultrasonograf, która  umożliwia operatorowi aparatu współpracę z personelem wsparcia technicznego bezpośrednio z poziomu  ultrasonografu. Platforma powinna  pozwalać użytkownikowi na wykonywanie minimum  następujących czynności:</w:t>
            </w:r>
          </w:p>
          <w:p>
            <w:pPr>
              <w:pStyle w:val="Normal"/>
              <w:tabs>
                <w:tab w:val="clear" w:pos="708"/>
                <w:tab w:val="left" w:pos="0" w:leader="none"/>
              </w:tabs>
              <w:snapToGrid w:val="false"/>
              <w:spacing w:lineRule="auto" w:line="240" w:before="0" w:after="120"/>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Zarządzanie kontaktami</w:t>
            </w:r>
          </w:p>
          <w:p>
            <w:pPr>
              <w:pStyle w:val="Normal"/>
              <w:tabs>
                <w:tab w:val="clear" w:pos="708"/>
                <w:tab w:val="left" w:pos="0" w:leader="none"/>
              </w:tabs>
              <w:snapToGrid w:val="false"/>
              <w:spacing w:lineRule="auto" w:line="240" w:before="0" w:after="120"/>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Prowadzenie czatu tekstowego</w:t>
            </w:r>
          </w:p>
          <w:p>
            <w:pPr>
              <w:pStyle w:val="Normal"/>
              <w:tabs>
                <w:tab w:val="clear" w:pos="708"/>
                <w:tab w:val="left" w:pos="0" w:leader="none"/>
              </w:tabs>
              <w:snapToGrid w:val="false"/>
              <w:spacing w:lineRule="auto" w:line="240" w:before="0" w:after="120"/>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Nawiązywanie połączenia audio</w:t>
            </w:r>
          </w:p>
          <w:p>
            <w:pPr>
              <w:pStyle w:val="Normal"/>
              <w:tabs>
                <w:tab w:val="clear" w:pos="708"/>
                <w:tab w:val="left" w:pos="0" w:leader="none"/>
              </w:tabs>
              <w:snapToGrid w:val="false"/>
              <w:spacing w:lineRule="auto" w:line="240" w:before="0" w:after="120"/>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Udostępnianie obrazu wideo z kamery internetowej</w:t>
            </w:r>
          </w:p>
          <w:p>
            <w:pPr>
              <w:pStyle w:val="Normal"/>
              <w:tabs>
                <w:tab w:val="clear" w:pos="708"/>
                <w:tab w:val="left" w:pos="0" w:leader="none"/>
              </w:tabs>
              <w:snapToGrid w:val="false"/>
              <w:spacing w:before="0" w:after="120"/>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Udostępnianie ekranu użytkownikowi zdalnemu</w:t>
            </w:r>
          </w:p>
        </w:tc>
        <w:tc>
          <w:tcPr>
            <w:tcW w:w="1418"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agwek5"/>
              <w:keepLines w:val="false"/>
              <w:numPr>
                <w:ilvl w:val="0"/>
                <w:numId w:val="0"/>
              </w:numPr>
              <w:tabs>
                <w:tab w:val="clear" w:pos="708"/>
                <w:tab w:val="left" w:pos="0" w:leader="none"/>
              </w:tabs>
              <w:suppressAutoHyphens w:val="true"/>
              <w:snapToGrid w:val="false"/>
              <w:spacing w:lineRule="auto" w:line="240" w:before="0" w:after="200"/>
              <w:rPr>
                <w:rFonts w:ascii="Times New Roman" w:hAnsi="Times New Roman" w:cs="Times New Roman"/>
                <w:color w:val="auto"/>
                <w:sz w:val="20"/>
                <w:szCs w:val="20"/>
              </w:rPr>
            </w:pPr>
            <w:r>
              <w:rPr>
                <w:rFonts w:cs="Times New Roman" w:ascii="Times New Roman" w:hAnsi="Times New Roman"/>
                <w:color w:val="auto"/>
                <w:sz w:val="20"/>
                <w:szCs w:val="20"/>
              </w:rPr>
              <w:t>TAK/podać</w:t>
            </w:r>
          </w:p>
        </w:tc>
        <w:tc>
          <w:tcPr>
            <w:tcW w:w="156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agwek5"/>
              <w:keepLines w:val="false"/>
              <w:numPr>
                <w:ilvl w:val="0"/>
                <w:numId w:val="0"/>
              </w:numPr>
              <w:tabs>
                <w:tab w:val="clear" w:pos="708"/>
                <w:tab w:val="left" w:pos="0" w:leader="none"/>
              </w:tabs>
              <w:suppressAutoHyphens w:val="true"/>
              <w:snapToGrid w:val="false"/>
              <w:spacing w:lineRule="auto" w:line="240" w:before="0" w:after="200"/>
              <w:rPr>
                <w:rFonts w:ascii="Times New Roman" w:hAnsi="Times New Roman" w:cs="Times New Roman"/>
                <w:color w:val="auto"/>
                <w:sz w:val="20"/>
                <w:szCs w:val="20"/>
              </w:rPr>
            </w:pPr>
            <w:r>
              <w:rPr>
                <w:rFonts w:cs="Times New Roman" w:ascii="Times New Roman" w:hAnsi="Times New Roman"/>
                <w:color w:val="auto"/>
                <w:sz w:val="20"/>
                <w:szCs w:val="20"/>
              </w:rPr>
            </w:r>
          </w:p>
        </w:tc>
        <w:tc>
          <w:tcPr>
            <w:tcW w:w="147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agwek5"/>
              <w:keepLines w:val="false"/>
              <w:numPr>
                <w:ilvl w:val="0"/>
                <w:numId w:val="0"/>
              </w:numPr>
              <w:tabs>
                <w:tab w:val="clear" w:pos="708"/>
                <w:tab w:val="left" w:pos="0" w:leader="none"/>
              </w:tabs>
              <w:suppressAutoHyphens w:val="true"/>
              <w:snapToGrid w:val="false"/>
              <w:spacing w:lineRule="auto" w:line="240" w:before="0" w:after="200"/>
              <w:rPr>
                <w:rFonts w:ascii="Times New Roman" w:hAnsi="Times New Roman" w:cs="Times New Roman"/>
                <w:color w:val="auto"/>
                <w:sz w:val="20"/>
                <w:szCs w:val="20"/>
              </w:rPr>
            </w:pPr>
            <w:r>
              <w:rPr>
                <w:rFonts w:cs="Times New Roman" w:ascii="Times New Roman" w:hAnsi="Times New Roman"/>
                <w:color w:val="auto"/>
                <w:sz w:val="20"/>
                <w:szCs w:val="20"/>
              </w:rPr>
            </w:r>
          </w:p>
        </w:tc>
      </w:tr>
      <w:tr>
        <w:trPr>
          <w:trHeight w:val="366" w:hRule="atLeast"/>
        </w:trPr>
        <w:tc>
          <w:tcPr>
            <w:tcW w:w="10260"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snapToGrid w:val="false"/>
              <w:spacing w:before="0" w:after="200"/>
              <w:jc w:val="center"/>
              <w:rPr>
                <w:rFonts w:ascii="Times New Roman" w:hAnsi="Times New Roman" w:cs="Times New Roman"/>
                <w:b/>
                <w:b/>
                <w:sz w:val="20"/>
                <w:szCs w:val="20"/>
              </w:rPr>
            </w:pPr>
            <w:r>
              <w:rPr>
                <w:rFonts w:cs="Times New Roman" w:ascii="Times New Roman" w:hAnsi="Times New Roman"/>
                <w:b/>
                <w:sz w:val="20"/>
                <w:szCs w:val="20"/>
              </w:rPr>
              <w:t>Inne</w:t>
            </w:r>
          </w:p>
        </w:tc>
      </w:tr>
      <w:tr>
        <w:trPr/>
        <w:tc>
          <w:tcPr>
            <w:tcW w:w="567" w:type="dxa"/>
            <w:tcBorders>
              <w:top w:val="single" w:sz="4" w:space="0" w:color="000000"/>
              <w:left w:val="single" w:sz="4" w:space="0" w:color="000000"/>
              <w:bottom w:val="single" w:sz="4" w:space="0" w:color="000000"/>
              <w:insideH w:val="single" w:sz="4" w:space="0" w:color="000000"/>
            </w:tcBorders>
            <w:shd w:fill="auto" w:val="clear"/>
            <w:vAlign w:val="center"/>
          </w:tcPr>
          <w:p>
            <w:pPr>
              <w:pStyle w:val="ListParagraph"/>
              <w:numPr>
                <w:ilvl w:val="0"/>
                <w:numId w:val="1"/>
              </w:numPr>
              <w:spacing w:lineRule="auto" w:line="259" w:before="0" w:after="160"/>
              <w:contextualSpacing/>
              <w:jc w:val="center"/>
              <w:rPr>
                <w:rFonts w:ascii="Times New Roman" w:hAnsi="Times New Roman"/>
                <w:sz w:val="20"/>
                <w:szCs w:val="20"/>
              </w:rPr>
            </w:pPr>
            <w:r>
              <w:rPr>
                <w:rFonts w:ascii="Times New Roman" w:hAnsi="Times New Roman"/>
                <w:sz w:val="20"/>
                <w:szCs w:val="20"/>
              </w:rPr>
            </w:r>
          </w:p>
        </w:tc>
        <w:tc>
          <w:tcPr>
            <w:tcW w:w="524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agwek4"/>
              <w:keepLines w:val="false"/>
              <w:numPr>
                <w:ilvl w:val="0"/>
                <w:numId w:val="0"/>
              </w:numPr>
              <w:tabs>
                <w:tab w:val="clear" w:pos="708"/>
                <w:tab w:val="left" w:pos="0" w:leader="none"/>
              </w:tabs>
              <w:suppressAutoHyphens w:val="true"/>
              <w:snapToGrid w:val="false"/>
              <w:spacing w:lineRule="auto" w:line="240" w:before="0" w:after="200"/>
              <w:rPr>
                <w:rFonts w:ascii="Times New Roman" w:hAnsi="Times New Roman" w:cs="Times New Roman"/>
                <w:i w:val="false"/>
                <w:i w:val="false"/>
                <w:color w:val="auto"/>
                <w:sz w:val="20"/>
                <w:szCs w:val="20"/>
              </w:rPr>
            </w:pPr>
            <w:r>
              <w:rPr>
                <w:rFonts w:cs="Times New Roman" w:ascii="Times New Roman" w:hAnsi="Times New Roman"/>
                <w:b w:val="false"/>
                <w:i w:val="false"/>
                <w:color w:val="auto"/>
                <w:sz w:val="20"/>
                <w:szCs w:val="20"/>
              </w:rPr>
              <w:t>Okres gwarancji min. 24 miesiące</w:t>
            </w:r>
          </w:p>
        </w:tc>
        <w:tc>
          <w:tcPr>
            <w:tcW w:w="1418"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agwek5"/>
              <w:keepLines w:val="false"/>
              <w:numPr>
                <w:ilvl w:val="0"/>
                <w:numId w:val="0"/>
              </w:numPr>
              <w:tabs>
                <w:tab w:val="clear" w:pos="708"/>
                <w:tab w:val="left" w:pos="0" w:leader="none"/>
              </w:tabs>
              <w:suppressAutoHyphens w:val="true"/>
              <w:snapToGrid w:val="false"/>
              <w:spacing w:lineRule="auto" w:line="240" w:before="0" w:after="200"/>
              <w:rPr>
                <w:rFonts w:ascii="Times New Roman" w:hAnsi="Times New Roman" w:cs="Times New Roman"/>
                <w:color w:val="auto"/>
                <w:sz w:val="20"/>
                <w:szCs w:val="20"/>
              </w:rPr>
            </w:pPr>
            <w:r>
              <w:rPr>
                <w:rFonts w:cs="Times New Roman" w:ascii="Times New Roman" w:hAnsi="Times New Roman"/>
                <w:color w:val="auto"/>
                <w:sz w:val="20"/>
                <w:szCs w:val="20"/>
              </w:rPr>
              <w:t>TAK/podać</w:t>
            </w:r>
          </w:p>
        </w:tc>
        <w:tc>
          <w:tcPr>
            <w:tcW w:w="156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agwek5"/>
              <w:snapToGrid w:val="false"/>
              <w:spacing w:before="200" w:after="0"/>
              <w:rPr>
                <w:rFonts w:ascii="Times New Roman" w:hAnsi="Times New Roman" w:cs="Times New Roman"/>
                <w:color w:val="auto"/>
                <w:sz w:val="20"/>
                <w:szCs w:val="20"/>
              </w:rPr>
            </w:pPr>
            <w:r>
              <w:rPr>
                <w:rFonts w:cs="Times New Roman" w:ascii="Times New Roman" w:hAnsi="Times New Roman"/>
                <w:color w:val="auto"/>
                <w:sz w:val="20"/>
                <w:szCs w:val="20"/>
              </w:rPr>
            </w:r>
          </w:p>
        </w:tc>
        <w:tc>
          <w:tcPr>
            <w:tcW w:w="147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agwek5"/>
              <w:snapToGrid w:val="false"/>
              <w:spacing w:before="200" w:after="0"/>
              <w:rPr>
                <w:rFonts w:ascii="Times New Roman" w:hAnsi="Times New Roman" w:cs="Times New Roman"/>
                <w:color w:val="auto"/>
                <w:sz w:val="20"/>
                <w:szCs w:val="20"/>
              </w:rPr>
            </w:pPr>
            <w:r>
              <w:rPr>
                <w:rFonts w:cs="Times New Roman" w:ascii="Times New Roman" w:hAnsi="Times New Roman"/>
                <w:color w:val="auto"/>
                <w:sz w:val="20"/>
                <w:szCs w:val="20"/>
              </w:rPr>
            </w:r>
          </w:p>
        </w:tc>
      </w:tr>
      <w:tr>
        <w:trPr/>
        <w:tc>
          <w:tcPr>
            <w:tcW w:w="567" w:type="dxa"/>
            <w:tcBorders>
              <w:top w:val="single" w:sz="4" w:space="0" w:color="000000"/>
              <w:left w:val="single" w:sz="4" w:space="0" w:color="000000"/>
              <w:bottom w:val="single" w:sz="4" w:space="0" w:color="000000"/>
              <w:insideH w:val="single" w:sz="4" w:space="0" w:color="000000"/>
            </w:tcBorders>
            <w:shd w:fill="auto" w:val="clear"/>
            <w:vAlign w:val="center"/>
          </w:tcPr>
          <w:p>
            <w:pPr>
              <w:pStyle w:val="ListParagraph"/>
              <w:numPr>
                <w:ilvl w:val="0"/>
                <w:numId w:val="1"/>
              </w:numPr>
              <w:spacing w:lineRule="auto" w:line="259" w:before="0" w:after="160"/>
              <w:contextualSpacing/>
              <w:jc w:val="center"/>
              <w:rPr>
                <w:rFonts w:ascii="Times New Roman" w:hAnsi="Times New Roman"/>
                <w:sz w:val="20"/>
                <w:szCs w:val="20"/>
              </w:rPr>
            </w:pPr>
            <w:r>
              <w:rPr>
                <w:rFonts w:ascii="Times New Roman" w:hAnsi="Times New Roman"/>
                <w:sz w:val="20"/>
                <w:szCs w:val="20"/>
              </w:rPr>
            </w:r>
          </w:p>
        </w:tc>
        <w:tc>
          <w:tcPr>
            <w:tcW w:w="524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numPr>
                <w:ilvl w:val="0"/>
                <w:numId w:val="0"/>
              </w:numPr>
              <w:tabs>
                <w:tab w:val="clear" w:pos="708"/>
                <w:tab w:val="left" w:pos="0" w:leader="none"/>
              </w:tabs>
              <w:suppressAutoHyphens w:val="true"/>
              <w:spacing w:lineRule="auto" w:line="240" w:before="0" w:after="0"/>
              <w:rPr>
                <w:rFonts w:ascii="Times New Roman" w:hAnsi="Times New Roman" w:cs="Times New Roman"/>
                <w:sz w:val="20"/>
                <w:szCs w:val="20"/>
              </w:rPr>
            </w:pPr>
            <w:r>
              <w:rPr>
                <w:rFonts w:cs="Times New Roman" w:ascii="Times New Roman" w:hAnsi="Times New Roman"/>
                <w:sz w:val="20"/>
                <w:szCs w:val="20"/>
              </w:rPr>
              <w:t>Potwierdzenie udzielonej gwarancji w postaci karty gwarancyjnej w języku polskim wystawionej przez producenta lub oddział producenta na terenie Polski.</w:t>
            </w:r>
          </w:p>
        </w:tc>
        <w:tc>
          <w:tcPr>
            <w:tcW w:w="1418"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agwek5"/>
              <w:keepLines w:val="false"/>
              <w:numPr>
                <w:ilvl w:val="0"/>
                <w:numId w:val="0"/>
              </w:numPr>
              <w:tabs>
                <w:tab w:val="clear" w:pos="708"/>
                <w:tab w:val="left" w:pos="0" w:leader="none"/>
              </w:tabs>
              <w:suppressAutoHyphens w:val="true"/>
              <w:snapToGrid w:val="false"/>
              <w:spacing w:lineRule="auto" w:line="240" w:before="0" w:after="200"/>
              <w:rPr>
                <w:rFonts w:ascii="Times New Roman" w:hAnsi="Times New Roman" w:cs="Times New Roman"/>
                <w:b/>
                <w:b/>
                <w:bCs/>
                <w:color w:val="auto"/>
                <w:sz w:val="20"/>
                <w:szCs w:val="20"/>
              </w:rPr>
            </w:pPr>
            <w:r>
              <w:rPr>
                <w:rFonts w:cs="Times New Roman" w:ascii="Times New Roman" w:hAnsi="Times New Roman"/>
                <w:bCs/>
                <w:color w:val="auto"/>
                <w:sz w:val="20"/>
                <w:szCs w:val="20"/>
              </w:rPr>
              <w:t>TAK</w:t>
            </w:r>
          </w:p>
        </w:tc>
        <w:tc>
          <w:tcPr>
            <w:tcW w:w="156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agwek5"/>
              <w:snapToGrid w:val="false"/>
              <w:spacing w:before="200" w:after="0"/>
              <w:rPr>
                <w:rFonts w:ascii="Times New Roman" w:hAnsi="Times New Roman" w:cs="Times New Roman"/>
                <w:color w:val="auto"/>
                <w:sz w:val="20"/>
                <w:szCs w:val="20"/>
              </w:rPr>
            </w:pPr>
            <w:r>
              <w:rPr>
                <w:rFonts w:cs="Times New Roman" w:ascii="Times New Roman" w:hAnsi="Times New Roman"/>
                <w:color w:val="auto"/>
                <w:sz w:val="20"/>
                <w:szCs w:val="20"/>
              </w:rPr>
            </w:r>
          </w:p>
        </w:tc>
        <w:tc>
          <w:tcPr>
            <w:tcW w:w="147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agwek5"/>
              <w:snapToGrid w:val="false"/>
              <w:spacing w:before="200" w:after="0"/>
              <w:rPr>
                <w:rFonts w:ascii="Times New Roman" w:hAnsi="Times New Roman" w:cs="Times New Roman"/>
                <w:color w:val="auto"/>
                <w:sz w:val="20"/>
                <w:szCs w:val="20"/>
              </w:rPr>
            </w:pPr>
            <w:r>
              <w:rPr>
                <w:rFonts w:cs="Times New Roman" w:ascii="Times New Roman" w:hAnsi="Times New Roman"/>
                <w:color w:val="auto"/>
                <w:sz w:val="20"/>
                <w:szCs w:val="20"/>
              </w:rPr>
            </w:r>
          </w:p>
        </w:tc>
      </w:tr>
      <w:tr>
        <w:trPr/>
        <w:tc>
          <w:tcPr>
            <w:tcW w:w="567" w:type="dxa"/>
            <w:tcBorders>
              <w:top w:val="single" w:sz="4" w:space="0" w:color="000000"/>
              <w:left w:val="single" w:sz="4" w:space="0" w:color="000000"/>
              <w:bottom w:val="single" w:sz="4" w:space="0" w:color="000000"/>
              <w:insideH w:val="single" w:sz="4" w:space="0" w:color="000000"/>
            </w:tcBorders>
            <w:shd w:fill="auto" w:val="clear"/>
            <w:vAlign w:val="center"/>
          </w:tcPr>
          <w:p>
            <w:pPr>
              <w:pStyle w:val="ListParagraph"/>
              <w:numPr>
                <w:ilvl w:val="0"/>
                <w:numId w:val="1"/>
              </w:numPr>
              <w:spacing w:lineRule="auto" w:line="259" w:before="0" w:after="160"/>
              <w:contextualSpacing/>
              <w:jc w:val="center"/>
              <w:rPr>
                <w:rFonts w:ascii="Times New Roman" w:hAnsi="Times New Roman"/>
                <w:sz w:val="20"/>
                <w:szCs w:val="20"/>
              </w:rPr>
            </w:pPr>
            <w:r>
              <w:rPr>
                <w:rFonts w:ascii="Times New Roman" w:hAnsi="Times New Roman"/>
                <w:sz w:val="20"/>
                <w:szCs w:val="20"/>
              </w:rPr>
            </w:r>
          </w:p>
        </w:tc>
        <w:tc>
          <w:tcPr>
            <w:tcW w:w="524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numPr>
                <w:ilvl w:val="0"/>
                <w:numId w:val="0"/>
              </w:numPr>
              <w:tabs>
                <w:tab w:val="clear" w:pos="708"/>
                <w:tab w:val="left" w:pos="0" w:leader="none"/>
              </w:tabs>
              <w:suppressAutoHyphens w:val="true"/>
              <w:spacing w:lineRule="auto" w:line="240" w:before="0" w:after="120"/>
              <w:rPr>
                <w:rFonts w:ascii="Times New Roman" w:hAnsi="Times New Roman" w:cs="Times New Roman"/>
                <w:sz w:val="20"/>
                <w:szCs w:val="20"/>
              </w:rPr>
            </w:pPr>
            <w:r>
              <w:rPr>
                <w:rFonts w:cs="Times New Roman" w:ascii="Times New Roman" w:hAnsi="Times New Roman"/>
                <w:sz w:val="20"/>
                <w:szCs w:val="20"/>
              </w:rPr>
              <w:t>Bezpłatne wsparcie serwisowe (możliwość diagnostyki) oferowanego aparatu USG poprzez łącze zdalne.</w:t>
            </w:r>
          </w:p>
        </w:tc>
        <w:tc>
          <w:tcPr>
            <w:tcW w:w="1418"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agwek5"/>
              <w:keepLines w:val="false"/>
              <w:numPr>
                <w:ilvl w:val="0"/>
                <w:numId w:val="0"/>
              </w:numPr>
              <w:tabs>
                <w:tab w:val="clear" w:pos="708"/>
                <w:tab w:val="left" w:pos="0" w:leader="none"/>
              </w:tabs>
              <w:suppressAutoHyphens w:val="true"/>
              <w:snapToGrid w:val="false"/>
              <w:spacing w:lineRule="auto" w:line="240" w:before="0" w:after="200"/>
              <w:rPr>
                <w:rFonts w:ascii="Times New Roman" w:hAnsi="Times New Roman" w:cs="Times New Roman"/>
                <w:b/>
                <w:b/>
                <w:bCs/>
                <w:color w:val="auto"/>
                <w:sz w:val="20"/>
                <w:szCs w:val="20"/>
              </w:rPr>
            </w:pPr>
            <w:r>
              <w:rPr>
                <w:rFonts w:cs="Times New Roman" w:ascii="Times New Roman" w:hAnsi="Times New Roman"/>
                <w:bCs/>
                <w:color w:val="auto"/>
                <w:sz w:val="20"/>
                <w:szCs w:val="20"/>
              </w:rPr>
              <w:t>TAK</w:t>
            </w:r>
          </w:p>
        </w:tc>
        <w:tc>
          <w:tcPr>
            <w:tcW w:w="156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agwek5"/>
              <w:snapToGrid w:val="false"/>
              <w:spacing w:before="200" w:after="0"/>
              <w:rPr>
                <w:rFonts w:ascii="Times New Roman" w:hAnsi="Times New Roman" w:cs="Times New Roman"/>
                <w:color w:val="auto"/>
                <w:sz w:val="20"/>
                <w:szCs w:val="20"/>
              </w:rPr>
            </w:pPr>
            <w:r>
              <w:rPr>
                <w:rFonts w:cs="Times New Roman" w:ascii="Times New Roman" w:hAnsi="Times New Roman"/>
                <w:color w:val="auto"/>
                <w:sz w:val="20"/>
                <w:szCs w:val="20"/>
              </w:rPr>
            </w:r>
          </w:p>
        </w:tc>
        <w:tc>
          <w:tcPr>
            <w:tcW w:w="147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agwek5"/>
              <w:snapToGrid w:val="false"/>
              <w:spacing w:before="200" w:after="0"/>
              <w:rPr>
                <w:rFonts w:ascii="Times New Roman" w:hAnsi="Times New Roman" w:cs="Times New Roman"/>
                <w:color w:val="auto"/>
                <w:sz w:val="20"/>
                <w:szCs w:val="20"/>
              </w:rPr>
            </w:pPr>
            <w:r>
              <w:rPr>
                <w:rFonts w:cs="Times New Roman" w:ascii="Times New Roman" w:hAnsi="Times New Roman"/>
                <w:color w:val="auto"/>
                <w:sz w:val="20"/>
                <w:szCs w:val="20"/>
              </w:rPr>
            </w:r>
          </w:p>
        </w:tc>
      </w:tr>
      <w:tr>
        <w:trPr>
          <w:trHeight w:val="360" w:hRule="atLeast"/>
        </w:trPr>
        <w:tc>
          <w:tcPr>
            <w:tcW w:w="567" w:type="dxa"/>
            <w:tcBorders>
              <w:top w:val="single" w:sz="4" w:space="0" w:color="000000"/>
              <w:left w:val="single" w:sz="4" w:space="0" w:color="000000"/>
              <w:bottom w:val="single" w:sz="4" w:space="0" w:color="000000"/>
              <w:insideH w:val="single" w:sz="4" w:space="0" w:color="000000"/>
            </w:tcBorders>
            <w:shd w:fill="auto" w:val="clear"/>
            <w:vAlign w:val="center"/>
          </w:tcPr>
          <w:p>
            <w:pPr>
              <w:pStyle w:val="ListParagraph"/>
              <w:numPr>
                <w:ilvl w:val="0"/>
                <w:numId w:val="1"/>
              </w:numPr>
              <w:spacing w:lineRule="auto" w:line="259" w:before="0" w:after="160"/>
              <w:contextualSpacing/>
              <w:jc w:val="center"/>
              <w:rPr>
                <w:rFonts w:ascii="Times New Roman" w:hAnsi="Times New Roman"/>
                <w:sz w:val="20"/>
                <w:szCs w:val="20"/>
              </w:rPr>
            </w:pPr>
            <w:r>
              <w:rPr>
                <w:rFonts w:ascii="Times New Roman" w:hAnsi="Times New Roman"/>
                <w:sz w:val="20"/>
                <w:szCs w:val="20"/>
              </w:rPr>
            </w:r>
          </w:p>
        </w:tc>
        <w:tc>
          <w:tcPr>
            <w:tcW w:w="524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before="0" w:after="0"/>
              <w:rPr>
                <w:rFonts w:ascii="Times New Roman" w:hAnsi="Times New Roman" w:cs="Times New Roman"/>
                <w:sz w:val="20"/>
                <w:szCs w:val="20"/>
              </w:rPr>
            </w:pPr>
            <w:r>
              <w:rPr>
                <w:rFonts w:cs="Times New Roman" w:ascii="Times New Roman" w:hAnsi="Times New Roman"/>
                <w:sz w:val="20"/>
                <w:szCs w:val="20"/>
              </w:rPr>
              <w:t>Certyfikat CE, Deklaracja zgodności producenta na oferowany aparat i głowice.</w:t>
            </w:r>
          </w:p>
        </w:tc>
        <w:tc>
          <w:tcPr>
            <w:tcW w:w="1418"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agwek5"/>
              <w:tabs>
                <w:tab w:val="clear" w:pos="708"/>
                <w:tab w:val="left" w:pos="0" w:leader="none"/>
              </w:tabs>
              <w:snapToGrid w:val="false"/>
              <w:spacing w:before="200" w:after="0"/>
              <w:rPr>
                <w:rFonts w:ascii="Times New Roman" w:hAnsi="Times New Roman" w:cs="Times New Roman"/>
                <w:b/>
                <w:b/>
                <w:bCs/>
                <w:color w:val="auto"/>
                <w:sz w:val="20"/>
                <w:szCs w:val="20"/>
              </w:rPr>
            </w:pPr>
            <w:r>
              <w:rPr>
                <w:rFonts w:cs="Times New Roman" w:ascii="Times New Roman" w:hAnsi="Times New Roman"/>
                <w:bCs/>
                <w:iCs/>
                <w:color w:val="auto"/>
                <w:sz w:val="20"/>
                <w:szCs w:val="20"/>
              </w:rPr>
              <w:t>TAK</w:t>
            </w:r>
          </w:p>
          <w:p>
            <w:pPr>
              <w:pStyle w:val="Nagwek5"/>
              <w:tabs>
                <w:tab w:val="clear" w:pos="708"/>
                <w:tab w:val="left" w:pos="0" w:leader="none"/>
              </w:tabs>
              <w:snapToGrid w:val="false"/>
              <w:rPr>
                <w:rFonts w:ascii="Times New Roman" w:hAnsi="Times New Roman" w:cs="Times New Roman"/>
                <w:b/>
                <w:b/>
                <w:bCs/>
                <w:color w:val="auto"/>
                <w:sz w:val="20"/>
                <w:szCs w:val="20"/>
              </w:rPr>
            </w:pPr>
            <w:r>
              <w:rPr>
                <w:rFonts w:cs="Times New Roman" w:ascii="Times New Roman" w:hAnsi="Times New Roman"/>
                <w:b/>
                <w:bCs/>
                <w:color w:val="auto"/>
                <w:sz w:val="20"/>
                <w:szCs w:val="20"/>
              </w:rPr>
            </w:r>
          </w:p>
        </w:tc>
        <w:tc>
          <w:tcPr>
            <w:tcW w:w="156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agwek5"/>
              <w:keepLines w:val="false"/>
              <w:numPr>
                <w:ilvl w:val="0"/>
                <w:numId w:val="0"/>
              </w:numPr>
              <w:tabs>
                <w:tab w:val="clear" w:pos="708"/>
                <w:tab w:val="left" w:pos="0" w:leader="none"/>
              </w:tabs>
              <w:suppressAutoHyphens w:val="true"/>
              <w:snapToGrid w:val="false"/>
              <w:spacing w:lineRule="auto" w:line="240" w:before="0" w:after="200"/>
              <w:rPr>
                <w:rFonts w:ascii="Times New Roman" w:hAnsi="Times New Roman" w:cs="Times New Roman"/>
                <w:color w:val="auto"/>
                <w:sz w:val="20"/>
                <w:szCs w:val="20"/>
              </w:rPr>
            </w:pPr>
            <w:r>
              <w:rPr>
                <w:rFonts w:cs="Times New Roman" w:ascii="Times New Roman" w:hAnsi="Times New Roman"/>
                <w:color w:val="auto"/>
                <w:sz w:val="20"/>
                <w:szCs w:val="20"/>
              </w:rPr>
            </w:r>
          </w:p>
        </w:tc>
        <w:tc>
          <w:tcPr>
            <w:tcW w:w="147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agwek5"/>
              <w:keepLines w:val="false"/>
              <w:numPr>
                <w:ilvl w:val="0"/>
                <w:numId w:val="0"/>
              </w:numPr>
              <w:tabs>
                <w:tab w:val="clear" w:pos="708"/>
                <w:tab w:val="left" w:pos="0" w:leader="none"/>
              </w:tabs>
              <w:suppressAutoHyphens w:val="true"/>
              <w:snapToGrid w:val="false"/>
              <w:spacing w:lineRule="auto" w:line="240" w:before="0" w:after="200"/>
              <w:rPr>
                <w:rFonts w:ascii="Times New Roman" w:hAnsi="Times New Roman" w:cs="Times New Roman"/>
                <w:color w:val="auto"/>
                <w:sz w:val="20"/>
                <w:szCs w:val="20"/>
              </w:rPr>
            </w:pPr>
            <w:r>
              <w:rPr>
                <w:rFonts w:cs="Times New Roman" w:ascii="Times New Roman" w:hAnsi="Times New Roman"/>
                <w:color w:val="auto"/>
                <w:sz w:val="20"/>
                <w:szCs w:val="20"/>
              </w:rPr>
            </w:r>
          </w:p>
        </w:tc>
      </w:tr>
      <w:tr>
        <w:trPr>
          <w:trHeight w:val="1959" w:hRule="atLeast"/>
        </w:trPr>
        <w:tc>
          <w:tcPr>
            <w:tcW w:w="567" w:type="dxa"/>
            <w:tcBorders>
              <w:top w:val="single" w:sz="4" w:space="0" w:color="000000"/>
              <w:left w:val="single" w:sz="4" w:space="0" w:color="000000"/>
              <w:bottom w:val="single" w:sz="4" w:space="0" w:color="000000"/>
              <w:insideH w:val="single" w:sz="4" w:space="0" w:color="000000"/>
            </w:tcBorders>
            <w:shd w:fill="auto" w:val="clear"/>
            <w:vAlign w:val="center"/>
          </w:tcPr>
          <w:p>
            <w:pPr>
              <w:pStyle w:val="ListParagraph"/>
              <w:numPr>
                <w:ilvl w:val="0"/>
                <w:numId w:val="1"/>
              </w:numPr>
              <w:spacing w:lineRule="auto" w:line="259" w:before="0" w:after="160"/>
              <w:contextualSpacing/>
              <w:jc w:val="center"/>
              <w:rPr>
                <w:rFonts w:ascii="Times New Roman" w:hAnsi="Times New Roman"/>
                <w:sz w:val="20"/>
                <w:szCs w:val="20"/>
              </w:rPr>
            </w:pPr>
            <w:r>
              <w:rPr>
                <w:rFonts w:ascii="Times New Roman" w:hAnsi="Times New Roman"/>
                <w:sz w:val="20"/>
                <w:szCs w:val="20"/>
              </w:rPr>
            </w:r>
          </w:p>
        </w:tc>
        <w:tc>
          <w:tcPr>
            <w:tcW w:w="524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before="0" w:after="0"/>
              <w:rPr>
                <w:rFonts w:ascii="Times New Roman" w:hAnsi="Times New Roman" w:cs="Times New Roman"/>
                <w:sz w:val="20"/>
                <w:szCs w:val="20"/>
              </w:rPr>
            </w:pPr>
            <w:r>
              <w:rPr>
                <w:rFonts w:cs="Times New Roman" w:ascii="Times New Roman" w:hAnsi="Times New Roman"/>
                <w:sz w:val="20"/>
                <w:szCs w:val="20"/>
              </w:rPr>
              <w:t>Czas reakcji na zgłoszenie awarii – maksymalny czas podjęcia działań zmierzających do usunięcia  awarii do 48 godz., czas usunięcia zgłoszonych usterek i wykonania napraw max. 72 godz., czas wykonania napraw, w przypadku konieczności importu części zamiennych lub podzespołów z zagranicy max. 7 dni</w:t>
            </w:r>
          </w:p>
        </w:tc>
        <w:tc>
          <w:tcPr>
            <w:tcW w:w="1418"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agwek5"/>
              <w:tabs>
                <w:tab w:val="clear" w:pos="708"/>
                <w:tab w:val="left" w:pos="0" w:leader="none"/>
              </w:tabs>
              <w:snapToGrid w:val="false"/>
              <w:spacing w:before="200" w:after="0"/>
              <w:rPr>
                <w:rFonts w:ascii="Times New Roman" w:hAnsi="Times New Roman" w:cs="Times New Roman"/>
                <w:b/>
                <w:b/>
                <w:bCs/>
                <w:iCs/>
                <w:color w:val="auto"/>
                <w:sz w:val="20"/>
                <w:szCs w:val="20"/>
              </w:rPr>
            </w:pPr>
            <w:r>
              <w:rPr>
                <w:rFonts w:cs="Times New Roman" w:ascii="Times New Roman" w:hAnsi="Times New Roman"/>
                <w:b/>
                <w:bCs/>
                <w:iCs/>
                <w:color w:val="auto"/>
                <w:sz w:val="20"/>
                <w:szCs w:val="20"/>
              </w:rPr>
            </w:r>
          </w:p>
          <w:p>
            <w:pPr>
              <w:pStyle w:val="Nagwek5"/>
              <w:tabs>
                <w:tab w:val="clear" w:pos="708"/>
                <w:tab w:val="left" w:pos="0" w:leader="none"/>
              </w:tabs>
              <w:snapToGrid w:val="false"/>
              <w:rPr>
                <w:rFonts w:ascii="Times New Roman" w:hAnsi="Times New Roman" w:cs="Times New Roman"/>
                <w:b/>
                <w:b/>
                <w:bCs/>
                <w:iCs/>
                <w:color w:val="auto"/>
                <w:sz w:val="20"/>
                <w:szCs w:val="20"/>
              </w:rPr>
            </w:pPr>
            <w:r>
              <w:rPr>
                <w:rFonts w:cs="Times New Roman" w:ascii="Times New Roman" w:hAnsi="Times New Roman"/>
                <w:b/>
                <w:bCs/>
                <w:iCs/>
                <w:color w:val="auto"/>
                <w:sz w:val="20"/>
                <w:szCs w:val="20"/>
              </w:rPr>
            </w:r>
          </w:p>
          <w:p>
            <w:pPr>
              <w:pStyle w:val="Nagwek5"/>
              <w:tabs>
                <w:tab w:val="clear" w:pos="708"/>
                <w:tab w:val="left" w:pos="0" w:leader="none"/>
              </w:tabs>
              <w:snapToGrid w:val="false"/>
              <w:rPr>
                <w:rFonts w:ascii="Times New Roman" w:hAnsi="Times New Roman" w:cs="Times New Roman"/>
                <w:b/>
                <w:b/>
                <w:bCs/>
                <w:color w:val="auto"/>
                <w:sz w:val="20"/>
                <w:szCs w:val="20"/>
              </w:rPr>
            </w:pPr>
            <w:r>
              <w:rPr>
                <w:rFonts w:cs="Times New Roman" w:ascii="Times New Roman" w:hAnsi="Times New Roman"/>
                <w:bCs/>
                <w:iCs/>
                <w:color w:val="auto"/>
                <w:sz w:val="20"/>
                <w:szCs w:val="20"/>
              </w:rPr>
              <w:t>TAK</w:t>
            </w:r>
          </w:p>
          <w:p>
            <w:pPr>
              <w:pStyle w:val="Nagwek5"/>
              <w:tabs>
                <w:tab w:val="clear" w:pos="708"/>
                <w:tab w:val="left" w:pos="0" w:leader="none"/>
              </w:tabs>
              <w:snapToGrid w:val="false"/>
              <w:rPr>
                <w:rFonts w:ascii="Times New Roman" w:hAnsi="Times New Roman" w:cs="Times New Roman"/>
                <w:b/>
                <w:b/>
                <w:bCs/>
                <w:iCs/>
                <w:color w:val="auto"/>
                <w:sz w:val="20"/>
                <w:szCs w:val="20"/>
              </w:rPr>
            </w:pPr>
            <w:r>
              <w:rPr>
                <w:rFonts w:cs="Times New Roman" w:ascii="Times New Roman" w:hAnsi="Times New Roman"/>
                <w:b/>
                <w:bCs/>
                <w:iCs/>
                <w:color w:val="auto"/>
                <w:sz w:val="20"/>
                <w:szCs w:val="20"/>
              </w:rPr>
            </w:r>
          </w:p>
        </w:tc>
        <w:tc>
          <w:tcPr>
            <w:tcW w:w="156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agwek5"/>
              <w:keepLines w:val="false"/>
              <w:numPr>
                <w:ilvl w:val="0"/>
                <w:numId w:val="0"/>
              </w:numPr>
              <w:tabs>
                <w:tab w:val="clear" w:pos="708"/>
                <w:tab w:val="left" w:pos="0" w:leader="none"/>
              </w:tabs>
              <w:suppressAutoHyphens w:val="true"/>
              <w:snapToGrid w:val="false"/>
              <w:spacing w:lineRule="auto" w:line="240" w:before="0" w:after="200"/>
              <w:rPr>
                <w:rFonts w:ascii="Times New Roman" w:hAnsi="Times New Roman" w:cs="Times New Roman"/>
                <w:b/>
                <w:b/>
                <w:bCs/>
                <w:iCs/>
                <w:color w:val="auto"/>
                <w:sz w:val="20"/>
                <w:szCs w:val="20"/>
              </w:rPr>
            </w:pPr>
            <w:r>
              <w:rPr>
                <w:rFonts w:cs="Times New Roman" w:ascii="Times New Roman" w:hAnsi="Times New Roman"/>
                <w:b/>
                <w:bCs/>
                <w:iCs/>
                <w:color w:val="auto"/>
                <w:sz w:val="20"/>
                <w:szCs w:val="20"/>
              </w:rPr>
            </w:r>
          </w:p>
        </w:tc>
        <w:tc>
          <w:tcPr>
            <w:tcW w:w="147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agwek5"/>
              <w:keepLines w:val="false"/>
              <w:numPr>
                <w:ilvl w:val="0"/>
                <w:numId w:val="0"/>
              </w:numPr>
              <w:tabs>
                <w:tab w:val="clear" w:pos="708"/>
                <w:tab w:val="left" w:pos="0" w:leader="none"/>
              </w:tabs>
              <w:suppressAutoHyphens w:val="true"/>
              <w:snapToGrid w:val="false"/>
              <w:spacing w:lineRule="auto" w:line="240" w:before="0" w:after="200"/>
              <w:rPr>
                <w:rFonts w:ascii="Times New Roman" w:hAnsi="Times New Roman" w:cs="Times New Roman"/>
                <w:b/>
                <w:b/>
                <w:bCs/>
                <w:iCs/>
                <w:color w:val="auto"/>
                <w:sz w:val="20"/>
                <w:szCs w:val="20"/>
              </w:rPr>
            </w:pPr>
            <w:r>
              <w:rPr>
                <w:rFonts w:cs="Times New Roman" w:ascii="Times New Roman" w:hAnsi="Times New Roman"/>
                <w:b/>
                <w:bCs/>
                <w:iCs/>
                <w:color w:val="auto"/>
                <w:sz w:val="20"/>
                <w:szCs w:val="20"/>
              </w:rPr>
            </w:r>
          </w:p>
        </w:tc>
      </w:tr>
      <w:tr>
        <w:trPr>
          <w:trHeight w:val="360" w:hRule="atLeast"/>
        </w:trPr>
        <w:tc>
          <w:tcPr>
            <w:tcW w:w="567" w:type="dxa"/>
            <w:tcBorders>
              <w:top w:val="single" w:sz="4" w:space="0" w:color="000000"/>
              <w:left w:val="single" w:sz="4" w:space="0" w:color="000000"/>
              <w:bottom w:val="single" w:sz="4" w:space="0" w:color="000000"/>
              <w:insideH w:val="single" w:sz="4" w:space="0" w:color="000000"/>
            </w:tcBorders>
            <w:shd w:fill="auto" w:val="clear"/>
            <w:vAlign w:val="center"/>
          </w:tcPr>
          <w:p>
            <w:pPr>
              <w:pStyle w:val="ListParagraph"/>
              <w:numPr>
                <w:ilvl w:val="0"/>
                <w:numId w:val="1"/>
              </w:numPr>
              <w:spacing w:lineRule="auto" w:line="259" w:before="0" w:after="160"/>
              <w:contextualSpacing/>
              <w:jc w:val="center"/>
              <w:rPr>
                <w:rFonts w:ascii="Times New Roman" w:hAnsi="Times New Roman"/>
                <w:sz w:val="20"/>
                <w:szCs w:val="20"/>
              </w:rPr>
            </w:pPr>
            <w:r>
              <w:rPr>
                <w:rFonts w:ascii="Times New Roman" w:hAnsi="Times New Roman"/>
                <w:sz w:val="20"/>
                <w:szCs w:val="20"/>
              </w:rPr>
            </w:r>
          </w:p>
        </w:tc>
        <w:tc>
          <w:tcPr>
            <w:tcW w:w="524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before="0" w:after="0"/>
              <w:rPr>
                <w:rFonts w:ascii="Times New Roman" w:hAnsi="Times New Roman" w:cs="Times New Roman"/>
                <w:sz w:val="20"/>
                <w:szCs w:val="20"/>
              </w:rPr>
            </w:pPr>
            <w:r>
              <w:rPr>
                <w:rFonts w:cs="Times New Roman" w:ascii="Times New Roman" w:hAnsi="Times New Roman"/>
                <w:sz w:val="20"/>
                <w:szCs w:val="20"/>
              </w:rPr>
              <w:t>Potwierdzenie parametrów technicznych w materiałach w języku polskim lub w oświadczeniach producenta (lub oddziału producenta na terenie RP), lub zaprezentowanie „na żywo” lub w postaci zdjęć parametrów oferowanego aparatu umożliwiające weryfikację zgodności oferowanego produktu z wymaganiami Zamawiającego określonymi w SWZ.</w:t>
            </w:r>
          </w:p>
        </w:tc>
        <w:tc>
          <w:tcPr>
            <w:tcW w:w="1418"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agwek5"/>
              <w:tabs>
                <w:tab w:val="clear" w:pos="708"/>
                <w:tab w:val="left" w:pos="0" w:leader="none"/>
              </w:tabs>
              <w:snapToGrid w:val="false"/>
              <w:spacing w:before="200" w:after="0"/>
              <w:rPr>
                <w:rFonts w:ascii="Times New Roman" w:hAnsi="Times New Roman" w:cs="Times New Roman"/>
                <w:b/>
                <w:b/>
                <w:bCs/>
                <w:iCs/>
                <w:color w:val="auto"/>
                <w:sz w:val="20"/>
                <w:szCs w:val="20"/>
              </w:rPr>
            </w:pPr>
            <w:r>
              <w:rPr>
                <w:rFonts w:cs="Times New Roman" w:ascii="Times New Roman" w:hAnsi="Times New Roman"/>
                <w:b/>
                <w:bCs/>
                <w:iCs/>
                <w:color w:val="auto"/>
                <w:sz w:val="20"/>
                <w:szCs w:val="20"/>
              </w:rPr>
            </w:r>
          </w:p>
          <w:p>
            <w:pPr>
              <w:pStyle w:val="Nagwek5"/>
              <w:tabs>
                <w:tab w:val="clear" w:pos="708"/>
                <w:tab w:val="left" w:pos="0" w:leader="none"/>
              </w:tabs>
              <w:snapToGrid w:val="false"/>
              <w:rPr>
                <w:rFonts w:ascii="Times New Roman" w:hAnsi="Times New Roman" w:cs="Times New Roman"/>
                <w:b/>
                <w:b/>
                <w:bCs/>
                <w:iCs/>
                <w:color w:val="auto"/>
                <w:sz w:val="20"/>
                <w:szCs w:val="20"/>
              </w:rPr>
            </w:pPr>
            <w:r>
              <w:rPr>
                <w:rFonts w:cs="Times New Roman" w:ascii="Times New Roman" w:hAnsi="Times New Roman"/>
                <w:b/>
                <w:bCs/>
                <w:iCs/>
                <w:color w:val="auto"/>
                <w:sz w:val="20"/>
                <w:szCs w:val="20"/>
              </w:rPr>
            </w:r>
          </w:p>
          <w:p>
            <w:pPr>
              <w:pStyle w:val="Nagwek5"/>
              <w:tabs>
                <w:tab w:val="clear" w:pos="708"/>
                <w:tab w:val="left" w:pos="0" w:leader="none"/>
              </w:tabs>
              <w:snapToGrid w:val="false"/>
              <w:rPr>
                <w:rFonts w:ascii="Times New Roman" w:hAnsi="Times New Roman" w:cs="Times New Roman"/>
                <w:b/>
                <w:b/>
                <w:bCs/>
                <w:color w:val="auto"/>
                <w:sz w:val="20"/>
                <w:szCs w:val="20"/>
              </w:rPr>
            </w:pPr>
            <w:r>
              <w:rPr>
                <w:rFonts w:cs="Times New Roman" w:ascii="Times New Roman" w:hAnsi="Times New Roman"/>
                <w:bCs/>
                <w:iCs/>
                <w:color w:val="auto"/>
                <w:sz w:val="20"/>
                <w:szCs w:val="20"/>
              </w:rPr>
              <w:t>TAK</w:t>
            </w:r>
          </w:p>
          <w:p>
            <w:pPr>
              <w:pStyle w:val="Nagwek5"/>
              <w:tabs>
                <w:tab w:val="clear" w:pos="708"/>
                <w:tab w:val="left" w:pos="0" w:leader="none"/>
              </w:tabs>
              <w:snapToGrid w:val="false"/>
              <w:rPr>
                <w:rFonts w:ascii="Times New Roman" w:hAnsi="Times New Roman" w:cs="Times New Roman"/>
                <w:b/>
                <w:b/>
                <w:bCs/>
                <w:iCs/>
                <w:color w:val="auto"/>
                <w:sz w:val="20"/>
                <w:szCs w:val="20"/>
              </w:rPr>
            </w:pPr>
            <w:r>
              <w:rPr>
                <w:rFonts w:cs="Times New Roman" w:ascii="Times New Roman" w:hAnsi="Times New Roman"/>
                <w:b/>
                <w:bCs/>
                <w:iCs/>
                <w:color w:val="auto"/>
                <w:sz w:val="20"/>
                <w:szCs w:val="20"/>
              </w:rPr>
            </w:r>
          </w:p>
          <w:p>
            <w:pPr>
              <w:pStyle w:val="Nagwek5"/>
              <w:tabs>
                <w:tab w:val="clear" w:pos="708"/>
                <w:tab w:val="left" w:pos="0" w:leader="none"/>
              </w:tabs>
              <w:snapToGrid w:val="false"/>
              <w:rPr>
                <w:rFonts w:ascii="Times New Roman" w:hAnsi="Times New Roman" w:cs="Times New Roman"/>
                <w:b/>
                <w:b/>
                <w:bCs/>
                <w:iCs/>
                <w:color w:val="auto"/>
                <w:sz w:val="20"/>
                <w:szCs w:val="20"/>
              </w:rPr>
            </w:pPr>
            <w:r>
              <w:rPr>
                <w:rFonts w:cs="Times New Roman" w:ascii="Times New Roman" w:hAnsi="Times New Roman"/>
                <w:b/>
                <w:bCs/>
                <w:iCs/>
                <w:color w:val="auto"/>
                <w:sz w:val="20"/>
                <w:szCs w:val="20"/>
              </w:rPr>
            </w:r>
          </w:p>
        </w:tc>
        <w:tc>
          <w:tcPr>
            <w:tcW w:w="156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agwek5"/>
              <w:keepLines w:val="false"/>
              <w:numPr>
                <w:ilvl w:val="0"/>
                <w:numId w:val="0"/>
              </w:numPr>
              <w:tabs>
                <w:tab w:val="clear" w:pos="708"/>
                <w:tab w:val="left" w:pos="0" w:leader="none"/>
              </w:tabs>
              <w:suppressAutoHyphens w:val="true"/>
              <w:snapToGrid w:val="false"/>
              <w:spacing w:lineRule="auto" w:line="240" w:before="0" w:after="200"/>
              <w:rPr>
                <w:rFonts w:ascii="Times New Roman" w:hAnsi="Times New Roman" w:cs="Times New Roman"/>
                <w:b/>
                <w:b/>
                <w:bCs/>
                <w:iCs/>
                <w:color w:val="auto"/>
                <w:sz w:val="20"/>
                <w:szCs w:val="20"/>
              </w:rPr>
            </w:pPr>
            <w:r>
              <w:rPr>
                <w:rFonts w:cs="Times New Roman" w:ascii="Times New Roman" w:hAnsi="Times New Roman"/>
                <w:b/>
                <w:bCs/>
                <w:iCs/>
                <w:color w:val="auto"/>
                <w:sz w:val="20"/>
                <w:szCs w:val="20"/>
              </w:rPr>
            </w:r>
          </w:p>
        </w:tc>
        <w:tc>
          <w:tcPr>
            <w:tcW w:w="147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agwek5"/>
              <w:keepLines w:val="false"/>
              <w:numPr>
                <w:ilvl w:val="0"/>
                <w:numId w:val="0"/>
              </w:numPr>
              <w:tabs>
                <w:tab w:val="clear" w:pos="708"/>
                <w:tab w:val="left" w:pos="0" w:leader="none"/>
              </w:tabs>
              <w:suppressAutoHyphens w:val="true"/>
              <w:snapToGrid w:val="false"/>
              <w:spacing w:lineRule="auto" w:line="240" w:before="0" w:after="200"/>
              <w:rPr>
                <w:rFonts w:ascii="Times New Roman" w:hAnsi="Times New Roman" w:cs="Times New Roman"/>
                <w:b/>
                <w:b/>
                <w:bCs/>
                <w:iCs/>
                <w:color w:val="auto"/>
                <w:sz w:val="20"/>
                <w:szCs w:val="20"/>
              </w:rPr>
            </w:pPr>
            <w:r>
              <w:rPr>
                <w:rFonts w:cs="Times New Roman" w:ascii="Times New Roman" w:hAnsi="Times New Roman"/>
                <w:b/>
                <w:bCs/>
                <w:iCs/>
                <w:color w:val="auto"/>
                <w:sz w:val="20"/>
                <w:szCs w:val="20"/>
              </w:rPr>
            </w:r>
          </w:p>
        </w:tc>
      </w:tr>
      <w:tr>
        <w:trPr>
          <w:trHeight w:val="360" w:hRule="atLeast"/>
        </w:trPr>
        <w:tc>
          <w:tcPr>
            <w:tcW w:w="567" w:type="dxa"/>
            <w:tcBorders>
              <w:top w:val="single" w:sz="4" w:space="0" w:color="000000"/>
              <w:left w:val="single" w:sz="4" w:space="0" w:color="000000"/>
              <w:bottom w:val="single" w:sz="4" w:space="0" w:color="000000"/>
              <w:insideH w:val="single" w:sz="4" w:space="0" w:color="000000"/>
            </w:tcBorders>
            <w:shd w:fill="auto" w:val="clear"/>
            <w:vAlign w:val="center"/>
          </w:tcPr>
          <w:p>
            <w:pPr>
              <w:pStyle w:val="ListParagraph"/>
              <w:numPr>
                <w:ilvl w:val="0"/>
                <w:numId w:val="1"/>
              </w:numPr>
              <w:spacing w:lineRule="auto" w:line="259" w:before="0" w:after="160"/>
              <w:contextualSpacing/>
              <w:jc w:val="center"/>
              <w:rPr>
                <w:rFonts w:ascii="Times New Roman" w:hAnsi="Times New Roman"/>
                <w:sz w:val="20"/>
                <w:szCs w:val="20"/>
              </w:rPr>
            </w:pPr>
            <w:r>
              <w:rPr>
                <w:rFonts w:ascii="Times New Roman" w:hAnsi="Times New Roman"/>
                <w:sz w:val="20"/>
                <w:szCs w:val="20"/>
              </w:rPr>
            </w:r>
          </w:p>
        </w:tc>
        <w:tc>
          <w:tcPr>
            <w:tcW w:w="524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before="0" w:after="0"/>
              <w:rPr>
                <w:rFonts w:ascii="Times New Roman" w:hAnsi="Times New Roman" w:cs="Times New Roman"/>
                <w:sz w:val="20"/>
                <w:szCs w:val="20"/>
              </w:rPr>
            </w:pPr>
            <w:r>
              <w:rPr>
                <w:rFonts w:cs="Times New Roman" w:ascii="Times New Roman" w:hAnsi="Times New Roman"/>
                <w:sz w:val="20"/>
                <w:szCs w:val="20"/>
              </w:rPr>
              <w:t>Gwarancja dostępności części zamiennych przez okres min. 10 lat od momentu złożenia oferty</w:t>
            </w:r>
          </w:p>
        </w:tc>
        <w:tc>
          <w:tcPr>
            <w:tcW w:w="1418"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agwek5"/>
              <w:tabs>
                <w:tab w:val="clear" w:pos="708"/>
                <w:tab w:val="left" w:pos="0" w:leader="none"/>
              </w:tabs>
              <w:snapToGrid w:val="false"/>
              <w:spacing w:before="200" w:after="0"/>
              <w:rPr>
                <w:rFonts w:ascii="Times New Roman" w:hAnsi="Times New Roman" w:cs="Times New Roman"/>
                <w:b/>
                <w:b/>
                <w:bCs/>
                <w:iCs/>
                <w:color w:val="auto"/>
                <w:sz w:val="20"/>
                <w:szCs w:val="20"/>
              </w:rPr>
            </w:pPr>
            <w:r>
              <w:rPr>
                <w:rFonts w:cs="Times New Roman" w:ascii="Times New Roman" w:hAnsi="Times New Roman"/>
                <w:bCs/>
                <w:iCs/>
                <w:color w:val="auto"/>
                <w:sz w:val="20"/>
                <w:szCs w:val="20"/>
              </w:rPr>
              <w:t>TAK</w:t>
            </w:r>
          </w:p>
        </w:tc>
        <w:tc>
          <w:tcPr>
            <w:tcW w:w="156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agwek5"/>
              <w:keepLines w:val="false"/>
              <w:numPr>
                <w:ilvl w:val="0"/>
                <w:numId w:val="0"/>
              </w:numPr>
              <w:tabs>
                <w:tab w:val="clear" w:pos="708"/>
                <w:tab w:val="left" w:pos="0" w:leader="none"/>
              </w:tabs>
              <w:suppressAutoHyphens w:val="true"/>
              <w:snapToGrid w:val="false"/>
              <w:spacing w:lineRule="auto" w:line="240" w:before="0" w:after="200"/>
              <w:rPr>
                <w:rFonts w:ascii="Times New Roman" w:hAnsi="Times New Roman" w:cs="Times New Roman"/>
                <w:b/>
                <w:b/>
                <w:bCs/>
                <w:iCs/>
                <w:color w:val="auto"/>
                <w:sz w:val="20"/>
                <w:szCs w:val="20"/>
              </w:rPr>
            </w:pPr>
            <w:r>
              <w:rPr>
                <w:rFonts w:cs="Times New Roman" w:ascii="Times New Roman" w:hAnsi="Times New Roman"/>
                <w:b/>
                <w:bCs/>
                <w:iCs/>
                <w:color w:val="auto"/>
                <w:sz w:val="20"/>
                <w:szCs w:val="20"/>
              </w:rPr>
            </w:r>
          </w:p>
        </w:tc>
        <w:tc>
          <w:tcPr>
            <w:tcW w:w="147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agwek5"/>
              <w:keepLines w:val="false"/>
              <w:numPr>
                <w:ilvl w:val="0"/>
                <w:numId w:val="0"/>
              </w:numPr>
              <w:tabs>
                <w:tab w:val="clear" w:pos="708"/>
                <w:tab w:val="left" w:pos="0" w:leader="none"/>
              </w:tabs>
              <w:suppressAutoHyphens w:val="true"/>
              <w:snapToGrid w:val="false"/>
              <w:spacing w:lineRule="auto" w:line="240" w:before="0" w:after="200"/>
              <w:rPr>
                <w:rFonts w:ascii="Times New Roman" w:hAnsi="Times New Roman" w:cs="Times New Roman"/>
                <w:b/>
                <w:b/>
                <w:bCs/>
                <w:iCs/>
                <w:color w:val="auto"/>
                <w:sz w:val="20"/>
                <w:szCs w:val="20"/>
              </w:rPr>
            </w:pPr>
            <w:r>
              <w:rPr>
                <w:rFonts w:cs="Times New Roman" w:ascii="Times New Roman" w:hAnsi="Times New Roman"/>
                <w:b/>
                <w:bCs/>
                <w:iCs/>
                <w:color w:val="auto"/>
                <w:sz w:val="20"/>
                <w:szCs w:val="20"/>
              </w:rPr>
            </w:r>
          </w:p>
        </w:tc>
      </w:tr>
      <w:tr>
        <w:trPr>
          <w:trHeight w:val="360" w:hRule="atLeast"/>
        </w:trPr>
        <w:tc>
          <w:tcPr>
            <w:tcW w:w="567" w:type="dxa"/>
            <w:tcBorders>
              <w:top w:val="single" w:sz="4" w:space="0" w:color="000000"/>
              <w:left w:val="single" w:sz="4" w:space="0" w:color="000000"/>
              <w:bottom w:val="single" w:sz="4" w:space="0" w:color="000000"/>
              <w:insideH w:val="single" w:sz="4" w:space="0" w:color="000000"/>
            </w:tcBorders>
            <w:shd w:fill="auto" w:val="clear"/>
            <w:vAlign w:val="center"/>
          </w:tcPr>
          <w:p>
            <w:pPr>
              <w:pStyle w:val="ListParagraph"/>
              <w:numPr>
                <w:ilvl w:val="0"/>
                <w:numId w:val="1"/>
              </w:numPr>
              <w:spacing w:lineRule="auto" w:line="259" w:before="0" w:after="160"/>
              <w:contextualSpacing/>
              <w:jc w:val="center"/>
              <w:rPr>
                <w:rFonts w:ascii="Times New Roman" w:hAnsi="Times New Roman"/>
                <w:sz w:val="20"/>
                <w:szCs w:val="20"/>
              </w:rPr>
            </w:pPr>
            <w:r>
              <w:rPr>
                <w:rFonts w:ascii="Times New Roman" w:hAnsi="Times New Roman"/>
                <w:sz w:val="20"/>
                <w:szCs w:val="20"/>
              </w:rPr>
            </w:r>
          </w:p>
        </w:tc>
        <w:tc>
          <w:tcPr>
            <w:tcW w:w="524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before="0" w:after="0"/>
              <w:rPr>
                <w:rFonts w:ascii="Times New Roman" w:hAnsi="Times New Roman" w:cs="Times New Roman"/>
                <w:sz w:val="20"/>
                <w:szCs w:val="20"/>
              </w:rPr>
            </w:pPr>
            <w:r>
              <w:rPr>
                <w:rFonts w:cs="Times New Roman" w:ascii="Times New Roman" w:hAnsi="Times New Roman"/>
                <w:sz w:val="20"/>
                <w:szCs w:val="20"/>
              </w:rPr>
              <w:t>Instalacja wraz z montażem oraz szkolenie w zakresie obsługi dla personelu medycznego w cenie oferty</w:t>
            </w:r>
          </w:p>
        </w:tc>
        <w:tc>
          <w:tcPr>
            <w:tcW w:w="1418"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agwek5"/>
              <w:tabs>
                <w:tab w:val="clear" w:pos="708"/>
                <w:tab w:val="left" w:pos="0" w:leader="none"/>
              </w:tabs>
              <w:snapToGrid w:val="false"/>
              <w:spacing w:before="200" w:after="0"/>
              <w:rPr>
                <w:rFonts w:ascii="Times New Roman" w:hAnsi="Times New Roman" w:cs="Times New Roman"/>
                <w:b/>
                <w:b/>
                <w:bCs/>
                <w:iCs/>
                <w:color w:val="auto"/>
                <w:sz w:val="20"/>
                <w:szCs w:val="20"/>
              </w:rPr>
            </w:pPr>
            <w:r>
              <w:rPr>
                <w:rFonts w:cs="Times New Roman" w:ascii="Times New Roman" w:hAnsi="Times New Roman"/>
                <w:bCs/>
                <w:iCs/>
                <w:color w:val="auto"/>
                <w:sz w:val="20"/>
                <w:szCs w:val="20"/>
              </w:rPr>
              <w:t>TAK</w:t>
            </w:r>
          </w:p>
        </w:tc>
        <w:tc>
          <w:tcPr>
            <w:tcW w:w="156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agwek5"/>
              <w:keepLines w:val="false"/>
              <w:numPr>
                <w:ilvl w:val="0"/>
                <w:numId w:val="0"/>
              </w:numPr>
              <w:tabs>
                <w:tab w:val="clear" w:pos="708"/>
                <w:tab w:val="left" w:pos="0" w:leader="none"/>
              </w:tabs>
              <w:suppressAutoHyphens w:val="true"/>
              <w:snapToGrid w:val="false"/>
              <w:spacing w:lineRule="auto" w:line="240" w:before="0" w:after="200"/>
              <w:rPr>
                <w:rFonts w:ascii="Times New Roman" w:hAnsi="Times New Roman" w:cs="Times New Roman"/>
                <w:b/>
                <w:b/>
                <w:bCs/>
                <w:iCs/>
                <w:color w:val="auto"/>
                <w:sz w:val="20"/>
                <w:szCs w:val="20"/>
              </w:rPr>
            </w:pPr>
            <w:r>
              <w:rPr>
                <w:rFonts w:cs="Times New Roman" w:ascii="Times New Roman" w:hAnsi="Times New Roman"/>
                <w:b/>
                <w:bCs/>
                <w:iCs/>
                <w:color w:val="auto"/>
                <w:sz w:val="20"/>
                <w:szCs w:val="20"/>
              </w:rPr>
            </w:r>
          </w:p>
        </w:tc>
        <w:tc>
          <w:tcPr>
            <w:tcW w:w="147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agwek5"/>
              <w:keepLines w:val="false"/>
              <w:numPr>
                <w:ilvl w:val="0"/>
                <w:numId w:val="0"/>
              </w:numPr>
              <w:tabs>
                <w:tab w:val="clear" w:pos="708"/>
                <w:tab w:val="left" w:pos="0" w:leader="none"/>
              </w:tabs>
              <w:suppressAutoHyphens w:val="true"/>
              <w:snapToGrid w:val="false"/>
              <w:spacing w:lineRule="auto" w:line="240" w:before="0" w:after="200"/>
              <w:rPr>
                <w:rFonts w:ascii="Times New Roman" w:hAnsi="Times New Roman" w:cs="Times New Roman"/>
                <w:b/>
                <w:b/>
                <w:bCs/>
                <w:iCs/>
                <w:color w:val="auto"/>
                <w:sz w:val="20"/>
                <w:szCs w:val="20"/>
              </w:rPr>
            </w:pPr>
            <w:r>
              <w:rPr>
                <w:rFonts w:cs="Times New Roman" w:ascii="Times New Roman" w:hAnsi="Times New Roman"/>
                <w:b/>
                <w:bCs/>
                <w:iCs/>
                <w:color w:val="auto"/>
                <w:sz w:val="20"/>
                <w:szCs w:val="20"/>
              </w:rPr>
            </w:r>
          </w:p>
        </w:tc>
      </w:tr>
      <w:tr>
        <w:trPr>
          <w:trHeight w:val="360" w:hRule="atLeast"/>
        </w:trPr>
        <w:tc>
          <w:tcPr>
            <w:tcW w:w="567" w:type="dxa"/>
            <w:tcBorders>
              <w:top w:val="single" w:sz="4" w:space="0" w:color="000000"/>
              <w:left w:val="single" w:sz="4" w:space="0" w:color="000000"/>
              <w:bottom w:val="single" w:sz="4" w:space="0" w:color="000000"/>
              <w:insideH w:val="single" w:sz="4" w:space="0" w:color="000000"/>
            </w:tcBorders>
            <w:shd w:fill="auto" w:val="clear"/>
            <w:vAlign w:val="center"/>
          </w:tcPr>
          <w:p>
            <w:pPr>
              <w:pStyle w:val="ListParagraph"/>
              <w:numPr>
                <w:ilvl w:val="0"/>
                <w:numId w:val="1"/>
              </w:numPr>
              <w:spacing w:lineRule="auto" w:line="259" w:before="0" w:after="160"/>
              <w:contextualSpacing/>
              <w:jc w:val="center"/>
              <w:rPr>
                <w:rFonts w:ascii="Times New Roman" w:hAnsi="Times New Roman"/>
                <w:sz w:val="20"/>
                <w:szCs w:val="20"/>
              </w:rPr>
            </w:pPr>
            <w:r>
              <w:rPr>
                <w:rFonts w:ascii="Times New Roman" w:hAnsi="Times New Roman"/>
                <w:sz w:val="20"/>
                <w:szCs w:val="20"/>
              </w:rPr>
            </w:r>
          </w:p>
        </w:tc>
        <w:tc>
          <w:tcPr>
            <w:tcW w:w="524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before="0" w:after="0"/>
              <w:rPr>
                <w:rFonts w:ascii="Times New Roman" w:hAnsi="Times New Roman" w:cs="Times New Roman"/>
                <w:sz w:val="20"/>
                <w:szCs w:val="20"/>
              </w:rPr>
            </w:pPr>
            <w:r>
              <w:rPr>
                <w:rFonts w:cs="Times New Roman" w:ascii="Times New Roman" w:hAnsi="Times New Roman"/>
                <w:sz w:val="20"/>
                <w:szCs w:val="20"/>
              </w:rPr>
              <w:t>Bezpłatny przegląd serwisowy po każdym zakończonym roku gwarancji</w:t>
            </w:r>
          </w:p>
        </w:tc>
        <w:tc>
          <w:tcPr>
            <w:tcW w:w="1418"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agwek5"/>
              <w:tabs>
                <w:tab w:val="clear" w:pos="708"/>
                <w:tab w:val="left" w:pos="0" w:leader="none"/>
              </w:tabs>
              <w:snapToGrid w:val="false"/>
              <w:spacing w:before="200" w:after="0"/>
              <w:rPr>
                <w:rFonts w:ascii="Times New Roman" w:hAnsi="Times New Roman" w:cs="Times New Roman"/>
                <w:b/>
                <w:b/>
                <w:bCs/>
                <w:iCs/>
                <w:color w:val="auto"/>
                <w:sz w:val="20"/>
                <w:szCs w:val="20"/>
              </w:rPr>
            </w:pPr>
            <w:r>
              <w:rPr>
                <w:rFonts w:cs="Times New Roman" w:ascii="Times New Roman" w:hAnsi="Times New Roman"/>
                <w:bCs/>
                <w:iCs/>
                <w:color w:val="auto"/>
                <w:sz w:val="20"/>
                <w:szCs w:val="20"/>
              </w:rPr>
              <w:t>TAK</w:t>
            </w:r>
          </w:p>
        </w:tc>
        <w:tc>
          <w:tcPr>
            <w:tcW w:w="156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agwek5"/>
              <w:keepLines w:val="false"/>
              <w:numPr>
                <w:ilvl w:val="0"/>
                <w:numId w:val="0"/>
              </w:numPr>
              <w:tabs>
                <w:tab w:val="clear" w:pos="708"/>
                <w:tab w:val="left" w:pos="0" w:leader="none"/>
              </w:tabs>
              <w:suppressAutoHyphens w:val="true"/>
              <w:snapToGrid w:val="false"/>
              <w:spacing w:lineRule="auto" w:line="240" w:before="0" w:after="200"/>
              <w:rPr>
                <w:rFonts w:ascii="Times New Roman" w:hAnsi="Times New Roman" w:cs="Times New Roman"/>
                <w:b/>
                <w:b/>
                <w:bCs/>
                <w:iCs/>
                <w:color w:val="auto"/>
                <w:sz w:val="20"/>
                <w:szCs w:val="20"/>
              </w:rPr>
            </w:pPr>
            <w:r>
              <w:rPr>
                <w:rFonts w:cs="Times New Roman" w:ascii="Times New Roman" w:hAnsi="Times New Roman"/>
                <w:b/>
                <w:bCs/>
                <w:iCs/>
                <w:color w:val="auto"/>
                <w:sz w:val="20"/>
                <w:szCs w:val="20"/>
              </w:rPr>
            </w:r>
          </w:p>
        </w:tc>
        <w:tc>
          <w:tcPr>
            <w:tcW w:w="147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agwek5"/>
              <w:keepLines w:val="false"/>
              <w:numPr>
                <w:ilvl w:val="0"/>
                <w:numId w:val="0"/>
              </w:numPr>
              <w:tabs>
                <w:tab w:val="clear" w:pos="708"/>
                <w:tab w:val="left" w:pos="0" w:leader="none"/>
              </w:tabs>
              <w:suppressAutoHyphens w:val="true"/>
              <w:snapToGrid w:val="false"/>
              <w:spacing w:lineRule="auto" w:line="240" w:before="0" w:after="200"/>
              <w:rPr>
                <w:rFonts w:ascii="Times New Roman" w:hAnsi="Times New Roman" w:cs="Times New Roman"/>
                <w:b/>
                <w:b/>
                <w:bCs/>
                <w:iCs/>
                <w:color w:val="auto"/>
                <w:sz w:val="20"/>
                <w:szCs w:val="20"/>
              </w:rPr>
            </w:pPr>
            <w:r>
              <w:rPr>
                <w:rFonts w:cs="Times New Roman" w:ascii="Times New Roman" w:hAnsi="Times New Roman"/>
                <w:b/>
                <w:bCs/>
                <w:iCs/>
                <w:color w:val="auto"/>
                <w:sz w:val="20"/>
                <w:szCs w:val="20"/>
              </w:rPr>
            </w:r>
          </w:p>
        </w:tc>
      </w:tr>
    </w:tbl>
    <w:p>
      <w:pPr>
        <w:pStyle w:val="Default"/>
        <w:rPr/>
      </w:pPr>
      <w:r>
        <w:rPr>
          <w:rFonts w:cs="Times New Roman" w:ascii="Times New Roman" w:hAnsi="Times New Roman"/>
          <w:b/>
          <w:i/>
        </w:rPr>
        <w:t xml:space="preserve">Zadanie 2.  </w:t>
      </w:r>
      <w:r>
        <w:rPr>
          <w:rFonts w:cs="Times New Roman" w:ascii="Times New Roman" w:hAnsi="Times New Roman"/>
          <w:b/>
        </w:rPr>
        <w:t>Zakup  echokardiografu z oprzyrządowaniem i oprogramowaniem – szt. 1</w:t>
      </w:r>
    </w:p>
    <w:p>
      <w:pPr>
        <w:pStyle w:val="Normal"/>
        <w:spacing w:lineRule="auto" w:line="360"/>
        <w:rPr/>
      </w:pPr>
      <w:r>
        <w:rPr/>
      </w:r>
    </w:p>
    <w:tbl>
      <w:tblPr>
        <w:tblW w:w="5000" w:type="pct"/>
        <w:jc w:val="left"/>
        <w:tblInd w:w="-85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top w:w="0" w:type="dxa"/>
          <w:left w:w="106" w:type="dxa"/>
          <w:bottom w:w="0" w:type="dxa"/>
          <w:right w:w="108" w:type="dxa"/>
        </w:tblCellMar>
        <w:tblLook w:val="04a0"/>
      </w:tblPr>
      <w:tblGrid>
        <w:gridCol w:w="469"/>
        <w:gridCol w:w="6255"/>
        <w:gridCol w:w="1426"/>
        <w:gridCol w:w="921"/>
      </w:tblGrid>
      <w:tr>
        <w:trPr>
          <w:trHeight w:val="795" w:hRule="atLeast"/>
        </w:trPr>
        <w:tc>
          <w:tcPr>
            <w:tcW w:w="469"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color="auto" w:fill="F2F2F2" w:themeFill="background1" w:themeFillShade="f2" w:val="clear"/>
            <w:vAlign w:val="center"/>
          </w:tcPr>
          <w:p>
            <w:pPr>
              <w:pStyle w:val="Normal"/>
              <w:spacing w:lineRule="auto" w:line="360" w:before="0" w:after="200"/>
              <w:rPr>
                <w:rFonts w:ascii="Times New Roman" w:hAnsi="Times New Roman" w:cs="Times New Roman"/>
                <w:bCs/>
                <w:sz w:val="20"/>
                <w:szCs w:val="20"/>
              </w:rPr>
            </w:pPr>
            <w:r>
              <w:rPr>
                <w:rFonts w:cs="Times New Roman" w:ascii="Times New Roman" w:hAnsi="Times New Roman"/>
                <w:bCs/>
                <w:sz w:val="20"/>
                <w:szCs w:val="20"/>
              </w:rPr>
              <w:t>Lp.</w:t>
            </w:r>
          </w:p>
        </w:tc>
        <w:tc>
          <w:tcPr>
            <w:tcW w:w="6255"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color="auto" w:fill="F2F2F2" w:themeFill="background1" w:themeFillShade="f2" w:val="clear"/>
            <w:vAlign w:val="center"/>
          </w:tcPr>
          <w:p>
            <w:pPr>
              <w:pStyle w:val="Normal"/>
              <w:spacing w:lineRule="auto" w:line="360" w:before="0" w:after="200"/>
              <w:jc w:val="center"/>
              <w:rPr>
                <w:rFonts w:ascii="Times New Roman" w:hAnsi="Times New Roman" w:cs="Times New Roman"/>
                <w:bCs/>
                <w:sz w:val="20"/>
                <w:szCs w:val="20"/>
              </w:rPr>
            </w:pPr>
            <w:r>
              <w:rPr>
                <w:rFonts w:cs="Times New Roman" w:ascii="Times New Roman" w:hAnsi="Times New Roman"/>
                <w:b/>
                <w:sz w:val="20"/>
                <w:szCs w:val="20"/>
              </w:rPr>
              <w:t>Opis parametrów wymaganych</w:t>
            </w:r>
          </w:p>
        </w:tc>
        <w:tc>
          <w:tcPr>
            <w:tcW w:w="1426"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color="auto" w:fill="F2F2F2" w:themeFill="background1" w:themeFillShade="f2" w:val="clear"/>
            <w:vAlign w:val="center"/>
          </w:tcPr>
          <w:p>
            <w:pPr>
              <w:pStyle w:val="Normal"/>
              <w:spacing w:lineRule="auto" w:line="360" w:before="0" w:after="200"/>
              <w:jc w:val="center"/>
              <w:rPr>
                <w:rFonts w:ascii="Times New Roman" w:hAnsi="Times New Roman" w:cs="Times New Roman"/>
                <w:bCs/>
                <w:sz w:val="20"/>
                <w:szCs w:val="20"/>
              </w:rPr>
            </w:pPr>
            <w:r>
              <w:rPr>
                <w:rFonts w:cs="Times New Roman" w:ascii="Times New Roman" w:hAnsi="Times New Roman"/>
                <w:b/>
                <w:sz w:val="20"/>
                <w:szCs w:val="20"/>
              </w:rPr>
              <w:t>Parametr wymagany</w:t>
            </w:r>
          </w:p>
        </w:tc>
        <w:tc>
          <w:tcPr>
            <w:tcW w:w="921"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color="auto" w:fill="F2F2F2" w:themeFill="background1" w:themeFillShade="f2" w:val="clear"/>
          </w:tcPr>
          <w:p>
            <w:pPr>
              <w:pStyle w:val="Normal"/>
              <w:spacing w:lineRule="auto" w:line="360" w:before="0" w:after="200"/>
              <w:jc w:val="center"/>
              <w:rPr>
                <w:rFonts w:ascii="Times New Roman" w:hAnsi="Times New Roman" w:cs="Times New Roman"/>
                <w:bCs/>
                <w:sz w:val="20"/>
                <w:szCs w:val="20"/>
              </w:rPr>
            </w:pPr>
            <w:r>
              <w:rPr>
                <w:rFonts w:cs="Times New Roman" w:ascii="Times New Roman" w:hAnsi="Times New Roman"/>
                <w:b/>
                <w:sz w:val="20"/>
                <w:szCs w:val="20"/>
              </w:rPr>
              <w:t>Parametr oferowany</w:t>
            </w:r>
          </w:p>
        </w:tc>
      </w:tr>
      <w:tr>
        <w:trPr>
          <w:trHeight w:val="523" w:hRule="atLeast"/>
        </w:trPr>
        <w:tc>
          <w:tcPr>
            <w:tcW w:w="9071" w:type="dxa"/>
            <w:gridSpan w:val="4"/>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color="auto" w:fill="F2F2F2" w:themeFill="background1" w:themeFillShade="f2" w:val="clear"/>
            <w:vAlign w:val="center"/>
          </w:tcPr>
          <w:p>
            <w:pPr>
              <w:pStyle w:val="Normal"/>
              <w:spacing w:lineRule="auto" w:line="360" w:before="0" w:after="200"/>
              <w:rPr>
                <w:rFonts w:ascii="Times New Roman" w:hAnsi="Times New Roman" w:cs="Times New Roman"/>
                <w:b/>
                <w:b/>
                <w:sz w:val="20"/>
                <w:szCs w:val="20"/>
              </w:rPr>
            </w:pPr>
            <w:r>
              <w:rPr>
                <w:rFonts w:cs="Times New Roman" w:ascii="Times New Roman" w:hAnsi="Times New Roman"/>
                <w:b/>
                <w:sz w:val="20"/>
                <w:szCs w:val="20"/>
              </w:rPr>
              <w:t xml:space="preserve">I Aparat echokardiograficzny  stacjonarny – 1szt. </w:t>
            </w:r>
          </w:p>
        </w:tc>
      </w:tr>
      <w:tr>
        <w:trPr>
          <w:trHeight w:val="296" w:hRule="atLeast"/>
        </w:trPr>
        <w:tc>
          <w:tcPr>
            <w:tcW w:w="469"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ListParagraph"/>
              <w:numPr>
                <w:ilvl w:val="0"/>
                <w:numId w:val="3"/>
              </w:numPr>
              <w:spacing w:lineRule="auto" w:line="360" w:before="0" w:after="0"/>
              <w:contextualSpacing/>
              <w:rPr>
                <w:rFonts w:ascii="Times New Roman" w:hAnsi="Times New Roman"/>
                <w:sz w:val="20"/>
                <w:szCs w:val="20"/>
              </w:rPr>
            </w:pPr>
            <w:r>
              <w:rPr>
                <w:rFonts w:ascii="Times New Roman" w:hAnsi="Times New Roman"/>
                <w:sz w:val="20"/>
                <w:szCs w:val="20"/>
              </w:rPr>
            </w:r>
          </w:p>
        </w:tc>
        <w:tc>
          <w:tcPr>
            <w:tcW w:w="6255"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before="0" w:after="200"/>
              <w:rPr>
                <w:rFonts w:ascii="Times New Roman" w:hAnsi="Times New Roman" w:cs="Times New Roman"/>
                <w:sz w:val="20"/>
                <w:szCs w:val="20"/>
              </w:rPr>
            </w:pPr>
            <w:r>
              <w:rPr>
                <w:rFonts w:cs="Times New Roman" w:ascii="Times New Roman" w:hAnsi="Times New Roman"/>
                <w:bCs/>
                <w:sz w:val="20"/>
                <w:szCs w:val="20"/>
              </w:rPr>
              <w:t>aparat fabrycznie nowy, z obrazowaniem 4D</w:t>
            </w:r>
          </w:p>
        </w:tc>
        <w:tc>
          <w:tcPr>
            <w:tcW w:w="1426"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before="0" w:after="200"/>
              <w:jc w:val="center"/>
              <w:rPr>
                <w:rFonts w:ascii="Times New Roman" w:hAnsi="Times New Roman" w:cs="Times New Roman"/>
                <w:bCs/>
                <w:sz w:val="20"/>
                <w:szCs w:val="20"/>
              </w:rPr>
            </w:pPr>
            <w:r>
              <w:rPr>
                <w:rFonts w:cs="Times New Roman" w:ascii="Times New Roman" w:hAnsi="Times New Roman"/>
                <w:bCs/>
                <w:sz w:val="20"/>
                <w:szCs w:val="20"/>
              </w:rPr>
              <w:t>TAK</w:t>
            </w:r>
          </w:p>
        </w:tc>
        <w:tc>
          <w:tcPr>
            <w:tcW w:w="921"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Pr>
          <w:p>
            <w:pPr>
              <w:pStyle w:val="Normal"/>
              <w:spacing w:lineRule="auto" w:line="360" w:before="0" w:after="200"/>
              <w:rPr>
                <w:rFonts w:ascii="Times New Roman" w:hAnsi="Times New Roman" w:cs="Times New Roman"/>
                <w:bCs/>
                <w:sz w:val="20"/>
                <w:szCs w:val="20"/>
              </w:rPr>
            </w:pPr>
            <w:r>
              <w:rPr>
                <w:rFonts w:cs="Times New Roman" w:ascii="Times New Roman" w:hAnsi="Times New Roman"/>
                <w:bCs/>
                <w:sz w:val="20"/>
                <w:szCs w:val="20"/>
              </w:rPr>
            </w:r>
          </w:p>
        </w:tc>
      </w:tr>
      <w:tr>
        <w:trPr>
          <w:trHeight w:val="540" w:hRule="atLeast"/>
        </w:trPr>
        <w:tc>
          <w:tcPr>
            <w:tcW w:w="469"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ListParagraph"/>
              <w:numPr>
                <w:ilvl w:val="0"/>
                <w:numId w:val="3"/>
              </w:numPr>
              <w:spacing w:lineRule="auto" w:line="360" w:before="0" w:after="0"/>
              <w:contextualSpacing/>
              <w:rPr>
                <w:rFonts w:ascii="Times New Roman" w:hAnsi="Times New Roman"/>
                <w:sz w:val="20"/>
                <w:szCs w:val="20"/>
              </w:rPr>
            </w:pPr>
            <w:r>
              <w:rPr>
                <w:rFonts w:ascii="Times New Roman" w:hAnsi="Times New Roman"/>
                <w:sz w:val="20"/>
                <w:szCs w:val="20"/>
              </w:rPr>
            </w:r>
          </w:p>
        </w:tc>
        <w:tc>
          <w:tcPr>
            <w:tcW w:w="6255"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before="0" w:after="200"/>
              <w:rPr>
                <w:rFonts w:ascii="Times New Roman" w:hAnsi="Times New Roman" w:cs="Times New Roman"/>
                <w:sz w:val="20"/>
                <w:szCs w:val="20"/>
              </w:rPr>
            </w:pPr>
            <w:r>
              <w:rPr>
                <w:rFonts w:cs="Times New Roman" w:ascii="Times New Roman" w:hAnsi="Times New Roman"/>
                <w:sz w:val="20"/>
                <w:szCs w:val="20"/>
              </w:rPr>
              <w:t>Cyfrowy układ przetwarzania wiązki, z nieograniczoną ilością efektywnych kanałów cyfrowych</w:t>
            </w:r>
          </w:p>
        </w:tc>
        <w:tc>
          <w:tcPr>
            <w:tcW w:w="1426"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before="0" w:after="200"/>
              <w:jc w:val="center"/>
              <w:rPr>
                <w:rFonts w:ascii="Times New Roman" w:hAnsi="Times New Roman" w:cs="Times New Roman"/>
                <w:sz w:val="20"/>
                <w:szCs w:val="20"/>
              </w:rPr>
            </w:pPr>
            <w:r>
              <w:rPr>
                <w:rFonts w:cs="Times New Roman" w:ascii="Times New Roman" w:hAnsi="Times New Roman"/>
                <w:bCs/>
                <w:sz w:val="20"/>
                <w:szCs w:val="20"/>
              </w:rPr>
              <w:t>TAK</w:t>
            </w:r>
          </w:p>
        </w:tc>
        <w:tc>
          <w:tcPr>
            <w:tcW w:w="921"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Pr>
          <w:p>
            <w:pPr>
              <w:pStyle w:val="Normal"/>
              <w:spacing w:lineRule="auto" w:line="360" w:before="0" w:after="200"/>
              <w:rPr>
                <w:rFonts w:ascii="Times New Roman" w:hAnsi="Times New Roman" w:cs="Times New Roman"/>
                <w:sz w:val="20"/>
                <w:szCs w:val="20"/>
              </w:rPr>
            </w:pPr>
            <w:r>
              <w:rPr>
                <w:rFonts w:cs="Times New Roman" w:ascii="Times New Roman" w:hAnsi="Times New Roman"/>
                <w:sz w:val="20"/>
                <w:szCs w:val="20"/>
              </w:rPr>
            </w:r>
          </w:p>
        </w:tc>
      </w:tr>
      <w:tr>
        <w:trPr>
          <w:trHeight w:val="283" w:hRule="atLeast"/>
        </w:trPr>
        <w:tc>
          <w:tcPr>
            <w:tcW w:w="469"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ListParagraph"/>
              <w:numPr>
                <w:ilvl w:val="0"/>
                <w:numId w:val="3"/>
              </w:numPr>
              <w:spacing w:lineRule="auto" w:line="360" w:before="0" w:after="0"/>
              <w:contextualSpacing/>
              <w:rPr>
                <w:rFonts w:ascii="Times New Roman" w:hAnsi="Times New Roman"/>
                <w:sz w:val="20"/>
                <w:szCs w:val="20"/>
              </w:rPr>
            </w:pPr>
            <w:r>
              <w:rPr>
                <w:rFonts w:ascii="Times New Roman" w:hAnsi="Times New Roman"/>
                <w:sz w:val="20"/>
                <w:szCs w:val="20"/>
              </w:rPr>
            </w:r>
          </w:p>
        </w:tc>
        <w:tc>
          <w:tcPr>
            <w:tcW w:w="6255"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before="0" w:after="200"/>
              <w:rPr>
                <w:rFonts w:ascii="Times New Roman" w:hAnsi="Times New Roman" w:cs="Times New Roman"/>
                <w:sz w:val="20"/>
                <w:szCs w:val="20"/>
              </w:rPr>
            </w:pPr>
            <w:r>
              <w:rPr>
                <w:rFonts w:cs="Times New Roman" w:ascii="Times New Roman" w:hAnsi="Times New Roman"/>
                <w:sz w:val="20"/>
                <w:szCs w:val="20"/>
              </w:rPr>
              <w:t>Regulowany zakres dynamiki z nieograniczonym poziomem górnym powyżej 450 dB</w:t>
            </w:r>
          </w:p>
        </w:tc>
        <w:tc>
          <w:tcPr>
            <w:tcW w:w="1426"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before="0" w:after="200"/>
              <w:jc w:val="center"/>
              <w:rPr>
                <w:rFonts w:ascii="Times New Roman" w:hAnsi="Times New Roman" w:cs="Times New Roman"/>
                <w:sz w:val="20"/>
                <w:szCs w:val="20"/>
              </w:rPr>
            </w:pPr>
            <w:r>
              <w:rPr>
                <w:rFonts w:cs="Times New Roman" w:ascii="Times New Roman" w:hAnsi="Times New Roman"/>
                <w:bCs/>
                <w:sz w:val="20"/>
                <w:szCs w:val="20"/>
              </w:rPr>
              <w:t>TAK</w:t>
            </w:r>
          </w:p>
        </w:tc>
        <w:tc>
          <w:tcPr>
            <w:tcW w:w="921"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Pr>
          <w:p>
            <w:pPr>
              <w:pStyle w:val="Normal"/>
              <w:spacing w:lineRule="auto" w:line="360" w:before="0" w:after="200"/>
              <w:rPr>
                <w:rFonts w:ascii="Times New Roman" w:hAnsi="Times New Roman" w:cs="Times New Roman"/>
                <w:sz w:val="20"/>
                <w:szCs w:val="20"/>
              </w:rPr>
            </w:pPr>
            <w:r>
              <w:rPr>
                <w:rFonts w:cs="Times New Roman" w:ascii="Times New Roman" w:hAnsi="Times New Roman"/>
                <w:sz w:val="20"/>
                <w:szCs w:val="20"/>
              </w:rPr>
            </w:r>
          </w:p>
        </w:tc>
      </w:tr>
      <w:tr>
        <w:trPr>
          <w:trHeight w:val="283" w:hRule="atLeast"/>
        </w:trPr>
        <w:tc>
          <w:tcPr>
            <w:tcW w:w="469"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ListParagraph"/>
              <w:numPr>
                <w:ilvl w:val="0"/>
                <w:numId w:val="3"/>
              </w:numPr>
              <w:spacing w:lineRule="auto" w:line="360" w:before="0" w:after="0"/>
              <w:contextualSpacing/>
              <w:rPr>
                <w:rFonts w:ascii="Times New Roman" w:hAnsi="Times New Roman"/>
                <w:sz w:val="20"/>
                <w:szCs w:val="20"/>
              </w:rPr>
            </w:pPr>
            <w:r>
              <w:rPr>
                <w:rFonts w:ascii="Times New Roman" w:hAnsi="Times New Roman"/>
                <w:sz w:val="20"/>
                <w:szCs w:val="20"/>
              </w:rPr>
            </w:r>
          </w:p>
        </w:tc>
        <w:tc>
          <w:tcPr>
            <w:tcW w:w="6255"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before="0" w:after="200"/>
              <w:rPr>
                <w:rFonts w:ascii="Times New Roman" w:hAnsi="Times New Roman" w:cs="Times New Roman"/>
                <w:sz w:val="20"/>
                <w:szCs w:val="20"/>
              </w:rPr>
            </w:pPr>
            <w:r>
              <w:rPr>
                <w:rFonts w:cs="Times New Roman" w:ascii="Times New Roman" w:hAnsi="Times New Roman"/>
                <w:sz w:val="20"/>
                <w:szCs w:val="20"/>
              </w:rPr>
              <w:t>Obrazowanie ciągło ogniskowe na całej głębokości obrazowania (bez konieczności regulacji ognisk ) z trybem ciągłej automatycznej optymalizacji obrazu w czasie rzeczywistym</w:t>
            </w:r>
          </w:p>
        </w:tc>
        <w:tc>
          <w:tcPr>
            <w:tcW w:w="1426"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before="0" w:after="200"/>
              <w:jc w:val="center"/>
              <w:rPr>
                <w:rFonts w:ascii="Times New Roman" w:hAnsi="Times New Roman" w:cs="Times New Roman"/>
                <w:sz w:val="20"/>
                <w:szCs w:val="20"/>
              </w:rPr>
            </w:pPr>
            <w:r>
              <w:rPr>
                <w:rFonts w:cs="Times New Roman" w:ascii="Times New Roman" w:hAnsi="Times New Roman"/>
                <w:bCs/>
                <w:sz w:val="20"/>
                <w:szCs w:val="20"/>
              </w:rPr>
              <w:t>TAK</w:t>
            </w:r>
          </w:p>
        </w:tc>
        <w:tc>
          <w:tcPr>
            <w:tcW w:w="921"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Pr>
          <w:p>
            <w:pPr>
              <w:pStyle w:val="Normal"/>
              <w:spacing w:lineRule="auto" w:line="360" w:before="0" w:after="200"/>
              <w:rPr>
                <w:rFonts w:ascii="Times New Roman" w:hAnsi="Times New Roman" w:cs="Times New Roman"/>
                <w:sz w:val="20"/>
                <w:szCs w:val="20"/>
              </w:rPr>
            </w:pPr>
            <w:r>
              <w:rPr>
                <w:rFonts w:cs="Times New Roman" w:ascii="Times New Roman" w:hAnsi="Times New Roman"/>
                <w:sz w:val="20"/>
                <w:szCs w:val="20"/>
              </w:rPr>
            </w:r>
          </w:p>
        </w:tc>
      </w:tr>
      <w:tr>
        <w:trPr>
          <w:trHeight w:val="283" w:hRule="atLeast"/>
        </w:trPr>
        <w:tc>
          <w:tcPr>
            <w:tcW w:w="469"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ListParagraph"/>
              <w:numPr>
                <w:ilvl w:val="0"/>
                <w:numId w:val="3"/>
              </w:numPr>
              <w:spacing w:lineRule="auto" w:line="360" w:before="0" w:after="0"/>
              <w:contextualSpacing/>
              <w:rPr>
                <w:rFonts w:ascii="Times New Roman" w:hAnsi="Times New Roman"/>
                <w:sz w:val="20"/>
                <w:szCs w:val="20"/>
              </w:rPr>
            </w:pPr>
            <w:r>
              <w:rPr>
                <w:rFonts w:ascii="Times New Roman" w:hAnsi="Times New Roman"/>
                <w:sz w:val="20"/>
                <w:szCs w:val="20"/>
              </w:rPr>
            </w:r>
          </w:p>
        </w:tc>
        <w:tc>
          <w:tcPr>
            <w:tcW w:w="6255"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before="0" w:after="200"/>
              <w:rPr>
                <w:rFonts w:ascii="Times New Roman" w:hAnsi="Times New Roman" w:cs="Times New Roman"/>
                <w:sz w:val="20"/>
                <w:szCs w:val="20"/>
              </w:rPr>
            </w:pPr>
            <w:r>
              <w:rPr>
                <w:rFonts w:cs="Times New Roman" w:ascii="Times New Roman" w:hAnsi="Times New Roman"/>
                <w:sz w:val="20"/>
                <w:szCs w:val="20"/>
              </w:rPr>
              <w:t>Maksymalna głębokość obrazowania min 45 cm, zależna od sondy i ustawień</w:t>
            </w:r>
          </w:p>
        </w:tc>
        <w:tc>
          <w:tcPr>
            <w:tcW w:w="1426"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t>TAK, PODAĆ</w:t>
            </w:r>
          </w:p>
        </w:tc>
        <w:tc>
          <w:tcPr>
            <w:tcW w:w="921"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Pr>
          <w:p>
            <w:pPr>
              <w:pStyle w:val="Normal"/>
              <w:spacing w:lineRule="auto" w:line="360" w:before="0" w:after="200"/>
              <w:rPr>
                <w:rFonts w:ascii="Times New Roman" w:hAnsi="Times New Roman" w:cs="Times New Roman"/>
                <w:sz w:val="20"/>
                <w:szCs w:val="20"/>
              </w:rPr>
            </w:pPr>
            <w:r>
              <w:rPr>
                <w:rFonts w:cs="Times New Roman" w:ascii="Times New Roman" w:hAnsi="Times New Roman"/>
                <w:sz w:val="20"/>
                <w:szCs w:val="20"/>
              </w:rPr>
            </w:r>
          </w:p>
        </w:tc>
      </w:tr>
      <w:tr>
        <w:trPr>
          <w:trHeight w:val="283" w:hRule="atLeast"/>
        </w:trPr>
        <w:tc>
          <w:tcPr>
            <w:tcW w:w="469"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ListParagraph"/>
              <w:numPr>
                <w:ilvl w:val="0"/>
                <w:numId w:val="3"/>
              </w:numPr>
              <w:spacing w:lineRule="auto" w:line="360" w:before="0" w:after="0"/>
              <w:contextualSpacing/>
              <w:rPr>
                <w:rFonts w:ascii="Times New Roman" w:hAnsi="Times New Roman"/>
                <w:sz w:val="20"/>
                <w:szCs w:val="20"/>
              </w:rPr>
            </w:pPr>
            <w:r>
              <w:rPr>
                <w:rFonts w:ascii="Times New Roman" w:hAnsi="Times New Roman"/>
                <w:sz w:val="20"/>
                <w:szCs w:val="20"/>
              </w:rPr>
            </w:r>
          </w:p>
        </w:tc>
        <w:tc>
          <w:tcPr>
            <w:tcW w:w="6255"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before="0" w:after="200"/>
              <w:rPr>
                <w:rFonts w:ascii="Times New Roman" w:hAnsi="Times New Roman" w:cs="Times New Roman"/>
                <w:sz w:val="20"/>
                <w:szCs w:val="20"/>
              </w:rPr>
            </w:pPr>
            <w:r>
              <w:rPr>
                <w:rFonts w:cs="Times New Roman" w:ascii="Times New Roman" w:hAnsi="Times New Roman"/>
                <w:sz w:val="20"/>
                <w:szCs w:val="20"/>
              </w:rPr>
              <w:t>Zakres częstotliwości pracy głowic nie mniejszy niż: 1,5 MHz ÷ 15 MHz</w:t>
            </w:r>
          </w:p>
        </w:tc>
        <w:tc>
          <w:tcPr>
            <w:tcW w:w="1426"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t>TAK, PODAĆ</w:t>
            </w:r>
          </w:p>
        </w:tc>
        <w:tc>
          <w:tcPr>
            <w:tcW w:w="921"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Pr>
          <w:p>
            <w:pPr>
              <w:pStyle w:val="Normal"/>
              <w:spacing w:lineRule="auto" w:line="360" w:before="0" w:after="200"/>
              <w:rPr>
                <w:rFonts w:ascii="Times New Roman" w:hAnsi="Times New Roman" w:cs="Times New Roman"/>
                <w:sz w:val="20"/>
                <w:szCs w:val="20"/>
              </w:rPr>
            </w:pPr>
            <w:r>
              <w:rPr>
                <w:rFonts w:cs="Times New Roman" w:ascii="Times New Roman" w:hAnsi="Times New Roman"/>
                <w:sz w:val="20"/>
                <w:szCs w:val="20"/>
              </w:rPr>
            </w:r>
          </w:p>
        </w:tc>
      </w:tr>
      <w:tr>
        <w:trPr>
          <w:trHeight w:val="283" w:hRule="atLeast"/>
        </w:trPr>
        <w:tc>
          <w:tcPr>
            <w:tcW w:w="469"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ListParagraph"/>
              <w:numPr>
                <w:ilvl w:val="0"/>
                <w:numId w:val="3"/>
              </w:numPr>
              <w:spacing w:lineRule="auto" w:line="360" w:before="0" w:after="0"/>
              <w:contextualSpacing/>
              <w:rPr>
                <w:rFonts w:ascii="Times New Roman" w:hAnsi="Times New Roman"/>
                <w:sz w:val="20"/>
                <w:szCs w:val="20"/>
              </w:rPr>
            </w:pPr>
            <w:r>
              <w:rPr>
                <w:rFonts w:ascii="Times New Roman" w:hAnsi="Times New Roman"/>
                <w:sz w:val="20"/>
                <w:szCs w:val="20"/>
              </w:rPr>
            </w:r>
          </w:p>
        </w:tc>
        <w:tc>
          <w:tcPr>
            <w:tcW w:w="6255"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before="0" w:after="200"/>
              <w:rPr>
                <w:rFonts w:ascii="Times New Roman" w:hAnsi="Times New Roman" w:cs="Times New Roman"/>
                <w:sz w:val="20"/>
                <w:szCs w:val="20"/>
              </w:rPr>
            </w:pPr>
            <w:r>
              <w:rPr>
                <w:rFonts w:cs="Times New Roman" w:ascii="Times New Roman" w:hAnsi="Times New Roman"/>
                <w:sz w:val="20"/>
                <w:szCs w:val="20"/>
              </w:rPr>
              <w:t>Powiększenie obrazu w stosunku do jego rzeczywistej wielkości- min. 8 razy</w:t>
            </w:r>
          </w:p>
        </w:tc>
        <w:tc>
          <w:tcPr>
            <w:tcW w:w="1426"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t>TAK ,PODAĆ</w:t>
            </w:r>
          </w:p>
        </w:tc>
        <w:tc>
          <w:tcPr>
            <w:tcW w:w="921"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Pr>
          <w:p>
            <w:pPr>
              <w:pStyle w:val="Normal"/>
              <w:spacing w:lineRule="auto" w:line="360" w:before="0" w:after="200"/>
              <w:rPr>
                <w:rFonts w:ascii="Times New Roman" w:hAnsi="Times New Roman" w:cs="Times New Roman"/>
                <w:sz w:val="20"/>
                <w:szCs w:val="20"/>
              </w:rPr>
            </w:pPr>
            <w:r>
              <w:rPr>
                <w:rFonts w:cs="Times New Roman" w:ascii="Times New Roman" w:hAnsi="Times New Roman"/>
                <w:sz w:val="20"/>
                <w:szCs w:val="20"/>
              </w:rPr>
            </w:r>
          </w:p>
        </w:tc>
      </w:tr>
      <w:tr>
        <w:trPr>
          <w:trHeight w:val="283" w:hRule="atLeast"/>
        </w:trPr>
        <w:tc>
          <w:tcPr>
            <w:tcW w:w="469"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ListParagraph"/>
              <w:numPr>
                <w:ilvl w:val="0"/>
                <w:numId w:val="3"/>
              </w:numPr>
              <w:spacing w:lineRule="auto" w:line="360" w:before="0" w:after="0"/>
              <w:contextualSpacing/>
              <w:rPr>
                <w:rFonts w:ascii="Times New Roman" w:hAnsi="Times New Roman"/>
                <w:sz w:val="20"/>
                <w:szCs w:val="20"/>
              </w:rPr>
            </w:pPr>
            <w:r>
              <w:rPr>
                <w:rFonts w:ascii="Times New Roman" w:hAnsi="Times New Roman"/>
                <w:sz w:val="20"/>
                <w:szCs w:val="20"/>
              </w:rPr>
            </w:r>
          </w:p>
        </w:tc>
        <w:tc>
          <w:tcPr>
            <w:tcW w:w="6255"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before="0" w:after="200"/>
              <w:rPr>
                <w:rFonts w:ascii="Times New Roman" w:hAnsi="Times New Roman" w:cs="Times New Roman"/>
                <w:sz w:val="20"/>
                <w:szCs w:val="20"/>
              </w:rPr>
            </w:pPr>
            <w:r>
              <w:rPr>
                <w:rFonts w:cs="Times New Roman" w:ascii="Times New Roman" w:hAnsi="Times New Roman"/>
                <w:sz w:val="20"/>
                <w:szCs w:val="20"/>
              </w:rPr>
              <w:t>Monitor aparatu na przegubowym ramieniu, o przekątnej min 23,5”</w:t>
            </w:r>
          </w:p>
        </w:tc>
        <w:tc>
          <w:tcPr>
            <w:tcW w:w="1426"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before="0" w:after="200"/>
              <w:jc w:val="center"/>
              <w:rPr>
                <w:rFonts w:ascii="Times New Roman" w:hAnsi="Times New Roman" w:cs="Times New Roman"/>
                <w:sz w:val="20"/>
                <w:szCs w:val="20"/>
              </w:rPr>
            </w:pPr>
            <w:r>
              <w:rPr>
                <w:rFonts w:cs="Times New Roman" w:ascii="Times New Roman" w:hAnsi="Times New Roman"/>
                <w:bCs/>
                <w:sz w:val="20"/>
                <w:szCs w:val="20"/>
              </w:rPr>
              <w:t>TAK</w:t>
            </w:r>
          </w:p>
        </w:tc>
        <w:tc>
          <w:tcPr>
            <w:tcW w:w="921"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Pr>
          <w:p>
            <w:pPr>
              <w:pStyle w:val="Normal"/>
              <w:spacing w:lineRule="auto" w:line="360" w:before="0" w:after="200"/>
              <w:rPr>
                <w:rFonts w:ascii="Times New Roman" w:hAnsi="Times New Roman" w:cs="Times New Roman"/>
                <w:sz w:val="20"/>
                <w:szCs w:val="20"/>
              </w:rPr>
            </w:pPr>
            <w:r>
              <w:rPr>
                <w:rFonts w:cs="Times New Roman" w:ascii="Times New Roman" w:hAnsi="Times New Roman"/>
                <w:sz w:val="20"/>
                <w:szCs w:val="20"/>
              </w:rPr>
            </w:r>
          </w:p>
        </w:tc>
      </w:tr>
      <w:tr>
        <w:trPr>
          <w:trHeight w:val="283" w:hRule="atLeast"/>
        </w:trPr>
        <w:tc>
          <w:tcPr>
            <w:tcW w:w="469"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ListParagraph"/>
              <w:numPr>
                <w:ilvl w:val="0"/>
                <w:numId w:val="3"/>
              </w:numPr>
              <w:spacing w:lineRule="auto" w:line="360" w:before="0" w:after="0"/>
              <w:contextualSpacing/>
              <w:rPr>
                <w:rFonts w:ascii="Times New Roman" w:hAnsi="Times New Roman"/>
                <w:sz w:val="20"/>
                <w:szCs w:val="20"/>
              </w:rPr>
            </w:pPr>
            <w:r>
              <w:rPr>
                <w:rFonts w:ascii="Times New Roman" w:hAnsi="Times New Roman"/>
                <w:sz w:val="20"/>
                <w:szCs w:val="20"/>
              </w:rPr>
            </w:r>
          </w:p>
        </w:tc>
        <w:tc>
          <w:tcPr>
            <w:tcW w:w="6255"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before="0" w:after="200"/>
              <w:rPr>
                <w:rFonts w:ascii="Times New Roman" w:hAnsi="Times New Roman" w:cs="Times New Roman"/>
                <w:sz w:val="20"/>
                <w:szCs w:val="20"/>
              </w:rPr>
            </w:pPr>
            <w:r>
              <w:rPr>
                <w:rFonts w:cs="Times New Roman" w:ascii="Times New Roman" w:hAnsi="Times New Roman"/>
                <w:sz w:val="20"/>
                <w:szCs w:val="20"/>
              </w:rPr>
              <w:t>Ekran dotykowy zintegrowany z konsolą min 12”</w:t>
            </w:r>
          </w:p>
        </w:tc>
        <w:tc>
          <w:tcPr>
            <w:tcW w:w="1426"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t>TAK, PODAĆ</w:t>
            </w:r>
          </w:p>
        </w:tc>
        <w:tc>
          <w:tcPr>
            <w:tcW w:w="921"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Pr>
          <w:p>
            <w:pPr>
              <w:pStyle w:val="Normal"/>
              <w:spacing w:lineRule="auto" w:line="360" w:before="0" w:after="200"/>
              <w:rPr>
                <w:rFonts w:ascii="Times New Roman" w:hAnsi="Times New Roman" w:cs="Times New Roman"/>
                <w:sz w:val="20"/>
                <w:szCs w:val="20"/>
              </w:rPr>
            </w:pPr>
            <w:r>
              <w:rPr>
                <w:rFonts w:cs="Times New Roman" w:ascii="Times New Roman" w:hAnsi="Times New Roman"/>
                <w:sz w:val="20"/>
                <w:szCs w:val="20"/>
              </w:rPr>
            </w:r>
          </w:p>
        </w:tc>
      </w:tr>
      <w:tr>
        <w:trPr>
          <w:trHeight w:val="283" w:hRule="atLeast"/>
        </w:trPr>
        <w:tc>
          <w:tcPr>
            <w:tcW w:w="469"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ListParagraph"/>
              <w:numPr>
                <w:ilvl w:val="0"/>
                <w:numId w:val="3"/>
              </w:numPr>
              <w:spacing w:lineRule="auto" w:line="360" w:before="0" w:after="0"/>
              <w:contextualSpacing/>
              <w:rPr>
                <w:rFonts w:ascii="Times New Roman" w:hAnsi="Times New Roman"/>
                <w:sz w:val="20"/>
                <w:szCs w:val="20"/>
              </w:rPr>
            </w:pPr>
            <w:r>
              <w:rPr>
                <w:rFonts w:ascii="Times New Roman" w:hAnsi="Times New Roman"/>
                <w:sz w:val="20"/>
                <w:szCs w:val="20"/>
              </w:rPr>
            </w:r>
          </w:p>
        </w:tc>
        <w:tc>
          <w:tcPr>
            <w:tcW w:w="6255"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before="0" w:after="200"/>
              <w:rPr>
                <w:rFonts w:ascii="Times New Roman" w:hAnsi="Times New Roman" w:cs="Times New Roman"/>
                <w:sz w:val="20"/>
                <w:szCs w:val="20"/>
              </w:rPr>
            </w:pPr>
            <w:r>
              <w:rPr>
                <w:rFonts w:cs="Times New Roman" w:ascii="Times New Roman" w:hAnsi="Times New Roman"/>
                <w:sz w:val="20"/>
                <w:szCs w:val="20"/>
              </w:rPr>
              <w:t>Niezależne bezpinowe gniazda do podłączenia głowic - min. 4</w:t>
            </w:r>
          </w:p>
        </w:tc>
        <w:tc>
          <w:tcPr>
            <w:tcW w:w="1426"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before="0" w:after="200"/>
              <w:jc w:val="center"/>
              <w:rPr>
                <w:rFonts w:ascii="Times New Roman" w:hAnsi="Times New Roman" w:cs="Times New Roman"/>
                <w:sz w:val="20"/>
                <w:szCs w:val="20"/>
              </w:rPr>
            </w:pPr>
            <w:r>
              <w:rPr>
                <w:rFonts w:cs="Times New Roman" w:ascii="Times New Roman" w:hAnsi="Times New Roman"/>
                <w:bCs/>
                <w:sz w:val="20"/>
                <w:szCs w:val="20"/>
              </w:rPr>
              <w:t>TAK</w:t>
            </w:r>
          </w:p>
        </w:tc>
        <w:tc>
          <w:tcPr>
            <w:tcW w:w="921"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Pr>
          <w:p>
            <w:pPr>
              <w:pStyle w:val="Normal"/>
              <w:spacing w:lineRule="auto" w:line="360" w:before="0" w:after="200"/>
              <w:rPr>
                <w:rFonts w:ascii="Times New Roman" w:hAnsi="Times New Roman" w:cs="Times New Roman"/>
                <w:sz w:val="20"/>
                <w:szCs w:val="20"/>
              </w:rPr>
            </w:pPr>
            <w:r>
              <w:rPr>
                <w:rFonts w:cs="Times New Roman" w:ascii="Times New Roman" w:hAnsi="Times New Roman"/>
                <w:sz w:val="20"/>
                <w:szCs w:val="20"/>
              </w:rPr>
            </w:r>
          </w:p>
        </w:tc>
      </w:tr>
      <w:tr>
        <w:trPr>
          <w:trHeight w:val="283" w:hRule="atLeast"/>
        </w:trPr>
        <w:tc>
          <w:tcPr>
            <w:tcW w:w="469"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ListParagraph"/>
              <w:numPr>
                <w:ilvl w:val="0"/>
                <w:numId w:val="3"/>
              </w:numPr>
              <w:spacing w:lineRule="auto" w:line="360" w:before="0" w:after="0"/>
              <w:contextualSpacing/>
              <w:rPr>
                <w:rFonts w:ascii="Times New Roman" w:hAnsi="Times New Roman"/>
                <w:sz w:val="20"/>
                <w:szCs w:val="20"/>
              </w:rPr>
            </w:pPr>
            <w:r>
              <w:rPr>
                <w:rFonts w:ascii="Times New Roman" w:hAnsi="Times New Roman"/>
                <w:sz w:val="20"/>
                <w:szCs w:val="20"/>
              </w:rPr>
            </w:r>
          </w:p>
        </w:tc>
        <w:tc>
          <w:tcPr>
            <w:tcW w:w="6255"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before="0" w:after="200"/>
              <w:rPr>
                <w:rFonts w:ascii="Times New Roman" w:hAnsi="Times New Roman" w:cs="Times New Roman"/>
                <w:sz w:val="20"/>
                <w:szCs w:val="20"/>
              </w:rPr>
            </w:pPr>
            <w:r>
              <w:rPr>
                <w:rFonts w:cs="Times New Roman" w:ascii="Times New Roman" w:hAnsi="Times New Roman"/>
                <w:sz w:val="20"/>
                <w:szCs w:val="20"/>
              </w:rPr>
              <w:t xml:space="preserve">Konsola operatora – pulpit z możliwością wysuwania i blokady ustawionego położenia oraz regulacji wysokości wspomaganej elektrycznie </w:t>
            </w:r>
          </w:p>
        </w:tc>
        <w:tc>
          <w:tcPr>
            <w:tcW w:w="1426"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before="0" w:after="200"/>
              <w:jc w:val="center"/>
              <w:rPr>
                <w:rFonts w:ascii="Times New Roman" w:hAnsi="Times New Roman" w:cs="Times New Roman"/>
                <w:sz w:val="20"/>
                <w:szCs w:val="20"/>
              </w:rPr>
            </w:pPr>
            <w:r>
              <w:rPr>
                <w:rFonts w:cs="Times New Roman" w:ascii="Times New Roman" w:hAnsi="Times New Roman"/>
                <w:bCs/>
                <w:sz w:val="20"/>
                <w:szCs w:val="20"/>
              </w:rPr>
              <w:t>TAK</w:t>
            </w:r>
          </w:p>
        </w:tc>
        <w:tc>
          <w:tcPr>
            <w:tcW w:w="921"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Pr>
          <w:p>
            <w:pPr>
              <w:pStyle w:val="Normal"/>
              <w:spacing w:lineRule="auto" w:line="360" w:before="0" w:after="200"/>
              <w:rPr>
                <w:rFonts w:ascii="Times New Roman" w:hAnsi="Times New Roman" w:cs="Times New Roman"/>
                <w:sz w:val="20"/>
                <w:szCs w:val="20"/>
              </w:rPr>
            </w:pPr>
            <w:r>
              <w:rPr>
                <w:rFonts w:cs="Times New Roman" w:ascii="Times New Roman" w:hAnsi="Times New Roman"/>
                <w:sz w:val="20"/>
                <w:szCs w:val="20"/>
              </w:rPr>
            </w:r>
          </w:p>
        </w:tc>
      </w:tr>
      <w:tr>
        <w:trPr>
          <w:trHeight w:val="283" w:hRule="atLeast"/>
        </w:trPr>
        <w:tc>
          <w:tcPr>
            <w:tcW w:w="469"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ListParagraph"/>
              <w:numPr>
                <w:ilvl w:val="0"/>
                <w:numId w:val="3"/>
              </w:numPr>
              <w:spacing w:lineRule="auto" w:line="360" w:before="0" w:after="0"/>
              <w:contextualSpacing/>
              <w:rPr>
                <w:rFonts w:ascii="Times New Roman" w:hAnsi="Times New Roman"/>
                <w:sz w:val="20"/>
                <w:szCs w:val="20"/>
              </w:rPr>
            </w:pPr>
            <w:r>
              <w:rPr>
                <w:rFonts w:ascii="Times New Roman" w:hAnsi="Times New Roman"/>
                <w:sz w:val="20"/>
                <w:szCs w:val="20"/>
              </w:rPr>
            </w:r>
          </w:p>
        </w:tc>
        <w:tc>
          <w:tcPr>
            <w:tcW w:w="6255"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before="0" w:after="200"/>
              <w:rPr>
                <w:rFonts w:ascii="Times New Roman" w:hAnsi="Times New Roman" w:cs="Times New Roman"/>
                <w:sz w:val="20"/>
                <w:szCs w:val="20"/>
              </w:rPr>
            </w:pPr>
            <w:r>
              <w:rPr>
                <w:rFonts w:cs="Times New Roman" w:ascii="Times New Roman" w:hAnsi="Times New Roman"/>
                <w:sz w:val="20"/>
                <w:szCs w:val="20"/>
              </w:rPr>
              <w:t>Zakres regulacji wysokości konsoli wspomaganej elektrycznie, względem podłogi min 0-40cm</w:t>
            </w:r>
          </w:p>
        </w:tc>
        <w:tc>
          <w:tcPr>
            <w:tcW w:w="1426"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t>TAK, PODAĆ</w:t>
            </w:r>
          </w:p>
        </w:tc>
        <w:tc>
          <w:tcPr>
            <w:tcW w:w="921"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Pr>
          <w:p>
            <w:pPr>
              <w:pStyle w:val="Normal"/>
              <w:spacing w:lineRule="auto" w:line="360" w:before="0" w:after="200"/>
              <w:rPr>
                <w:rFonts w:ascii="Times New Roman" w:hAnsi="Times New Roman" w:cs="Times New Roman"/>
                <w:sz w:val="20"/>
                <w:szCs w:val="20"/>
              </w:rPr>
            </w:pPr>
            <w:r>
              <w:rPr>
                <w:rFonts w:cs="Times New Roman" w:ascii="Times New Roman" w:hAnsi="Times New Roman"/>
                <w:sz w:val="20"/>
                <w:szCs w:val="20"/>
              </w:rPr>
            </w:r>
          </w:p>
        </w:tc>
      </w:tr>
      <w:tr>
        <w:trPr>
          <w:trHeight w:val="283" w:hRule="atLeast"/>
        </w:trPr>
        <w:tc>
          <w:tcPr>
            <w:tcW w:w="469"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ListParagraph"/>
              <w:numPr>
                <w:ilvl w:val="0"/>
                <w:numId w:val="3"/>
              </w:numPr>
              <w:spacing w:lineRule="auto" w:line="360" w:before="0" w:after="0"/>
              <w:contextualSpacing/>
              <w:rPr>
                <w:rFonts w:ascii="Times New Roman" w:hAnsi="Times New Roman"/>
                <w:sz w:val="20"/>
                <w:szCs w:val="20"/>
              </w:rPr>
            </w:pPr>
            <w:r>
              <w:rPr>
                <w:rFonts w:ascii="Times New Roman" w:hAnsi="Times New Roman"/>
                <w:sz w:val="20"/>
                <w:szCs w:val="20"/>
              </w:rPr>
            </w:r>
          </w:p>
        </w:tc>
        <w:tc>
          <w:tcPr>
            <w:tcW w:w="6255"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before="0" w:after="200"/>
              <w:rPr>
                <w:rFonts w:ascii="Times New Roman" w:hAnsi="Times New Roman" w:cs="Times New Roman"/>
                <w:sz w:val="20"/>
                <w:szCs w:val="20"/>
              </w:rPr>
            </w:pPr>
            <w:r>
              <w:rPr>
                <w:rFonts w:cs="Times New Roman" w:ascii="Times New Roman" w:hAnsi="Times New Roman"/>
                <w:sz w:val="20"/>
                <w:szCs w:val="20"/>
              </w:rPr>
              <w:t>Komunikacja użytkownika z aparatem w języku polskim lub angielskim</w:t>
            </w:r>
          </w:p>
        </w:tc>
        <w:tc>
          <w:tcPr>
            <w:tcW w:w="1426"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before="0" w:after="200"/>
              <w:jc w:val="center"/>
              <w:rPr>
                <w:rFonts w:ascii="Times New Roman" w:hAnsi="Times New Roman" w:cs="Times New Roman"/>
                <w:sz w:val="20"/>
                <w:szCs w:val="20"/>
              </w:rPr>
            </w:pPr>
            <w:r>
              <w:rPr>
                <w:rFonts w:cs="Times New Roman" w:ascii="Times New Roman" w:hAnsi="Times New Roman"/>
                <w:bCs/>
                <w:sz w:val="20"/>
                <w:szCs w:val="20"/>
              </w:rPr>
              <w:t>TAK</w:t>
            </w:r>
          </w:p>
        </w:tc>
        <w:tc>
          <w:tcPr>
            <w:tcW w:w="921"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Pr>
          <w:p>
            <w:pPr>
              <w:pStyle w:val="Normal"/>
              <w:spacing w:lineRule="auto" w:line="360" w:before="0" w:after="200"/>
              <w:rPr>
                <w:rFonts w:ascii="Times New Roman" w:hAnsi="Times New Roman" w:cs="Times New Roman"/>
                <w:sz w:val="20"/>
                <w:szCs w:val="20"/>
              </w:rPr>
            </w:pPr>
            <w:r>
              <w:rPr>
                <w:rFonts w:cs="Times New Roman" w:ascii="Times New Roman" w:hAnsi="Times New Roman"/>
                <w:sz w:val="20"/>
                <w:szCs w:val="20"/>
              </w:rPr>
            </w:r>
          </w:p>
        </w:tc>
      </w:tr>
      <w:tr>
        <w:trPr>
          <w:trHeight w:val="283" w:hRule="atLeast"/>
        </w:trPr>
        <w:tc>
          <w:tcPr>
            <w:tcW w:w="469"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ListParagraph"/>
              <w:numPr>
                <w:ilvl w:val="0"/>
                <w:numId w:val="3"/>
              </w:numPr>
              <w:spacing w:lineRule="auto" w:line="360" w:before="0" w:after="0"/>
              <w:contextualSpacing/>
              <w:rPr>
                <w:rFonts w:ascii="Times New Roman" w:hAnsi="Times New Roman"/>
                <w:sz w:val="20"/>
                <w:szCs w:val="20"/>
              </w:rPr>
            </w:pPr>
            <w:r>
              <w:rPr>
                <w:rFonts w:ascii="Times New Roman" w:hAnsi="Times New Roman"/>
                <w:sz w:val="20"/>
                <w:szCs w:val="20"/>
              </w:rPr>
            </w:r>
          </w:p>
        </w:tc>
        <w:tc>
          <w:tcPr>
            <w:tcW w:w="6255"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before="0" w:after="200"/>
              <w:ind w:right="263" w:hanging="0"/>
              <w:rPr>
                <w:rFonts w:ascii="Times New Roman" w:hAnsi="Times New Roman" w:cs="Times New Roman"/>
                <w:sz w:val="20"/>
                <w:szCs w:val="20"/>
              </w:rPr>
            </w:pPr>
            <w:r>
              <w:rPr>
                <w:rFonts w:cs="Times New Roman" w:ascii="Times New Roman" w:hAnsi="Times New Roman"/>
                <w:sz w:val="20"/>
                <w:szCs w:val="20"/>
              </w:rPr>
              <w:t>Zasilanie z sieci elektroenergetycznej 230V, 50/60 Hz</w:t>
            </w:r>
          </w:p>
        </w:tc>
        <w:tc>
          <w:tcPr>
            <w:tcW w:w="1426"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before="0" w:after="200"/>
              <w:jc w:val="center"/>
              <w:rPr>
                <w:rFonts w:ascii="Times New Roman" w:hAnsi="Times New Roman" w:cs="Times New Roman"/>
                <w:sz w:val="20"/>
                <w:szCs w:val="20"/>
              </w:rPr>
            </w:pPr>
            <w:r>
              <w:rPr>
                <w:rFonts w:cs="Times New Roman" w:ascii="Times New Roman" w:hAnsi="Times New Roman"/>
                <w:bCs/>
                <w:sz w:val="20"/>
                <w:szCs w:val="20"/>
              </w:rPr>
              <w:t>TAK</w:t>
            </w:r>
          </w:p>
        </w:tc>
        <w:tc>
          <w:tcPr>
            <w:tcW w:w="921"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Pr>
          <w:p>
            <w:pPr>
              <w:pStyle w:val="Normal"/>
              <w:spacing w:lineRule="auto" w:line="360" w:before="0" w:after="200"/>
              <w:rPr>
                <w:rFonts w:ascii="Times New Roman" w:hAnsi="Times New Roman" w:cs="Times New Roman"/>
                <w:sz w:val="20"/>
                <w:szCs w:val="20"/>
              </w:rPr>
            </w:pPr>
            <w:r>
              <w:rPr>
                <w:rFonts w:cs="Times New Roman" w:ascii="Times New Roman" w:hAnsi="Times New Roman"/>
                <w:sz w:val="20"/>
                <w:szCs w:val="20"/>
              </w:rPr>
            </w:r>
          </w:p>
        </w:tc>
      </w:tr>
      <w:tr>
        <w:trPr>
          <w:trHeight w:val="283" w:hRule="atLeast"/>
        </w:trPr>
        <w:tc>
          <w:tcPr>
            <w:tcW w:w="469"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ListParagraph"/>
              <w:numPr>
                <w:ilvl w:val="0"/>
                <w:numId w:val="3"/>
              </w:numPr>
              <w:spacing w:lineRule="auto" w:line="360" w:before="0" w:after="0"/>
              <w:contextualSpacing/>
              <w:rPr>
                <w:rFonts w:ascii="Times New Roman" w:hAnsi="Times New Roman"/>
                <w:sz w:val="20"/>
                <w:szCs w:val="20"/>
              </w:rPr>
            </w:pPr>
            <w:r>
              <w:rPr>
                <w:rFonts w:ascii="Times New Roman" w:hAnsi="Times New Roman"/>
                <w:sz w:val="20"/>
                <w:szCs w:val="20"/>
              </w:rPr>
            </w:r>
          </w:p>
        </w:tc>
        <w:tc>
          <w:tcPr>
            <w:tcW w:w="6255"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rPr>
                <w:rFonts w:ascii="Times New Roman" w:hAnsi="Times New Roman" w:cs="Times New Roman"/>
                <w:sz w:val="20"/>
                <w:szCs w:val="20"/>
              </w:rPr>
            </w:pPr>
            <w:r>
              <w:rPr>
                <w:rFonts w:cs="Times New Roman" w:ascii="Times New Roman" w:hAnsi="Times New Roman"/>
                <w:sz w:val="20"/>
                <w:szCs w:val="20"/>
              </w:rPr>
              <w:t>Zintegrowany moduł EKG:</w:t>
            </w:r>
          </w:p>
          <w:p>
            <w:pPr>
              <w:pStyle w:val="Normal"/>
              <w:spacing w:lineRule="auto" w:line="360"/>
              <w:rPr>
                <w:rFonts w:ascii="Times New Roman" w:hAnsi="Times New Roman" w:cs="Times New Roman"/>
                <w:sz w:val="20"/>
                <w:szCs w:val="20"/>
              </w:rPr>
            </w:pPr>
            <w:r>
              <w:rPr>
                <w:rFonts w:cs="Times New Roman" w:ascii="Times New Roman" w:hAnsi="Times New Roman"/>
                <w:sz w:val="20"/>
                <w:szCs w:val="20"/>
              </w:rPr>
              <w:t>1) prezentacja na ekranie przebiegu EKG badanego pacjenta</w:t>
            </w:r>
          </w:p>
          <w:p>
            <w:pPr>
              <w:pStyle w:val="Normal"/>
              <w:spacing w:lineRule="auto" w:line="360" w:before="0" w:after="200"/>
              <w:rPr>
                <w:rFonts w:ascii="Times New Roman" w:hAnsi="Times New Roman" w:cs="Times New Roman"/>
                <w:sz w:val="20"/>
                <w:szCs w:val="20"/>
              </w:rPr>
            </w:pPr>
            <w:r>
              <w:rPr>
                <w:rFonts w:cs="Times New Roman" w:ascii="Times New Roman" w:hAnsi="Times New Roman"/>
                <w:sz w:val="20"/>
                <w:szCs w:val="20"/>
              </w:rPr>
              <w:t>2) kabel EKG na elektrody samoprzylepne</w:t>
            </w:r>
          </w:p>
        </w:tc>
        <w:tc>
          <w:tcPr>
            <w:tcW w:w="1426"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before="0" w:after="200"/>
              <w:jc w:val="center"/>
              <w:rPr>
                <w:rFonts w:ascii="Times New Roman" w:hAnsi="Times New Roman" w:cs="Times New Roman"/>
                <w:sz w:val="20"/>
                <w:szCs w:val="20"/>
              </w:rPr>
            </w:pPr>
            <w:r>
              <w:rPr>
                <w:rFonts w:cs="Times New Roman" w:ascii="Times New Roman" w:hAnsi="Times New Roman"/>
                <w:bCs/>
                <w:sz w:val="20"/>
                <w:szCs w:val="20"/>
              </w:rPr>
              <w:t>TAK</w:t>
            </w:r>
          </w:p>
        </w:tc>
        <w:tc>
          <w:tcPr>
            <w:tcW w:w="921"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Pr>
          <w:p>
            <w:pPr>
              <w:pStyle w:val="Normal"/>
              <w:spacing w:lineRule="auto" w:line="360" w:before="0" w:after="200"/>
              <w:rPr>
                <w:rFonts w:ascii="Times New Roman" w:hAnsi="Times New Roman" w:cs="Times New Roman"/>
                <w:sz w:val="20"/>
                <w:szCs w:val="20"/>
              </w:rPr>
            </w:pPr>
            <w:r>
              <w:rPr>
                <w:rFonts w:cs="Times New Roman" w:ascii="Times New Roman" w:hAnsi="Times New Roman"/>
                <w:sz w:val="20"/>
                <w:szCs w:val="20"/>
              </w:rPr>
            </w:r>
          </w:p>
        </w:tc>
      </w:tr>
      <w:tr>
        <w:trPr>
          <w:trHeight w:val="340" w:hRule="atLeast"/>
        </w:trPr>
        <w:tc>
          <w:tcPr>
            <w:tcW w:w="469"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color="auto" w:fill="F2F2F2" w:themeFill="background1" w:themeFillShade="f2" w:val="clear"/>
            <w:vAlign w:val="center"/>
          </w:tcPr>
          <w:p>
            <w:pPr>
              <w:pStyle w:val="Normal"/>
              <w:spacing w:lineRule="auto" w:line="360" w:before="0" w:after="200"/>
              <w:rPr>
                <w:rFonts w:ascii="Times New Roman" w:hAnsi="Times New Roman" w:cs="Times New Roman"/>
                <w:sz w:val="20"/>
                <w:szCs w:val="20"/>
              </w:rPr>
            </w:pPr>
            <w:r>
              <w:rPr>
                <w:rFonts w:cs="Times New Roman" w:ascii="Times New Roman" w:hAnsi="Times New Roman"/>
                <w:sz w:val="20"/>
                <w:szCs w:val="20"/>
              </w:rPr>
            </w:r>
          </w:p>
        </w:tc>
        <w:tc>
          <w:tcPr>
            <w:tcW w:w="6255"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color="auto" w:fill="F2F2F2" w:themeFill="background1" w:themeFillShade="f2" w:val="clear"/>
            <w:vAlign w:val="center"/>
          </w:tcPr>
          <w:p>
            <w:pPr>
              <w:pStyle w:val="Normal"/>
              <w:spacing w:lineRule="auto" w:line="360" w:before="0" w:after="200"/>
              <w:rPr>
                <w:rFonts w:ascii="Times New Roman" w:hAnsi="Times New Roman" w:cs="Times New Roman"/>
                <w:sz w:val="20"/>
                <w:szCs w:val="20"/>
              </w:rPr>
            </w:pPr>
            <w:r>
              <w:rPr>
                <w:rFonts w:cs="Times New Roman" w:ascii="Times New Roman" w:hAnsi="Times New Roman"/>
                <w:sz w:val="20"/>
                <w:szCs w:val="20"/>
              </w:rPr>
              <w:t>Tryby obrazowania</w:t>
            </w:r>
          </w:p>
        </w:tc>
        <w:tc>
          <w:tcPr>
            <w:tcW w:w="1426"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color="auto" w:fill="F2F2F2" w:themeFill="background1" w:themeFillShade="f2" w:val="clear"/>
            <w:vAlign w:val="center"/>
          </w:tcPr>
          <w:p>
            <w:pPr>
              <w:pStyle w:val="Normal"/>
              <w:spacing w:lineRule="auto" w:line="360" w:before="0" w:after="200"/>
              <w:jc w:val="center"/>
              <w:rPr>
                <w:rFonts w:ascii="Times New Roman" w:hAnsi="Times New Roman" w:cs="Times New Roman"/>
                <w:sz w:val="20"/>
                <w:szCs w:val="20"/>
              </w:rPr>
            </w:pPr>
            <w:r>
              <w:rPr>
                <w:rFonts w:cs="Times New Roman" w:ascii="Times New Roman" w:hAnsi="Times New Roman"/>
                <w:sz w:val="20"/>
                <w:szCs w:val="20"/>
              </w:rPr>
            </w:r>
          </w:p>
        </w:tc>
        <w:tc>
          <w:tcPr>
            <w:tcW w:w="921"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color="auto" w:fill="F2F2F2" w:themeFill="background1" w:themeFillShade="f2" w:val="clear"/>
          </w:tcPr>
          <w:p>
            <w:pPr>
              <w:pStyle w:val="Normal"/>
              <w:spacing w:lineRule="auto" w:line="360" w:before="0" w:after="200"/>
              <w:rPr>
                <w:rFonts w:ascii="Times New Roman" w:hAnsi="Times New Roman" w:cs="Times New Roman"/>
                <w:sz w:val="20"/>
                <w:szCs w:val="20"/>
              </w:rPr>
            </w:pPr>
            <w:r>
              <w:rPr>
                <w:rFonts w:cs="Times New Roman" w:ascii="Times New Roman" w:hAnsi="Times New Roman"/>
                <w:sz w:val="20"/>
                <w:szCs w:val="20"/>
              </w:rPr>
            </w:r>
          </w:p>
        </w:tc>
      </w:tr>
      <w:tr>
        <w:trPr>
          <w:trHeight w:val="283" w:hRule="atLeast"/>
        </w:trPr>
        <w:tc>
          <w:tcPr>
            <w:tcW w:w="469"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ListParagraph"/>
              <w:numPr>
                <w:ilvl w:val="0"/>
                <w:numId w:val="3"/>
              </w:numPr>
              <w:spacing w:lineRule="auto" w:line="360" w:before="0" w:after="0"/>
              <w:contextualSpacing/>
              <w:rPr>
                <w:rFonts w:ascii="Times New Roman" w:hAnsi="Times New Roman"/>
                <w:sz w:val="20"/>
                <w:szCs w:val="20"/>
              </w:rPr>
            </w:pPr>
            <w:r>
              <w:rPr>
                <w:rFonts w:ascii="Times New Roman" w:hAnsi="Times New Roman"/>
                <w:sz w:val="20"/>
                <w:szCs w:val="20"/>
              </w:rPr>
            </w:r>
          </w:p>
        </w:tc>
        <w:tc>
          <w:tcPr>
            <w:tcW w:w="6255"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before="0" w:after="200"/>
              <w:rPr>
                <w:rFonts w:ascii="Times New Roman" w:hAnsi="Times New Roman" w:cs="Times New Roman"/>
                <w:sz w:val="20"/>
                <w:szCs w:val="20"/>
              </w:rPr>
            </w:pPr>
            <w:r>
              <w:rPr>
                <w:rFonts w:cs="Times New Roman" w:ascii="Times New Roman" w:hAnsi="Times New Roman"/>
                <w:spacing w:val="-2"/>
                <w:sz w:val="20"/>
                <w:szCs w:val="20"/>
              </w:rPr>
              <w:t>B-mode - 2D</w:t>
            </w:r>
          </w:p>
        </w:tc>
        <w:tc>
          <w:tcPr>
            <w:tcW w:w="1426"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before="0" w:after="200"/>
              <w:jc w:val="center"/>
              <w:rPr>
                <w:rFonts w:ascii="Times New Roman" w:hAnsi="Times New Roman" w:cs="Times New Roman"/>
                <w:spacing w:val="-2"/>
                <w:sz w:val="20"/>
                <w:szCs w:val="20"/>
              </w:rPr>
            </w:pPr>
            <w:r>
              <w:rPr>
                <w:rFonts w:cs="Times New Roman" w:ascii="Times New Roman" w:hAnsi="Times New Roman"/>
                <w:bCs/>
                <w:sz w:val="20"/>
                <w:szCs w:val="20"/>
              </w:rPr>
              <w:t>TAK</w:t>
            </w:r>
          </w:p>
        </w:tc>
        <w:tc>
          <w:tcPr>
            <w:tcW w:w="921"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Pr>
          <w:p>
            <w:pPr>
              <w:pStyle w:val="Normal"/>
              <w:spacing w:lineRule="auto" w:line="360" w:before="0" w:after="200"/>
              <w:rPr>
                <w:rFonts w:ascii="Times New Roman" w:hAnsi="Times New Roman" w:cs="Times New Roman"/>
                <w:spacing w:val="-2"/>
                <w:sz w:val="20"/>
                <w:szCs w:val="20"/>
              </w:rPr>
            </w:pPr>
            <w:r>
              <w:rPr>
                <w:rFonts w:cs="Times New Roman" w:ascii="Times New Roman" w:hAnsi="Times New Roman"/>
                <w:spacing w:val="-2"/>
                <w:sz w:val="20"/>
                <w:szCs w:val="20"/>
              </w:rPr>
            </w:r>
          </w:p>
        </w:tc>
      </w:tr>
      <w:tr>
        <w:trPr>
          <w:trHeight w:val="283" w:hRule="atLeast"/>
        </w:trPr>
        <w:tc>
          <w:tcPr>
            <w:tcW w:w="469"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ListParagraph"/>
              <w:numPr>
                <w:ilvl w:val="0"/>
                <w:numId w:val="3"/>
              </w:numPr>
              <w:spacing w:lineRule="auto" w:line="360" w:before="0" w:after="0"/>
              <w:contextualSpacing/>
              <w:rPr>
                <w:rFonts w:ascii="Times New Roman" w:hAnsi="Times New Roman"/>
                <w:sz w:val="20"/>
                <w:szCs w:val="20"/>
              </w:rPr>
            </w:pPr>
            <w:r>
              <w:rPr>
                <w:rFonts w:ascii="Times New Roman" w:hAnsi="Times New Roman"/>
                <w:sz w:val="20"/>
                <w:szCs w:val="20"/>
              </w:rPr>
            </w:r>
          </w:p>
        </w:tc>
        <w:tc>
          <w:tcPr>
            <w:tcW w:w="6255"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before="0" w:after="200"/>
              <w:rPr>
                <w:rFonts w:ascii="Times New Roman" w:hAnsi="Times New Roman" w:cs="Times New Roman"/>
                <w:sz w:val="20"/>
                <w:szCs w:val="20"/>
              </w:rPr>
            </w:pPr>
            <w:r>
              <w:rPr>
                <w:rFonts w:cs="Times New Roman" w:ascii="Times New Roman" w:hAnsi="Times New Roman"/>
                <w:sz w:val="20"/>
                <w:szCs w:val="20"/>
              </w:rPr>
              <w:t>Częstotliwość odświeżania obrazu (frame rate) w obrazowaniu 2D- min. 6000 obrazów/s – zależy od sondy i ustawień</w:t>
            </w:r>
          </w:p>
        </w:tc>
        <w:tc>
          <w:tcPr>
            <w:tcW w:w="1426"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before="0" w:after="200"/>
              <w:jc w:val="center"/>
              <w:rPr>
                <w:rFonts w:ascii="Times New Roman" w:hAnsi="Times New Roman" w:cs="Times New Roman"/>
                <w:sz w:val="20"/>
                <w:szCs w:val="20"/>
              </w:rPr>
            </w:pPr>
            <w:r>
              <w:rPr>
                <w:rFonts w:cs="Times New Roman" w:ascii="Times New Roman" w:hAnsi="Times New Roman"/>
                <w:bCs/>
                <w:sz w:val="20"/>
                <w:szCs w:val="20"/>
              </w:rPr>
              <w:t>TAK</w:t>
            </w:r>
          </w:p>
        </w:tc>
        <w:tc>
          <w:tcPr>
            <w:tcW w:w="921"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Pr>
          <w:p>
            <w:pPr>
              <w:pStyle w:val="Normal"/>
              <w:spacing w:lineRule="auto" w:line="360" w:before="0" w:after="200"/>
              <w:rPr>
                <w:rFonts w:ascii="Times New Roman" w:hAnsi="Times New Roman" w:cs="Times New Roman"/>
                <w:sz w:val="20"/>
                <w:szCs w:val="20"/>
              </w:rPr>
            </w:pPr>
            <w:r>
              <w:rPr>
                <w:rFonts w:cs="Times New Roman" w:ascii="Times New Roman" w:hAnsi="Times New Roman"/>
                <w:sz w:val="20"/>
                <w:szCs w:val="20"/>
              </w:rPr>
            </w:r>
          </w:p>
        </w:tc>
      </w:tr>
      <w:tr>
        <w:trPr>
          <w:trHeight w:val="283" w:hRule="atLeast"/>
        </w:trPr>
        <w:tc>
          <w:tcPr>
            <w:tcW w:w="469"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ListParagraph"/>
              <w:numPr>
                <w:ilvl w:val="0"/>
                <w:numId w:val="3"/>
              </w:numPr>
              <w:spacing w:lineRule="auto" w:line="360" w:before="0" w:after="0"/>
              <w:contextualSpacing/>
              <w:rPr>
                <w:rFonts w:ascii="Times New Roman" w:hAnsi="Times New Roman"/>
                <w:sz w:val="20"/>
                <w:szCs w:val="20"/>
              </w:rPr>
            </w:pPr>
            <w:r>
              <w:rPr>
                <w:rFonts w:ascii="Times New Roman" w:hAnsi="Times New Roman"/>
                <w:sz w:val="20"/>
                <w:szCs w:val="20"/>
              </w:rPr>
            </w:r>
          </w:p>
        </w:tc>
        <w:tc>
          <w:tcPr>
            <w:tcW w:w="6255"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before="0" w:after="200"/>
              <w:rPr>
                <w:rFonts w:ascii="Times New Roman" w:hAnsi="Times New Roman" w:cs="Times New Roman"/>
                <w:sz w:val="20"/>
                <w:szCs w:val="20"/>
              </w:rPr>
            </w:pPr>
            <w:r>
              <w:rPr>
                <w:rFonts w:cs="Times New Roman" w:ascii="Times New Roman" w:hAnsi="Times New Roman"/>
                <w:sz w:val="20"/>
                <w:szCs w:val="20"/>
              </w:rPr>
              <w:t>Obrazowanie poszerzone dla trybu B-mode – z sondy sektorowej pole obrazowania od styku ze skórą pacjenta ograniczone odcinkiem a nie punktem.</w:t>
            </w:r>
          </w:p>
        </w:tc>
        <w:tc>
          <w:tcPr>
            <w:tcW w:w="1426"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before="0" w:after="200"/>
              <w:jc w:val="center"/>
              <w:rPr>
                <w:rFonts w:ascii="Times New Roman" w:hAnsi="Times New Roman" w:cs="Times New Roman"/>
                <w:sz w:val="20"/>
                <w:szCs w:val="20"/>
              </w:rPr>
            </w:pPr>
            <w:r>
              <w:rPr>
                <w:rFonts w:cs="Times New Roman" w:ascii="Times New Roman" w:hAnsi="Times New Roman"/>
                <w:bCs/>
                <w:sz w:val="20"/>
                <w:szCs w:val="20"/>
              </w:rPr>
              <w:t>TAK</w:t>
            </w:r>
          </w:p>
        </w:tc>
        <w:tc>
          <w:tcPr>
            <w:tcW w:w="921"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Pr>
          <w:p>
            <w:pPr>
              <w:pStyle w:val="Normal"/>
              <w:spacing w:lineRule="auto" w:line="360" w:before="0" w:after="200"/>
              <w:rPr>
                <w:rFonts w:ascii="Times New Roman" w:hAnsi="Times New Roman" w:cs="Times New Roman"/>
                <w:sz w:val="20"/>
                <w:szCs w:val="20"/>
              </w:rPr>
            </w:pPr>
            <w:r>
              <w:rPr>
                <w:rFonts w:cs="Times New Roman" w:ascii="Times New Roman" w:hAnsi="Times New Roman"/>
                <w:sz w:val="20"/>
                <w:szCs w:val="20"/>
              </w:rPr>
            </w:r>
          </w:p>
        </w:tc>
      </w:tr>
      <w:tr>
        <w:trPr>
          <w:trHeight w:val="283" w:hRule="atLeast"/>
        </w:trPr>
        <w:tc>
          <w:tcPr>
            <w:tcW w:w="469"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ListParagraph"/>
              <w:numPr>
                <w:ilvl w:val="0"/>
                <w:numId w:val="3"/>
              </w:numPr>
              <w:spacing w:lineRule="auto" w:line="360" w:before="0" w:after="0"/>
              <w:contextualSpacing/>
              <w:rPr>
                <w:rFonts w:ascii="Times New Roman" w:hAnsi="Times New Roman"/>
                <w:sz w:val="20"/>
                <w:szCs w:val="20"/>
              </w:rPr>
            </w:pPr>
            <w:r>
              <w:rPr>
                <w:rFonts w:ascii="Times New Roman" w:hAnsi="Times New Roman"/>
                <w:sz w:val="20"/>
                <w:szCs w:val="20"/>
              </w:rPr>
            </w:r>
          </w:p>
        </w:tc>
        <w:tc>
          <w:tcPr>
            <w:tcW w:w="6255"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before="0" w:after="200"/>
              <w:rPr>
                <w:rFonts w:ascii="Times New Roman" w:hAnsi="Times New Roman" w:cs="Times New Roman"/>
                <w:sz w:val="20"/>
                <w:szCs w:val="20"/>
              </w:rPr>
            </w:pPr>
            <w:r>
              <w:rPr>
                <w:rFonts w:cs="Times New Roman" w:ascii="Times New Roman" w:hAnsi="Times New Roman"/>
                <w:spacing w:val="-2"/>
                <w:sz w:val="20"/>
                <w:szCs w:val="20"/>
              </w:rPr>
              <w:t>Obrazowanie harmoniczne</w:t>
            </w:r>
          </w:p>
        </w:tc>
        <w:tc>
          <w:tcPr>
            <w:tcW w:w="1426"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before="0" w:after="200"/>
              <w:jc w:val="center"/>
              <w:rPr>
                <w:rFonts w:ascii="Times New Roman" w:hAnsi="Times New Roman" w:cs="Times New Roman"/>
                <w:spacing w:val="-2"/>
                <w:sz w:val="20"/>
                <w:szCs w:val="20"/>
              </w:rPr>
            </w:pPr>
            <w:r>
              <w:rPr>
                <w:rFonts w:cs="Times New Roman" w:ascii="Times New Roman" w:hAnsi="Times New Roman"/>
                <w:bCs/>
                <w:sz w:val="20"/>
                <w:szCs w:val="20"/>
              </w:rPr>
              <w:t>TAK</w:t>
            </w:r>
          </w:p>
        </w:tc>
        <w:tc>
          <w:tcPr>
            <w:tcW w:w="921"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Pr>
          <w:p>
            <w:pPr>
              <w:pStyle w:val="Normal"/>
              <w:spacing w:lineRule="auto" w:line="360" w:before="0" w:after="200"/>
              <w:rPr>
                <w:rFonts w:ascii="Times New Roman" w:hAnsi="Times New Roman" w:cs="Times New Roman"/>
                <w:spacing w:val="-2"/>
                <w:sz w:val="20"/>
                <w:szCs w:val="20"/>
              </w:rPr>
            </w:pPr>
            <w:r>
              <w:rPr>
                <w:rFonts w:cs="Times New Roman" w:ascii="Times New Roman" w:hAnsi="Times New Roman"/>
                <w:spacing w:val="-2"/>
                <w:sz w:val="20"/>
                <w:szCs w:val="20"/>
              </w:rPr>
            </w:r>
          </w:p>
        </w:tc>
      </w:tr>
      <w:tr>
        <w:trPr>
          <w:trHeight w:val="283" w:hRule="atLeast"/>
        </w:trPr>
        <w:tc>
          <w:tcPr>
            <w:tcW w:w="469"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ListParagraph"/>
              <w:numPr>
                <w:ilvl w:val="0"/>
                <w:numId w:val="3"/>
              </w:numPr>
              <w:spacing w:lineRule="auto" w:line="360" w:before="0" w:after="0"/>
              <w:contextualSpacing/>
              <w:rPr>
                <w:rFonts w:ascii="Times New Roman" w:hAnsi="Times New Roman"/>
                <w:sz w:val="20"/>
                <w:szCs w:val="20"/>
              </w:rPr>
            </w:pPr>
            <w:r>
              <w:rPr>
                <w:rFonts w:ascii="Times New Roman" w:hAnsi="Times New Roman"/>
                <w:sz w:val="20"/>
                <w:szCs w:val="20"/>
              </w:rPr>
            </w:r>
          </w:p>
        </w:tc>
        <w:tc>
          <w:tcPr>
            <w:tcW w:w="6255"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before="0" w:after="200"/>
              <w:rPr>
                <w:rFonts w:ascii="Times New Roman" w:hAnsi="Times New Roman" w:cs="Times New Roman"/>
                <w:sz w:val="20"/>
                <w:szCs w:val="20"/>
              </w:rPr>
            </w:pPr>
            <w:r>
              <w:rPr>
                <w:rFonts w:cs="Times New Roman" w:ascii="Times New Roman" w:hAnsi="Times New Roman"/>
                <w:spacing w:val="-2"/>
                <w:sz w:val="20"/>
                <w:szCs w:val="20"/>
              </w:rPr>
              <w:t>M-mode</w:t>
            </w:r>
          </w:p>
        </w:tc>
        <w:tc>
          <w:tcPr>
            <w:tcW w:w="1426"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before="0" w:after="200"/>
              <w:jc w:val="center"/>
              <w:rPr>
                <w:rFonts w:ascii="Times New Roman" w:hAnsi="Times New Roman" w:cs="Times New Roman"/>
                <w:spacing w:val="-2"/>
                <w:sz w:val="20"/>
                <w:szCs w:val="20"/>
              </w:rPr>
            </w:pPr>
            <w:r>
              <w:rPr>
                <w:rFonts w:cs="Times New Roman" w:ascii="Times New Roman" w:hAnsi="Times New Roman"/>
                <w:bCs/>
                <w:sz w:val="20"/>
                <w:szCs w:val="20"/>
              </w:rPr>
              <w:t>TAK</w:t>
            </w:r>
          </w:p>
        </w:tc>
        <w:tc>
          <w:tcPr>
            <w:tcW w:w="921"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Pr>
          <w:p>
            <w:pPr>
              <w:pStyle w:val="Normal"/>
              <w:spacing w:lineRule="auto" w:line="360" w:before="0" w:after="200"/>
              <w:rPr>
                <w:rFonts w:ascii="Times New Roman" w:hAnsi="Times New Roman" w:cs="Times New Roman"/>
                <w:spacing w:val="-2"/>
                <w:sz w:val="20"/>
                <w:szCs w:val="20"/>
              </w:rPr>
            </w:pPr>
            <w:r>
              <w:rPr>
                <w:rFonts w:cs="Times New Roman" w:ascii="Times New Roman" w:hAnsi="Times New Roman"/>
                <w:spacing w:val="-2"/>
                <w:sz w:val="20"/>
                <w:szCs w:val="20"/>
              </w:rPr>
            </w:r>
          </w:p>
        </w:tc>
      </w:tr>
      <w:tr>
        <w:trPr>
          <w:trHeight w:val="283" w:hRule="atLeast"/>
        </w:trPr>
        <w:tc>
          <w:tcPr>
            <w:tcW w:w="469"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ListParagraph"/>
              <w:numPr>
                <w:ilvl w:val="0"/>
                <w:numId w:val="3"/>
              </w:numPr>
              <w:spacing w:lineRule="auto" w:line="360" w:before="0" w:after="0"/>
              <w:contextualSpacing/>
              <w:rPr>
                <w:rFonts w:ascii="Times New Roman" w:hAnsi="Times New Roman"/>
                <w:sz w:val="20"/>
                <w:szCs w:val="20"/>
              </w:rPr>
            </w:pPr>
            <w:r>
              <w:rPr>
                <w:rFonts w:ascii="Times New Roman" w:hAnsi="Times New Roman"/>
                <w:sz w:val="20"/>
                <w:szCs w:val="20"/>
              </w:rPr>
            </w:r>
          </w:p>
        </w:tc>
        <w:tc>
          <w:tcPr>
            <w:tcW w:w="6255"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rPr>
                <w:rFonts w:ascii="Times New Roman" w:hAnsi="Times New Roman" w:cs="Times New Roman"/>
                <w:spacing w:val="-2"/>
                <w:sz w:val="20"/>
                <w:szCs w:val="20"/>
              </w:rPr>
            </w:pPr>
            <w:r>
              <w:rPr>
                <w:rFonts w:cs="Times New Roman" w:ascii="Times New Roman" w:hAnsi="Times New Roman"/>
                <w:spacing w:val="-2"/>
                <w:sz w:val="20"/>
                <w:szCs w:val="20"/>
              </w:rPr>
              <w:t>Anatomiczny M-mode:</w:t>
            </w:r>
          </w:p>
          <w:p>
            <w:pPr>
              <w:pStyle w:val="Normal"/>
              <w:numPr>
                <w:ilvl w:val="0"/>
                <w:numId w:val="4"/>
              </w:numPr>
              <w:tabs>
                <w:tab w:val="clear" w:pos="708"/>
                <w:tab w:val="left" w:pos="361" w:leader="none"/>
              </w:tabs>
              <w:spacing w:lineRule="auto" w:line="360" w:before="0" w:after="0"/>
              <w:ind w:left="361" w:hanging="330"/>
              <w:rPr>
                <w:rFonts w:ascii="Times New Roman" w:hAnsi="Times New Roman" w:cs="Times New Roman"/>
                <w:spacing w:val="-2"/>
                <w:sz w:val="20"/>
                <w:szCs w:val="20"/>
              </w:rPr>
            </w:pPr>
            <w:r>
              <w:rPr>
                <w:rFonts w:cs="Times New Roman" w:ascii="Times New Roman" w:hAnsi="Times New Roman"/>
                <w:spacing w:val="-2"/>
                <w:sz w:val="20"/>
                <w:szCs w:val="20"/>
              </w:rPr>
              <w:t>w czasie rzeczywistym</w:t>
            </w:r>
          </w:p>
          <w:p>
            <w:pPr>
              <w:pStyle w:val="Normal"/>
              <w:numPr>
                <w:ilvl w:val="0"/>
                <w:numId w:val="4"/>
              </w:numPr>
              <w:tabs>
                <w:tab w:val="clear" w:pos="708"/>
                <w:tab w:val="left" w:pos="361" w:leader="none"/>
              </w:tabs>
              <w:spacing w:lineRule="auto" w:line="360" w:before="0" w:after="0"/>
              <w:ind w:left="361" w:hanging="330"/>
              <w:rPr>
                <w:rFonts w:ascii="Times New Roman" w:hAnsi="Times New Roman" w:cs="Times New Roman"/>
                <w:sz w:val="20"/>
                <w:szCs w:val="20"/>
              </w:rPr>
            </w:pPr>
            <w:r>
              <w:rPr>
                <w:rFonts w:cs="Times New Roman" w:ascii="Times New Roman" w:hAnsi="Times New Roman"/>
                <w:spacing w:val="-2"/>
                <w:sz w:val="20"/>
                <w:szCs w:val="20"/>
              </w:rPr>
              <w:t>na pętlach obrazowych 2D zapisanych w pamięci CINE oraz z archiwum aparatu z krzywej utworzonej przez operatora na pętli obrazów 2D z archiwum aparatu</w:t>
            </w:r>
          </w:p>
        </w:tc>
        <w:tc>
          <w:tcPr>
            <w:tcW w:w="1426"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before="0" w:after="200"/>
              <w:jc w:val="center"/>
              <w:rPr>
                <w:rFonts w:ascii="Times New Roman" w:hAnsi="Times New Roman" w:cs="Times New Roman"/>
                <w:spacing w:val="-2"/>
                <w:sz w:val="20"/>
                <w:szCs w:val="20"/>
              </w:rPr>
            </w:pPr>
            <w:r>
              <w:rPr>
                <w:rFonts w:cs="Times New Roman" w:ascii="Times New Roman" w:hAnsi="Times New Roman"/>
                <w:bCs/>
                <w:sz w:val="20"/>
                <w:szCs w:val="20"/>
              </w:rPr>
              <w:t>TAK</w:t>
            </w:r>
          </w:p>
        </w:tc>
        <w:tc>
          <w:tcPr>
            <w:tcW w:w="921"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Pr>
          <w:p>
            <w:pPr>
              <w:pStyle w:val="Normal"/>
              <w:spacing w:lineRule="auto" w:line="360" w:before="0" w:after="200"/>
              <w:rPr>
                <w:rFonts w:ascii="Times New Roman" w:hAnsi="Times New Roman" w:cs="Times New Roman"/>
                <w:spacing w:val="-2"/>
                <w:sz w:val="20"/>
                <w:szCs w:val="20"/>
              </w:rPr>
            </w:pPr>
            <w:r>
              <w:rPr>
                <w:rFonts w:cs="Times New Roman" w:ascii="Times New Roman" w:hAnsi="Times New Roman"/>
                <w:spacing w:val="-2"/>
                <w:sz w:val="20"/>
                <w:szCs w:val="20"/>
              </w:rPr>
            </w:r>
          </w:p>
        </w:tc>
      </w:tr>
      <w:tr>
        <w:trPr>
          <w:trHeight w:val="283" w:hRule="atLeast"/>
        </w:trPr>
        <w:tc>
          <w:tcPr>
            <w:tcW w:w="469"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ListParagraph"/>
              <w:numPr>
                <w:ilvl w:val="0"/>
                <w:numId w:val="3"/>
              </w:numPr>
              <w:spacing w:lineRule="auto" w:line="360" w:before="0" w:after="0"/>
              <w:contextualSpacing/>
              <w:rPr>
                <w:rFonts w:ascii="Times New Roman" w:hAnsi="Times New Roman"/>
                <w:sz w:val="20"/>
                <w:szCs w:val="20"/>
              </w:rPr>
            </w:pPr>
            <w:r>
              <w:rPr>
                <w:rFonts w:ascii="Times New Roman" w:hAnsi="Times New Roman"/>
                <w:sz w:val="20"/>
                <w:szCs w:val="20"/>
              </w:rPr>
            </w:r>
          </w:p>
        </w:tc>
        <w:tc>
          <w:tcPr>
            <w:tcW w:w="6255"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before="0" w:after="200"/>
              <w:rPr>
                <w:rFonts w:ascii="Times New Roman" w:hAnsi="Times New Roman" w:cs="Times New Roman"/>
                <w:sz w:val="20"/>
                <w:szCs w:val="20"/>
              </w:rPr>
            </w:pPr>
            <w:r>
              <w:rPr>
                <w:rFonts w:cs="Times New Roman" w:ascii="Times New Roman" w:hAnsi="Times New Roman"/>
                <w:spacing w:val="-2"/>
                <w:sz w:val="20"/>
                <w:szCs w:val="20"/>
              </w:rPr>
              <w:t>Kolorowy M-mode</w:t>
            </w:r>
          </w:p>
        </w:tc>
        <w:tc>
          <w:tcPr>
            <w:tcW w:w="1426"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before="0" w:after="200"/>
              <w:jc w:val="center"/>
              <w:rPr>
                <w:rFonts w:ascii="Times New Roman" w:hAnsi="Times New Roman" w:cs="Times New Roman"/>
                <w:spacing w:val="-2"/>
                <w:sz w:val="20"/>
                <w:szCs w:val="20"/>
              </w:rPr>
            </w:pPr>
            <w:r>
              <w:rPr>
                <w:rFonts w:cs="Times New Roman" w:ascii="Times New Roman" w:hAnsi="Times New Roman"/>
                <w:bCs/>
                <w:sz w:val="20"/>
                <w:szCs w:val="20"/>
              </w:rPr>
              <w:t>TAK</w:t>
            </w:r>
          </w:p>
        </w:tc>
        <w:tc>
          <w:tcPr>
            <w:tcW w:w="921"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Pr>
          <w:p>
            <w:pPr>
              <w:pStyle w:val="Normal"/>
              <w:spacing w:lineRule="auto" w:line="360" w:before="0" w:after="200"/>
              <w:rPr>
                <w:rFonts w:ascii="Times New Roman" w:hAnsi="Times New Roman" w:cs="Times New Roman"/>
                <w:spacing w:val="-2"/>
                <w:sz w:val="20"/>
                <w:szCs w:val="20"/>
              </w:rPr>
            </w:pPr>
            <w:r>
              <w:rPr>
                <w:rFonts w:cs="Times New Roman" w:ascii="Times New Roman" w:hAnsi="Times New Roman"/>
                <w:spacing w:val="-2"/>
                <w:sz w:val="20"/>
                <w:szCs w:val="20"/>
              </w:rPr>
            </w:r>
          </w:p>
        </w:tc>
      </w:tr>
      <w:tr>
        <w:trPr>
          <w:trHeight w:val="283" w:hRule="atLeast"/>
        </w:trPr>
        <w:tc>
          <w:tcPr>
            <w:tcW w:w="469"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ListParagraph"/>
              <w:numPr>
                <w:ilvl w:val="0"/>
                <w:numId w:val="3"/>
              </w:numPr>
              <w:spacing w:lineRule="auto" w:line="360" w:before="0" w:after="0"/>
              <w:contextualSpacing/>
              <w:rPr>
                <w:rFonts w:ascii="Times New Roman" w:hAnsi="Times New Roman"/>
                <w:sz w:val="20"/>
                <w:szCs w:val="20"/>
              </w:rPr>
            </w:pPr>
            <w:r>
              <w:rPr>
                <w:rFonts w:ascii="Times New Roman" w:hAnsi="Times New Roman"/>
                <w:sz w:val="20"/>
                <w:szCs w:val="20"/>
              </w:rPr>
            </w:r>
          </w:p>
        </w:tc>
        <w:tc>
          <w:tcPr>
            <w:tcW w:w="6255"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before="0" w:after="200"/>
              <w:rPr>
                <w:rFonts w:ascii="Times New Roman" w:hAnsi="Times New Roman" w:cs="Times New Roman"/>
                <w:spacing w:val="-2"/>
                <w:sz w:val="20"/>
                <w:szCs w:val="20"/>
              </w:rPr>
            </w:pPr>
            <w:r>
              <w:rPr>
                <w:rFonts w:cs="Times New Roman" w:ascii="Times New Roman" w:hAnsi="Times New Roman"/>
                <w:spacing w:val="-2"/>
                <w:sz w:val="20"/>
                <w:szCs w:val="20"/>
              </w:rPr>
              <w:t>Doppler kolorowy - CF</w:t>
            </w:r>
          </w:p>
        </w:tc>
        <w:tc>
          <w:tcPr>
            <w:tcW w:w="1426"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before="0" w:after="200"/>
              <w:jc w:val="center"/>
              <w:rPr>
                <w:rFonts w:ascii="Times New Roman" w:hAnsi="Times New Roman" w:cs="Times New Roman"/>
                <w:spacing w:val="-2"/>
                <w:sz w:val="20"/>
                <w:szCs w:val="20"/>
              </w:rPr>
            </w:pPr>
            <w:r>
              <w:rPr>
                <w:rFonts w:cs="Times New Roman" w:ascii="Times New Roman" w:hAnsi="Times New Roman"/>
                <w:bCs/>
                <w:sz w:val="20"/>
                <w:szCs w:val="20"/>
              </w:rPr>
              <w:t>TAK</w:t>
            </w:r>
          </w:p>
        </w:tc>
        <w:tc>
          <w:tcPr>
            <w:tcW w:w="921"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Pr>
          <w:p>
            <w:pPr>
              <w:pStyle w:val="Normal"/>
              <w:spacing w:lineRule="auto" w:line="360" w:before="0" w:after="200"/>
              <w:rPr>
                <w:rFonts w:ascii="Times New Roman" w:hAnsi="Times New Roman" w:cs="Times New Roman"/>
                <w:spacing w:val="-2"/>
                <w:sz w:val="20"/>
                <w:szCs w:val="20"/>
              </w:rPr>
            </w:pPr>
            <w:r>
              <w:rPr>
                <w:rFonts w:cs="Times New Roman" w:ascii="Times New Roman" w:hAnsi="Times New Roman"/>
                <w:spacing w:val="-2"/>
                <w:sz w:val="20"/>
                <w:szCs w:val="20"/>
              </w:rPr>
            </w:r>
          </w:p>
        </w:tc>
      </w:tr>
      <w:tr>
        <w:trPr>
          <w:trHeight w:val="283" w:hRule="atLeast"/>
        </w:trPr>
        <w:tc>
          <w:tcPr>
            <w:tcW w:w="469"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ListParagraph"/>
              <w:numPr>
                <w:ilvl w:val="0"/>
                <w:numId w:val="3"/>
              </w:numPr>
              <w:spacing w:lineRule="auto" w:line="360" w:before="0" w:after="0"/>
              <w:contextualSpacing/>
              <w:rPr>
                <w:rFonts w:ascii="Times New Roman" w:hAnsi="Times New Roman"/>
                <w:sz w:val="20"/>
                <w:szCs w:val="20"/>
              </w:rPr>
            </w:pPr>
            <w:r>
              <w:rPr>
                <w:rFonts w:ascii="Times New Roman" w:hAnsi="Times New Roman"/>
                <w:sz w:val="20"/>
                <w:szCs w:val="20"/>
              </w:rPr>
            </w:r>
          </w:p>
        </w:tc>
        <w:tc>
          <w:tcPr>
            <w:tcW w:w="6255"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before="0" w:after="200"/>
              <w:rPr>
                <w:rFonts w:ascii="Times New Roman" w:hAnsi="Times New Roman" w:cs="Times New Roman"/>
                <w:spacing w:val="-2"/>
                <w:sz w:val="20"/>
                <w:szCs w:val="20"/>
              </w:rPr>
            </w:pPr>
            <w:r>
              <w:rPr>
                <w:rFonts w:cs="Times New Roman" w:ascii="Times New Roman" w:hAnsi="Times New Roman"/>
                <w:sz w:val="20"/>
                <w:szCs w:val="20"/>
              </w:rPr>
              <w:t>Częstotliwość odświeżania obrazu (framr rate) w obrazowaniu 2D+CF min. 450 obr/sek, zależna od sondy i ustawień</w:t>
            </w:r>
          </w:p>
        </w:tc>
        <w:tc>
          <w:tcPr>
            <w:tcW w:w="1426"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before="0" w:after="200"/>
              <w:jc w:val="center"/>
              <w:rPr>
                <w:rFonts w:ascii="Times New Roman" w:hAnsi="Times New Roman" w:cs="Times New Roman"/>
                <w:sz w:val="20"/>
                <w:szCs w:val="20"/>
              </w:rPr>
            </w:pPr>
            <w:r>
              <w:rPr>
                <w:rFonts w:cs="Times New Roman" w:ascii="Times New Roman" w:hAnsi="Times New Roman"/>
                <w:bCs/>
                <w:sz w:val="20"/>
                <w:szCs w:val="20"/>
              </w:rPr>
              <w:t>TAK</w:t>
            </w:r>
          </w:p>
        </w:tc>
        <w:tc>
          <w:tcPr>
            <w:tcW w:w="921"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Pr>
          <w:p>
            <w:pPr>
              <w:pStyle w:val="Normal"/>
              <w:spacing w:lineRule="auto" w:line="360" w:before="0" w:after="200"/>
              <w:rPr>
                <w:rFonts w:ascii="Times New Roman" w:hAnsi="Times New Roman" w:cs="Times New Roman"/>
                <w:sz w:val="20"/>
                <w:szCs w:val="20"/>
              </w:rPr>
            </w:pPr>
            <w:r>
              <w:rPr>
                <w:rFonts w:cs="Times New Roman" w:ascii="Times New Roman" w:hAnsi="Times New Roman"/>
                <w:sz w:val="20"/>
                <w:szCs w:val="20"/>
              </w:rPr>
            </w:r>
          </w:p>
        </w:tc>
      </w:tr>
      <w:tr>
        <w:trPr>
          <w:trHeight w:val="283" w:hRule="atLeast"/>
        </w:trPr>
        <w:tc>
          <w:tcPr>
            <w:tcW w:w="469"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ListParagraph"/>
              <w:numPr>
                <w:ilvl w:val="0"/>
                <w:numId w:val="3"/>
              </w:numPr>
              <w:spacing w:lineRule="auto" w:line="360" w:before="0" w:after="0"/>
              <w:contextualSpacing/>
              <w:rPr>
                <w:rFonts w:ascii="Times New Roman" w:hAnsi="Times New Roman"/>
                <w:sz w:val="20"/>
                <w:szCs w:val="20"/>
              </w:rPr>
            </w:pPr>
            <w:r>
              <w:rPr>
                <w:rFonts w:ascii="Times New Roman" w:hAnsi="Times New Roman"/>
                <w:sz w:val="20"/>
                <w:szCs w:val="20"/>
              </w:rPr>
            </w:r>
          </w:p>
        </w:tc>
        <w:tc>
          <w:tcPr>
            <w:tcW w:w="6255"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before="0" w:after="200"/>
              <w:rPr>
                <w:rFonts w:ascii="Times New Roman" w:hAnsi="Times New Roman" w:cs="Times New Roman"/>
                <w:spacing w:val="-2"/>
                <w:sz w:val="20"/>
                <w:szCs w:val="20"/>
              </w:rPr>
            </w:pPr>
            <w:r>
              <w:rPr>
                <w:rFonts w:cs="Times New Roman" w:ascii="Times New Roman" w:hAnsi="Times New Roman"/>
                <w:spacing w:val="-2"/>
                <w:sz w:val="20"/>
                <w:szCs w:val="20"/>
              </w:rPr>
              <w:t>Power Doppler – angio</w:t>
            </w:r>
          </w:p>
        </w:tc>
        <w:tc>
          <w:tcPr>
            <w:tcW w:w="1426"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before="0" w:after="200"/>
              <w:jc w:val="center"/>
              <w:rPr>
                <w:rFonts w:ascii="Times New Roman" w:hAnsi="Times New Roman" w:cs="Times New Roman"/>
                <w:spacing w:val="-2"/>
                <w:sz w:val="20"/>
                <w:szCs w:val="20"/>
              </w:rPr>
            </w:pPr>
            <w:r>
              <w:rPr>
                <w:rFonts w:cs="Times New Roman" w:ascii="Times New Roman" w:hAnsi="Times New Roman"/>
                <w:bCs/>
                <w:sz w:val="20"/>
                <w:szCs w:val="20"/>
              </w:rPr>
              <w:t>TAK</w:t>
            </w:r>
          </w:p>
        </w:tc>
        <w:tc>
          <w:tcPr>
            <w:tcW w:w="921"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Pr>
          <w:p>
            <w:pPr>
              <w:pStyle w:val="Normal"/>
              <w:spacing w:lineRule="auto" w:line="360" w:before="0" w:after="200"/>
              <w:rPr>
                <w:rFonts w:ascii="Times New Roman" w:hAnsi="Times New Roman" w:cs="Times New Roman"/>
                <w:spacing w:val="-2"/>
                <w:sz w:val="20"/>
                <w:szCs w:val="20"/>
              </w:rPr>
            </w:pPr>
            <w:r>
              <w:rPr>
                <w:rFonts w:cs="Times New Roman" w:ascii="Times New Roman" w:hAnsi="Times New Roman"/>
                <w:spacing w:val="-2"/>
                <w:sz w:val="20"/>
                <w:szCs w:val="20"/>
              </w:rPr>
            </w:r>
          </w:p>
        </w:tc>
      </w:tr>
      <w:tr>
        <w:trPr>
          <w:trHeight w:val="283" w:hRule="atLeast"/>
        </w:trPr>
        <w:tc>
          <w:tcPr>
            <w:tcW w:w="469"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ListParagraph"/>
              <w:numPr>
                <w:ilvl w:val="0"/>
                <w:numId w:val="3"/>
              </w:numPr>
              <w:spacing w:lineRule="auto" w:line="360" w:before="0" w:after="0"/>
              <w:contextualSpacing/>
              <w:rPr>
                <w:rFonts w:ascii="Times New Roman" w:hAnsi="Times New Roman"/>
                <w:sz w:val="20"/>
                <w:szCs w:val="20"/>
              </w:rPr>
            </w:pPr>
            <w:r>
              <w:rPr>
                <w:rFonts w:ascii="Times New Roman" w:hAnsi="Times New Roman"/>
                <w:sz w:val="20"/>
                <w:szCs w:val="20"/>
              </w:rPr>
            </w:r>
          </w:p>
        </w:tc>
        <w:tc>
          <w:tcPr>
            <w:tcW w:w="6255"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rPr>
                <w:rFonts w:ascii="Times New Roman" w:hAnsi="Times New Roman" w:cs="Times New Roman"/>
                <w:spacing w:val="-2"/>
                <w:sz w:val="20"/>
                <w:szCs w:val="20"/>
              </w:rPr>
            </w:pPr>
            <w:r>
              <w:rPr>
                <w:rFonts w:cs="Times New Roman" w:ascii="Times New Roman" w:hAnsi="Times New Roman"/>
                <w:spacing w:val="-2"/>
                <w:sz w:val="20"/>
                <w:szCs w:val="20"/>
              </w:rPr>
              <w:t>Doppler spektralny z falą pulsacyjną (PW-D):</w:t>
            </w:r>
          </w:p>
          <w:p>
            <w:pPr>
              <w:pStyle w:val="Normal"/>
              <w:numPr>
                <w:ilvl w:val="0"/>
                <w:numId w:val="5"/>
              </w:numPr>
              <w:spacing w:lineRule="auto" w:line="360" w:before="0" w:after="0"/>
              <w:ind w:left="317" w:hanging="317"/>
              <w:rPr>
                <w:rFonts w:ascii="Times New Roman" w:hAnsi="Times New Roman" w:cs="Times New Roman"/>
                <w:spacing w:val="-2"/>
                <w:sz w:val="20"/>
                <w:szCs w:val="20"/>
              </w:rPr>
            </w:pPr>
            <w:r>
              <w:rPr>
                <w:rFonts w:cs="Times New Roman" w:ascii="Times New Roman" w:hAnsi="Times New Roman"/>
                <w:sz w:val="20"/>
                <w:szCs w:val="20"/>
              </w:rPr>
              <w:t>automatyczna optymalizacja spektrum – przesunięcie linii bazowej i ustawienie skali jednym przyciskiem</w:t>
            </w:r>
          </w:p>
          <w:p>
            <w:pPr>
              <w:pStyle w:val="Normal"/>
              <w:numPr>
                <w:ilvl w:val="0"/>
                <w:numId w:val="5"/>
              </w:numPr>
              <w:spacing w:lineRule="auto" w:line="360" w:before="0" w:after="0"/>
              <w:ind w:left="317" w:hanging="317"/>
              <w:rPr>
                <w:rFonts w:ascii="Times New Roman" w:hAnsi="Times New Roman" w:cs="Times New Roman"/>
                <w:spacing w:val="-2"/>
                <w:sz w:val="20"/>
                <w:szCs w:val="20"/>
              </w:rPr>
            </w:pPr>
            <w:r>
              <w:rPr>
                <w:rFonts w:cs="Times New Roman" w:ascii="Times New Roman" w:hAnsi="Times New Roman"/>
                <w:sz w:val="20"/>
                <w:szCs w:val="20"/>
              </w:rPr>
              <w:t>automatyczna korekcja kąta jednym przyciskiem</w:t>
            </w:r>
          </w:p>
          <w:p>
            <w:pPr>
              <w:pStyle w:val="Normal"/>
              <w:numPr>
                <w:ilvl w:val="0"/>
                <w:numId w:val="5"/>
              </w:numPr>
              <w:spacing w:lineRule="auto" w:line="360" w:before="0" w:after="0"/>
              <w:ind w:left="317" w:hanging="317"/>
              <w:rPr>
                <w:rFonts w:ascii="Times New Roman" w:hAnsi="Times New Roman" w:cs="Times New Roman"/>
                <w:spacing w:val="-2"/>
                <w:sz w:val="20"/>
                <w:szCs w:val="20"/>
              </w:rPr>
            </w:pPr>
            <w:r>
              <w:rPr>
                <w:rFonts w:cs="Times New Roman" w:ascii="Times New Roman" w:hAnsi="Times New Roman"/>
                <w:sz w:val="20"/>
                <w:szCs w:val="20"/>
              </w:rPr>
              <w:t>regulacja linii bazowej i korekcji kąta na obrazach zapisanych w archiwum</w:t>
            </w:r>
          </w:p>
          <w:p>
            <w:pPr>
              <w:pStyle w:val="Normal"/>
              <w:numPr>
                <w:ilvl w:val="0"/>
                <w:numId w:val="5"/>
              </w:numPr>
              <w:spacing w:lineRule="auto" w:line="360" w:before="0" w:after="0"/>
              <w:ind w:left="317" w:hanging="317"/>
              <w:rPr>
                <w:rFonts w:ascii="Times New Roman" w:hAnsi="Times New Roman" w:cs="Times New Roman"/>
                <w:sz w:val="20"/>
                <w:szCs w:val="20"/>
              </w:rPr>
            </w:pPr>
            <w:r>
              <w:rPr>
                <w:rFonts w:cs="Times New Roman" w:ascii="Times New Roman" w:hAnsi="Times New Roman"/>
                <w:sz w:val="20"/>
                <w:szCs w:val="20"/>
              </w:rPr>
              <w:t>zakres regulacji korekcji kąta w zakresie minimum od ± 0° do ± 75°</w:t>
            </w:r>
          </w:p>
        </w:tc>
        <w:tc>
          <w:tcPr>
            <w:tcW w:w="1426"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before="0" w:after="200"/>
              <w:jc w:val="center"/>
              <w:rPr>
                <w:rFonts w:ascii="Times New Roman" w:hAnsi="Times New Roman" w:cs="Times New Roman"/>
                <w:spacing w:val="-2"/>
                <w:sz w:val="20"/>
                <w:szCs w:val="20"/>
              </w:rPr>
            </w:pPr>
            <w:r>
              <w:rPr>
                <w:rFonts w:cs="Times New Roman" w:ascii="Times New Roman" w:hAnsi="Times New Roman"/>
                <w:bCs/>
                <w:sz w:val="20"/>
                <w:szCs w:val="20"/>
              </w:rPr>
              <w:t>TAK</w:t>
            </w:r>
          </w:p>
        </w:tc>
        <w:tc>
          <w:tcPr>
            <w:tcW w:w="921"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Pr>
          <w:p>
            <w:pPr>
              <w:pStyle w:val="Normal"/>
              <w:spacing w:lineRule="auto" w:line="360" w:before="0" w:after="200"/>
              <w:rPr>
                <w:rFonts w:ascii="Times New Roman" w:hAnsi="Times New Roman" w:cs="Times New Roman"/>
                <w:spacing w:val="-2"/>
                <w:sz w:val="20"/>
                <w:szCs w:val="20"/>
              </w:rPr>
            </w:pPr>
            <w:r>
              <w:rPr>
                <w:rFonts w:cs="Times New Roman" w:ascii="Times New Roman" w:hAnsi="Times New Roman"/>
                <w:spacing w:val="-2"/>
                <w:sz w:val="20"/>
                <w:szCs w:val="20"/>
              </w:rPr>
            </w:r>
          </w:p>
        </w:tc>
      </w:tr>
      <w:tr>
        <w:trPr>
          <w:trHeight w:val="283" w:hRule="atLeast"/>
        </w:trPr>
        <w:tc>
          <w:tcPr>
            <w:tcW w:w="469"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ListParagraph"/>
              <w:numPr>
                <w:ilvl w:val="0"/>
                <w:numId w:val="3"/>
              </w:numPr>
              <w:spacing w:lineRule="auto" w:line="360" w:before="0" w:after="0"/>
              <w:contextualSpacing/>
              <w:rPr>
                <w:rFonts w:ascii="Times New Roman" w:hAnsi="Times New Roman"/>
                <w:sz w:val="20"/>
                <w:szCs w:val="20"/>
              </w:rPr>
            </w:pPr>
            <w:r>
              <w:rPr>
                <w:rFonts w:ascii="Times New Roman" w:hAnsi="Times New Roman"/>
                <w:sz w:val="20"/>
                <w:szCs w:val="20"/>
              </w:rPr>
            </w:r>
          </w:p>
        </w:tc>
        <w:tc>
          <w:tcPr>
            <w:tcW w:w="6255"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before="0" w:after="200"/>
              <w:rPr>
                <w:rFonts w:ascii="Times New Roman" w:hAnsi="Times New Roman" w:cs="Times New Roman"/>
                <w:spacing w:val="-2"/>
                <w:sz w:val="20"/>
                <w:szCs w:val="20"/>
              </w:rPr>
            </w:pPr>
            <w:r>
              <w:rPr>
                <w:rFonts w:cs="Times New Roman" w:ascii="Times New Roman" w:hAnsi="Times New Roman"/>
                <w:sz w:val="20"/>
                <w:szCs w:val="20"/>
              </w:rPr>
              <w:t>Doppler spektralny z falą ciągłą (CWD): maksymalna mierzona prędkość min. 12,5 m/sek</w:t>
            </w:r>
          </w:p>
        </w:tc>
        <w:tc>
          <w:tcPr>
            <w:tcW w:w="1426"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before="0" w:after="200"/>
              <w:jc w:val="center"/>
              <w:rPr>
                <w:rFonts w:ascii="Times New Roman" w:hAnsi="Times New Roman" w:cs="Times New Roman"/>
                <w:sz w:val="20"/>
                <w:szCs w:val="20"/>
              </w:rPr>
            </w:pPr>
            <w:r>
              <w:rPr>
                <w:rFonts w:cs="Times New Roman" w:ascii="Times New Roman" w:hAnsi="Times New Roman"/>
                <w:bCs/>
                <w:sz w:val="20"/>
                <w:szCs w:val="20"/>
              </w:rPr>
              <w:t>TAK</w:t>
            </w:r>
          </w:p>
        </w:tc>
        <w:tc>
          <w:tcPr>
            <w:tcW w:w="921"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Pr>
          <w:p>
            <w:pPr>
              <w:pStyle w:val="Normal"/>
              <w:spacing w:lineRule="auto" w:line="360" w:before="0" w:after="200"/>
              <w:rPr>
                <w:rFonts w:ascii="Times New Roman" w:hAnsi="Times New Roman" w:cs="Times New Roman"/>
                <w:sz w:val="20"/>
                <w:szCs w:val="20"/>
              </w:rPr>
            </w:pPr>
            <w:r>
              <w:rPr>
                <w:rFonts w:cs="Times New Roman" w:ascii="Times New Roman" w:hAnsi="Times New Roman"/>
                <w:sz w:val="20"/>
                <w:szCs w:val="20"/>
              </w:rPr>
            </w:r>
          </w:p>
        </w:tc>
      </w:tr>
      <w:tr>
        <w:trPr>
          <w:trHeight w:val="283" w:hRule="atLeast"/>
        </w:trPr>
        <w:tc>
          <w:tcPr>
            <w:tcW w:w="469"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ListParagraph"/>
              <w:numPr>
                <w:ilvl w:val="0"/>
                <w:numId w:val="3"/>
              </w:numPr>
              <w:spacing w:lineRule="auto" w:line="360" w:before="0" w:after="0"/>
              <w:contextualSpacing/>
              <w:rPr>
                <w:rFonts w:ascii="Times New Roman" w:hAnsi="Times New Roman"/>
                <w:sz w:val="20"/>
                <w:szCs w:val="20"/>
              </w:rPr>
            </w:pPr>
            <w:r>
              <w:rPr>
                <w:rFonts w:ascii="Times New Roman" w:hAnsi="Times New Roman"/>
                <w:sz w:val="20"/>
                <w:szCs w:val="20"/>
              </w:rPr>
            </w:r>
          </w:p>
        </w:tc>
        <w:tc>
          <w:tcPr>
            <w:tcW w:w="6255"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before="0" w:after="200"/>
              <w:rPr>
                <w:rFonts w:ascii="Times New Roman" w:hAnsi="Times New Roman" w:cs="Times New Roman"/>
                <w:spacing w:val="-2"/>
                <w:sz w:val="20"/>
                <w:szCs w:val="20"/>
              </w:rPr>
            </w:pPr>
            <w:r>
              <w:rPr>
                <w:rFonts w:cs="Times New Roman" w:ascii="Times New Roman" w:hAnsi="Times New Roman"/>
                <w:spacing w:val="-2"/>
                <w:sz w:val="20"/>
                <w:szCs w:val="20"/>
              </w:rPr>
              <w:t>Obrazowanie 4D z kolorowym dopplerem z częstotliwością odświeżania obrazu dla sondy przezprzełykowej 4D - min 650 obr/sek, zależy od ustawień</w:t>
            </w:r>
          </w:p>
        </w:tc>
        <w:tc>
          <w:tcPr>
            <w:tcW w:w="1426"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before="0" w:after="200"/>
              <w:jc w:val="center"/>
              <w:rPr>
                <w:rFonts w:ascii="Times New Roman" w:hAnsi="Times New Roman" w:cs="Times New Roman"/>
                <w:spacing w:val="-2"/>
                <w:sz w:val="20"/>
                <w:szCs w:val="20"/>
              </w:rPr>
            </w:pPr>
            <w:r>
              <w:rPr>
                <w:rFonts w:cs="Times New Roman" w:ascii="Times New Roman" w:hAnsi="Times New Roman"/>
                <w:bCs/>
                <w:sz w:val="20"/>
                <w:szCs w:val="20"/>
              </w:rPr>
              <w:t>TAK</w:t>
            </w:r>
          </w:p>
        </w:tc>
        <w:tc>
          <w:tcPr>
            <w:tcW w:w="921"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Pr>
          <w:p>
            <w:pPr>
              <w:pStyle w:val="Normal"/>
              <w:spacing w:lineRule="auto" w:line="360" w:before="0" w:after="200"/>
              <w:rPr>
                <w:rFonts w:ascii="Times New Roman" w:hAnsi="Times New Roman" w:cs="Times New Roman"/>
                <w:spacing w:val="-2"/>
                <w:sz w:val="20"/>
                <w:szCs w:val="20"/>
              </w:rPr>
            </w:pPr>
            <w:r>
              <w:rPr>
                <w:rFonts w:cs="Times New Roman" w:ascii="Times New Roman" w:hAnsi="Times New Roman"/>
                <w:spacing w:val="-2"/>
                <w:sz w:val="20"/>
                <w:szCs w:val="20"/>
              </w:rPr>
            </w:r>
          </w:p>
        </w:tc>
      </w:tr>
      <w:tr>
        <w:trPr>
          <w:trHeight w:val="283" w:hRule="atLeast"/>
        </w:trPr>
        <w:tc>
          <w:tcPr>
            <w:tcW w:w="469"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ListParagraph"/>
              <w:numPr>
                <w:ilvl w:val="0"/>
                <w:numId w:val="3"/>
              </w:numPr>
              <w:spacing w:lineRule="auto" w:line="360" w:before="0" w:after="0"/>
              <w:contextualSpacing/>
              <w:rPr>
                <w:rFonts w:ascii="Times New Roman" w:hAnsi="Times New Roman"/>
                <w:sz w:val="20"/>
                <w:szCs w:val="20"/>
              </w:rPr>
            </w:pPr>
            <w:r>
              <w:rPr>
                <w:rFonts w:ascii="Times New Roman" w:hAnsi="Times New Roman"/>
                <w:sz w:val="20"/>
                <w:szCs w:val="20"/>
              </w:rPr>
            </w:r>
          </w:p>
        </w:tc>
        <w:tc>
          <w:tcPr>
            <w:tcW w:w="6255"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before="0" w:after="200"/>
              <w:rPr>
                <w:rFonts w:ascii="Times New Roman" w:hAnsi="Times New Roman" w:cs="Times New Roman"/>
                <w:spacing w:val="-2"/>
                <w:sz w:val="20"/>
                <w:szCs w:val="20"/>
              </w:rPr>
            </w:pPr>
            <w:r>
              <w:rPr>
                <w:rFonts w:cs="Times New Roman" w:ascii="Times New Roman" w:hAnsi="Times New Roman"/>
                <w:sz w:val="20"/>
                <w:szCs w:val="20"/>
              </w:rPr>
              <w:t>Doppler tkankowy kolorowy z częstotliwością odświeżania min 600 obr/sek, zależy od sondy i ustawień</w:t>
            </w:r>
          </w:p>
        </w:tc>
        <w:tc>
          <w:tcPr>
            <w:tcW w:w="1426"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before="0" w:after="200"/>
              <w:jc w:val="center"/>
              <w:rPr>
                <w:rFonts w:ascii="Times New Roman" w:hAnsi="Times New Roman" w:cs="Times New Roman"/>
                <w:sz w:val="20"/>
                <w:szCs w:val="20"/>
              </w:rPr>
            </w:pPr>
            <w:r>
              <w:rPr>
                <w:rFonts w:cs="Times New Roman" w:ascii="Times New Roman" w:hAnsi="Times New Roman"/>
                <w:bCs/>
                <w:sz w:val="20"/>
                <w:szCs w:val="20"/>
              </w:rPr>
              <w:t>TAK</w:t>
            </w:r>
          </w:p>
        </w:tc>
        <w:tc>
          <w:tcPr>
            <w:tcW w:w="921"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Pr>
          <w:p>
            <w:pPr>
              <w:pStyle w:val="Normal"/>
              <w:spacing w:lineRule="auto" w:line="360" w:before="0" w:after="200"/>
              <w:rPr>
                <w:rFonts w:ascii="Times New Roman" w:hAnsi="Times New Roman" w:cs="Times New Roman"/>
                <w:sz w:val="20"/>
                <w:szCs w:val="20"/>
              </w:rPr>
            </w:pPr>
            <w:r>
              <w:rPr>
                <w:rFonts w:cs="Times New Roman" w:ascii="Times New Roman" w:hAnsi="Times New Roman"/>
                <w:sz w:val="20"/>
                <w:szCs w:val="20"/>
              </w:rPr>
            </w:r>
          </w:p>
        </w:tc>
      </w:tr>
      <w:tr>
        <w:trPr>
          <w:trHeight w:val="283" w:hRule="atLeast"/>
        </w:trPr>
        <w:tc>
          <w:tcPr>
            <w:tcW w:w="469"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ListParagraph"/>
              <w:numPr>
                <w:ilvl w:val="0"/>
                <w:numId w:val="3"/>
              </w:numPr>
              <w:spacing w:lineRule="auto" w:line="360" w:before="0" w:after="0"/>
              <w:contextualSpacing/>
              <w:rPr>
                <w:rFonts w:ascii="Times New Roman" w:hAnsi="Times New Roman"/>
                <w:sz w:val="20"/>
                <w:szCs w:val="20"/>
              </w:rPr>
            </w:pPr>
            <w:r>
              <w:rPr>
                <w:rFonts w:ascii="Times New Roman" w:hAnsi="Times New Roman"/>
                <w:sz w:val="20"/>
                <w:szCs w:val="20"/>
              </w:rPr>
            </w:r>
          </w:p>
        </w:tc>
        <w:tc>
          <w:tcPr>
            <w:tcW w:w="6255"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rPr>
                <w:rFonts w:ascii="Times New Roman" w:hAnsi="Times New Roman" w:cs="Times New Roman"/>
                <w:spacing w:val="-2"/>
                <w:sz w:val="20"/>
                <w:szCs w:val="20"/>
              </w:rPr>
            </w:pPr>
            <w:r>
              <w:rPr>
                <w:rFonts w:cs="Times New Roman" w:ascii="Times New Roman" w:hAnsi="Times New Roman"/>
                <w:spacing w:val="-2"/>
                <w:sz w:val="20"/>
                <w:szCs w:val="20"/>
              </w:rPr>
              <w:t>Jednoczesna prezentacja na ekranie w czasie rzeczywistym dwóch ruchomych obrazów:</w:t>
            </w:r>
          </w:p>
          <w:p>
            <w:pPr>
              <w:pStyle w:val="Normal"/>
              <w:spacing w:lineRule="auto" w:line="360"/>
              <w:rPr>
                <w:rFonts w:ascii="Times New Roman" w:hAnsi="Times New Roman" w:cs="Times New Roman"/>
                <w:spacing w:val="-2"/>
                <w:sz w:val="20"/>
                <w:szCs w:val="20"/>
              </w:rPr>
            </w:pPr>
            <w:r>
              <w:rPr>
                <w:rFonts w:cs="Times New Roman" w:ascii="Times New Roman" w:hAnsi="Times New Roman"/>
                <w:spacing w:val="-2"/>
                <w:sz w:val="20"/>
                <w:szCs w:val="20"/>
              </w:rPr>
              <w:t>1) w trybie 2D</w:t>
            </w:r>
          </w:p>
          <w:p>
            <w:pPr>
              <w:pStyle w:val="Normal"/>
              <w:spacing w:lineRule="auto" w:line="360" w:before="0" w:after="200"/>
              <w:rPr>
                <w:rFonts w:ascii="Times New Roman" w:hAnsi="Times New Roman" w:cs="Times New Roman"/>
                <w:spacing w:val="-2"/>
                <w:sz w:val="20"/>
                <w:szCs w:val="20"/>
              </w:rPr>
            </w:pPr>
            <w:r>
              <w:rPr>
                <w:rFonts w:cs="Times New Roman" w:ascii="Times New Roman" w:hAnsi="Times New Roman"/>
                <w:spacing w:val="-2"/>
                <w:sz w:val="20"/>
                <w:szCs w:val="20"/>
              </w:rPr>
              <w:t>2) w trybie kolorowego Dopplera</w:t>
            </w:r>
          </w:p>
        </w:tc>
        <w:tc>
          <w:tcPr>
            <w:tcW w:w="1426"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before="0" w:after="200"/>
              <w:jc w:val="center"/>
              <w:rPr>
                <w:rFonts w:ascii="Times New Roman" w:hAnsi="Times New Roman" w:cs="Times New Roman"/>
                <w:spacing w:val="-2"/>
                <w:sz w:val="20"/>
                <w:szCs w:val="20"/>
              </w:rPr>
            </w:pPr>
            <w:r>
              <w:rPr>
                <w:rFonts w:cs="Times New Roman" w:ascii="Times New Roman" w:hAnsi="Times New Roman"/>
                <w:bCs/>
                <w:sz w:val="20"/>
                <w:szCs w:val="20"/>
              </w:rPr>
              <w:t>TAK</w:t>
            </w:r>
          </w:p>
        </w:tc>
        <w:tc>
          <w:tcPr>
            <w:tcW w:w="921"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Pr>
          <w:p>
            <w:pPr>
              <w:pStyle w:val="Normal"/>
              <w:spacing w:lineRule="auto" w:line="360" w:before="0" w:after="200"/>
              <w:rPr>
                <w:rFonts w:ascii="Times New Roman" w:hAnsi="Times New Roman" w:cs="Times New Roman"/>
                <w:spacing w:val="-2"/>
                <w:sz w:val="20"/>
                <w:szCs w:val="20"/>
              </w:rPr>
            </w:pPr>
            <w:r>
              <w:rPr>
                <w:rFonts w:cs="Times New Roman" w:ascii="Times New Roman" w:hAnsi="Times New Roman"/>
                <w:spacing w:val="-2"/>
                <w:sz w:val="20"/>
                <w:szCs w:val="20"/>
              </w:rPr>
            </w:r>
          </w:p>
        </w:tc>
      </w:tr>
      <w:tr>
        <w:trPr>
          <w:trHeight w:val="283" w:hRule="atLeast"/>
        </w:trPr>
        <w:tc>
          <w:tcPr>
            <w:tcW w:w="469"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ListParagraph"/>
              <w:numPr>
                <w:ilvl w:val="0"/>
                <w:numId w:val="3"/>
              </w:numPr>
              <w:spacing w:lineRule="auto" w:line="360" w:before="0" w:after="0"/>
              <w:contextualSpacing/>
              <w:rPr>
                <w:rFonts w:ascii="Times New Roman" w:hAnsi="Times New Roman"/>
                <w:sz w:val="20"/>
                <w:szCs w:val="20"/>
              </w:rPr>
            </w:pPr>
            <w:r>
              <w:rPr>
                <w:rFonts w:ascii="Times New Roman" w:hAnsi="Times New Roman"/>
                <w:sz w:val="20"/>
                <w:szCs w:val="20"/>
              </w:rPr>
            </w:r>
          </w:p>
        </w:tc>
        <w:tc>
          <w:tcPr>
            <w:tcW w:w="6255"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before="0" w:after="200"/>
              <w:rPr>
                <w:rFonts w:ascii="Times New Roman" w:hAnsi="Times New Roman" w:cs="Times New Roman"/>
                <w:spacing w:val="-2"/>
                <w:sz w:val="20"/>
                <w:szCs w:val="20"/>
              </w:rPr>
            </w:pPr>
            <w:r>
              <w:rPr>
                <w:rFonts w:cs="Times New Roman" w:ascii="Times New Roman" w:hAnsi="Times New Roman"/>
                <w:spacing w:val="-2"/>
                <w:sz w:val="20"/>
                <w:szCs w:val="20"/>
              </w:rPr>
              <w:t>Triplex: 2D + CD + CWD na głowicy sektorowej</w:t>
            </w:r>
          </w:p>
        </w:tc>
        <w:tc>
          <w:tcPr>
            <w:tcW w:w="1426"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before="0" w:after="200"/>
              <w:jc w:val="center"/>
              <w:rPr>
                <w:rFonts w:ascii="Times New Roman" w:hAnsi="Times New Roman" w:cs="Times New Roman"/>
                <w:spacing w:val="-2"/>
                <w:sz w:val="20"/>
                <w:szCs w:val="20"/>
              </w:rPr>
            </w:pPr>
            <w:r>
              <w:rPr>
                <w:rFonts w:cs="Times New Roman" w:ascii="Times New Roman" w:hAnsi="Times New Roman"/>
                <w:bCs/>
                <w:sz w:val="20"/>
                <w:szCs w:val="20"/>
              </w:rPr>
              <w:t>TAK</w:t>
            </w:r>
          </w:p>
        </w:tc>
        <w:tc>
          <w:tcPr>
            <w:tcW w:w="921"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Pr>
          <w:p>
            <w:pPr>
              <w:pStyle w:val="Normal"/>
              <w:spacing w:lineRule="auto" w:line="360" w:before="0" w:after="200"/>
              <w:rPr>
                <w:rFonts w:ascii="Times New Roman" w:hAnsi="Times New Roman" w:cs="Times New Roman"/>
                <w:spacing w:val="-2"/>
                <w:sz w:val="20"/>
                <w:szCs w:val="20"/>
              </w:rPr>
            </w:pPr>
            <w:r>
              <w:rPr>
                <w:rFonts w:cs="Times New Roman" w:ascii="Times New Roman" w:hAnsi="Times New Roman"/>
                <w:spacing w:val="-2"/>
                <w:sz w:val="20"/>
                <w:szCs w:val="20"/>
              </w:rPr>
            </w:r>
          </w:p>
        </w:tc>
      </w:tr>
      <w:tr>
        <w:trPr>
          <w:trHeight w:val="283" w:hRule="atLeast"/>
        </w:trPr>
        <w:tc>
          <w:tcPr>
            <w:tcW w:w="469"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ListParagraph"/>
              <w:numPr>
                <w:ilvl w:val="0"/>
                <w:numId w:val="3"/>
              </w:numPr>
              <w:spacing w:lineRule="auto" w:line="360" w:before="0" w:after="0"/>
              <w:contextualSpacing/>
              <w:rPr>
                <w:rFonts w:ascii="Times New Roman" w:hAnsi="Times New Roman"/>
                <w:sz w:val="20"/>
                <w:szCs w:val="20"/>
              </w:rPr>
            </w:pPr>
            <w:r>
              <w:rPr>
                <w:rFonts w:ascii="Times New Roman" w:hAnsi="Times New Roman"/>
                <w:sz w:val="20"/>
                <w:szCs w:val="20"/>
              </w:rPr>
            </w:r>
          </w:p>
        </w:tc>
        <w:tc>
          <w:tcPr>
            <w:tcW w:w="6255"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before="0" w:after="200"/>
              <w:rPr>
                <w:rFonts w:ascii="Times New Roman" w:hAnsi="Times New Roman" w:cs="Times New Roman"/>
                <w:spacing w:val="-2"/>
                <w:sz w:val="20"/>
                <w:szCs w:val="20"/>
              </w:rPr>
            </w:pPr>
            <w:r>
              <w:rPr>
                <w:rFonts w:cs="Times New Roman" w:ascii="Times New Roman" w:hAnsi="Times New Roman"/>
                <w:sz w:val="20"/>
                <w:szCs w:val="20"/>
              </w:rPr>
              <w:t>Obrazowanie z sondy przezprzełykowej 4D – jednoczasowe trzech niezależnych płaszczyzn z których jedna może być swobodnie zmieniana.</w:t>
            </w:r>
          </w:p>
        </w:tc>
        <w:tc>
          <w:tcPr>
            <w:tcW w:w="1426"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before="0" w:after="200"/>
              <w:jc w:val="center"/>
              <w:rPr>
                <w:rFonts w:ascii="Times New Roman" w:hAnsi="Times New Roman" w:cs="Times New Roman"/>
                <w:sz w:val="20"/>
                <w:szCs w:val="20"/>
              </w:rPr>
            </w:pPr>
            <w:r>
              <w:rPr>
                <w:rFonts w:cs="Times New Roman" w:ascii="Times New Roman" w:hAnsi="Times New Roman"/>
                <w:bCs/>
                <w:sz w:val="20"/>
                <w:szCs w:val="20"/>
              </w:rPr>
              <w:t>TAK</w:t>
            </w:r>
          </w:p>
        </w:tc>
        <w:tc>
          <w:tcPr>
            <w:tcW w:w="921"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Pr>
          <w:p>
            <w:pPr>
              <w:pStyle w:val="Normal"/>
              <w:spacing w:lineRule="auto" w:line="360" w:before="0" w:after="200"/>
              <w:rPr>
                <w:rFonts w:ascii="Times New Roman" w:hAnsi="Times New Roman" w:cs="Times New Roman"/>
                <w:sz w:val="20"/>
                <w:szCs w:val="20"/>
              </w:rPr>
            </w:pPr>
            <w:r>
              <w:rPr>
                <w:rFonts w:cs="Times New Roman" w:ascii="Times New Roman" w:hAnsi="Times New Roman"/>
                <w:sz w:val="20"/>
                <w:szCs w:val="20"/>
              </w:rPr>
            </w:r>
          </w:p>
        </w:tc>
      </w:tr>
      <w:tr>
        <w:trPr>
          <w:trHeight w:val="340" w:hRule="atLeast"/>
        </w:trPr>
        <w:tc>
          <w:tcPr>
            <w:tcW w:w="469"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color="auto" w:fill="F2F2F2" w:themeFill="background1" w:themeFillShade="f2" w:val="clear"/>
            <w:vAlign w:val="center"/>
          </w:tcPr>
          <w:p>
            <w:pPr>
              <w:pStyle w:val="Normal"/>
              <w:spacing w:lineRule="auto" w:line="360" w:before="0" w:after="200"/>
              <w:rPr>
                <w:rFonts w:ascii="Times New Roman" w:hAnsi="Times New Roman" w:cs="Times New Roman"/>
                <w:sz w:val="20"/>
                <w:szCs w:val="20"/>
              </w:rPr>
            </w:pPr>
            <w:r>
              <w:rPr>
                <w:rFonts w:cs="Times New Roman" w:ascii="Times New Roman" w:hAnsi="Times New Roman"/>
                <w:sz w:val="20"/>
                <w:szCs w:val="20"/>
              </w:rPr>
            </w:r>
          </w:p>
        </w:tc>
        <w:tc>
          <w:tcPr>
            <w:tcW w:w="6255"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color="auto" w:fill="F2F2F2" w:themeFill="background1" w:themeFillShade="f2" w:val="clear"/>
            <w:vAlign w:val="center"/>
          </w:tcPr>
          <w:p>
            <w:pPr>
              <w:pStyle w:val="Normal"/>
              <w:spacing w:lineRule="auto" w:line="360" w:before="0" w:after="200"/>
              <w:rPr>
                <w:rFonts w:ascii="Times New Roman" w:hAnsi="Times New Roman" w:cs="Times New Roman"/>
                <w:spacing w:val="-2"/>
                <w:sz w:val="20"/>
                <w:szCs w:val="20"/>
              </w:rPr>
            </w:pPr>
            <w:r>
              <w:rPr>
                <w:rFonts w:cs="Times New Roman" w:ascii="Times New Roman" w:hAnsi="Times New Roman"/>
                <w:sz w:val="20"/>
                <w:szCs w:val="20"/>
              </w:rPr>
              <w:t>Oprogramowanie i archiwizacja</w:t>
            </w:r>
          </w:p>
        </w:tc>
        <w:tc>
          <w:tcPr>
            <w:tcW w:w="1426"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color="auto" w:fill="F2F2F2" w:themeFill="background1" w:themeFillShade="f2" w:val="clear"/>
            <w:vAlign w:val="center"/>
          </w:tcPr>
          <w:p>
            <w:pPr>
              <w:pStyle w:val="Normal"/>
              <w:spacing w:lineRule="auto" w:line="360" w:before="0" w:after="200"/>
              <w:jc w:val="center"/>
              <w:rPr>
                <w:rFonts w:ascii="Times New Roman" w:hAnsi="Times New Roman" w:cs="Times New Roman"/>
                <w:sz w:val="20"/>
                <w:szCs w:val="20"/>
              </w:rPr>
            </w:pPr>
            <w:r>
              <w:rPr>
                <w:rFonts w:cs="Times New Roman" w:ascii="Times New Roman" w:hAnsi="Times New Roman"/>
                <w:sz w:val="20"/>
                <w:szCs w:val="20"/>
              </w:rPr>
            </w:r>
          </w:p>
        </w:tc>
        <w:tc>
          <w:tcPr>
            <w:tcW w:w="921"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color="auto" w:fill="F2F2F2" w:themeFill="background1" w:themeFillShade="f2" w:val="clear"/>
          </w:tcPr>
          <w:p>
            <w:pPr>
              <w:pStyle w:val="Normal"/>
              <w:spacing w:lineRule="auto" w:line="360" w:before="0" w:after="200"/>
              <w:rPr>
                <w:rFonts w:ascii="Times New Roman" w:hAnsi="Times New Roman" w:cs="Times New Roman"/>
                <w:sz w:val="20"/>
                <w:szCs w:val="20"/>
              </w:rPr>
            </w:pPr>
            <w:r>
              <w:rPr>
                <w:rFonts w:cs="Times New Roman" w:ascii="Times New Roman" w:hAnsi="Times New Roman"/>
                <w:sz w:val="20"/>
                <w:szCs w:val="20"/>
              </w:rPr>
            </w:r>
          </w:p>
        </w:tc>
      </w:tr>
      <w:tr>
        <w:trPr>
          <w:trHeight w:val="283" w:hRule="atLeast"/>
        </w:trPr>
        <w:tc>
          <w:tcPr>
            <w:tcW w:w="469"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ListParagraph"/>
              <w:numPr>
                <w:ilvl w:val="0"/>
                <w:numId w:val="3"/>
              </w:numPr>
              <w:spacing w:lineRule="auto" w:line="360" w:before="0" w:after="0"/>
              <w:contextualSpacing/>
              <w:rPr>
                <w:rFonts w:ascii="Times New Roman" w:hAnsi="Times New Roman"/>
                <w:sz w:val="20"/>
                <w:szCs w:val="20"/>
              </w:rPr>
            </w:pPr>
            <w:r>
              <w:rPr>
                <w:rFonts w:ascii="Times New Roman" w:hAnsi="Times New Roman"/>
                <w:sz w:val="20"/>
                <w:szCs w:val="20"/>
              </w:rPr>
            </w:r>
          </w:p>
        </w:tc>
        <w:tc>
          <w:tcPr>
            <w:tcW w:w="6255"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before="0" w:after="200"/>
              <w:rPr>
                <w:rFonts w:ascii="Times New Roman" w:hAnsi="Times New Roman" w:cs="Times New Roman"/>
                <w:spacing w:val="-2"/>
                <w:sz w:val="20"/>
                <w:szCs w:val="20"/>
              </w:rPr>
            </w:pPr>
            <w:r>
              <w:rPr>
                <w:rFonts w:cs="Times New Roman" w:ascii="Times New Roman" w:hAnsi="Times New Roman"/>
                <w:spacing w:val="-2"/>
                <w:sz w:val="20"/>
                <w:szCs w:val="20"/>
              </w:rPr>
              <w:t>Oprogramowanie pomiarowe z pakietem obliczeniowym i raportami</w:t>
            </w:r>
          </w:p>
        </w:tc>
        <w:tc>
          <w:tcPr>
            <w:tcW w:w="1426"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before="0" w:after="200"/>
              <w:jc w:val="center"/>
              <w:rPr>
                <w:rFonts w:ascii="Times New Roman" w:hAnsi="Times New Roman" w:cs="Times New Roman"/>
                <w:spacing w:val="-2"/>
                <w:sz w:val="20"/>
                <w:szCs w:val="20"/>
              </w:rPr>
            </w:pPr>
            <w:r>
              <w:rPr>
                <w:rFonts w:cs="Times New Roman" w:ascii="Times New Roman" w:hAnsi="Times New Roman"/>
                <w:bCs/>
                <w:sz w:val="20"/>
                <w:szCs w:val="20"/>
              </w:rPr>
              <w:t>TAK</w:t>
            </w:r>
          </w:p>
        </w:tc>
        <w:tc>
          <w:tcPr>
            <w:tcW w:w="921"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Pr>
          <w:p>
            <w:pPr>
              <w:pStyle w:val="Normal"/>
              <w:spacing w:lineRule="auto" w:line="360" w:before="0" w:after="200"/>
              <w:rPr>
                <w:rFonts w:ascii="Times New Roman" w:hAnsi="Times New Roman" w:cs="Times New Roman"/>
                <w:spacing w:val="-2"/>
                <w:sz w:val="20"/>
                <w:szCs w:val="20"/>
              </w:rPr>
            </w:pPr>
            <w:r>
              <w:rPr>
                <w:rFonts w:cs="Times New Roman" w:ascii="Times New Roman" w:hAnsi="Times New Roman"/>
                <w:spacing w:val="-2"/>
                <w:sz w:val="20"/>
                <w:szCs w:val="20"/>
              </w:rPr>
            </w:r>
          </w:p>
        </w:tc>
      </w:tr>
      <w:tr>
        <w:trPr>
          <w:trHeight w:val="283" w:hRule="atLeast"/>
        </w:trPr>
        <w:tc>
          <w:tcPr>
            <w:tcW w:w="469"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ListParagraph"/>
              <w:numPr>
                <w:ilvl w:val="0"/>
                <w:numId w:val="3"/>
              </w:numPr>
              <w:spacing w:lineRule="auto" w:line="360" w:before="0" w:after="0"/>
              <w:contextualSpacing/>
              <w:rPr>
                <w:rFonts w:ascii="Times New Roman" w:hAnsi="Times New Roman"/>
                <w:sz w:val="20"/>
                <w:szCs w:val="20"/>
              </w:rPr>
            </w:pPr>
            <w:r>
              <w:rPr>
                <w:rFonts w:ascii="Times New Roman" w:hAnsi="Times New Roman"/>
                <w:sz w:val="20"/>
                <w:szCs w:val="20"/>
              </w:rPr>
            </w:r>
          </w:p>
        </w:tc>
        <w:tc>
          <w:tcPr>
            <w:tcW w:w="6255"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before="0" w:after="200"/>
              <w:rPr>
                <w:rFonts w:ascii="Times New Roman" w:hAnsi="Times New Roman" w:cs="Times New Roman"/>
                <w:spacing w:val="-2"/>
                <w:sz w:val="20"/>
                <w:szCs w:val="20"/>
              </w:rPr>
            </w:pPr>
            <w:r>
              <w:rPr>
                <w:rFonts w:cs="Times New Roman" w:ascii="Times New Roman" w:hAnsi="Times New Roman"/>
                <w:spacing w:val="-2"/>
                <w:sz w:val="20"/>
                <w:szCs w:val="20"/>
              </w:rPr>
              <w:t>Raport z badania kardiologicznego z możliwością tworzenia własnych wzorów raportu</w:t>
            </w:r>
          </w:p>
        </w:tc>
        <w:tc>
          <w:tcPr>
            <w:tcW w:w="1426"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before="0" w:after="200"/>
              <w:jc w:val="center"/>
              <w:rPr>
                <w:rFonts w:ascii="Times New Roman" w:hAnsi="Times New Roman" w:cs="Times New Roman"/>
                <w:spacing w:val="-2"/>
                <w:sz w:val="20"/>
                <w:szCs w:val="20"/>
              </w:rPr>
            </w:pPr>
            <w:r>
              <w:rPr>
                <w:rFonts w:cs="Times New Roman" w:ascii="Times New Roman" w:hAnsi="Times New Roman"/>
                <w:bCs/>
                <w:sz w:val="20"/>
                <w:szCs w:val="20"/>
              </w:rPr>
              <w:t>TAK</w:t>
            </w:r>
          </w:p>
        </w:tc>
        <w:tc>
          <w:tcPr>
            <w:tcW w:w="921"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Pr>
          <w:p>
            <w:pPr>
              <w:pStyle w:val="Normal"/>
              <w:spacing w:lineRule="auto" w:line="360" w:before="0" w:after="200"/>
              <w:rPr>
                <w:rFonts w:ascii="Times New Roman" w:hAnsi="Times New Roman" w:cs="Times New Roman"/>
                <w:spacing w:val="-2"/>
                <w:sz w:val="20"/>
                <w:szCs w:val="20"/>
              </w:rPr>
            </w:pPr>
            <w:r>
              <w:rPr>
                <w:rFonts w:cs="Times New Roman" w:ascii="Times New Roman" w:hAnsi="Times New Roman"/>
                <w:spacing w:val="-2"/>
                <w:sz w:val="20"/>
                <w:szCs w:val="20"/>
              </w:rPr>
            </w:r>
          </w:p>
        </w:tc>
      </w:tr>
      <w:tr>
        <w:trPr>
          <w:trHeight w:val="283" w:hRule="atLeast"/>
        </w:trPr>
        <w:tc>
          <w:tcPr>
            <w:tcW w:w="469"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ListParagraph"/>
              <w:numPr>
                <w:ilvl w:val="0"/>
                <w:numId w:val="3"/>
              </w:numPr>
              <w:spacing w:lineRule="auto" w:line="360" w:before="0" w:after="0"/>
              <w:contextualSpacing/>
              <w:rPr>
                <w:rFonts w:ascii="Times New Roman" w:hAnsi="Times New Roman"/>
                <w:sz w:val="20"/>
                <w:szCs w:val="20"/>
              </w:rPr>
            </w:pPr>
            <w:r>
              <w:rPr>
                <w:rFonts w:ascii="Times New Roman" w:hAnsi="Times New Roman"/>
                <w:sz w:val="20"/>
                <w:szCs w:val="20"/>
              </w:rPr>
            </w:r>
          </w:p>
        </w:tc>
        <w:tc>
          <w:tcPr>
            <w:tcW w:w="6255"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before="0" w:after="200"/>
              <w:rPr>
                <w:rFonts w:ascii="Times New Roman" w:hAnsi="Times New Roman" w:cs="Times New Roman"/>
                <w:spacing w:val="-2"/>
                <w:sz w:val="20"/>
                <w:szCs w:val="20"/>
              </w:rPr>
            </w:pPr>
            <w:r>
              <w:rPr>
                <w:rFonts w:cs="Times New Roman" w:ascii="Times New Roman" w:hAnsi="Times New Roman"/>
                <w:sz w:val="20"/>
                <w:szCs w:val="20"/>
              </w:rPr>
              <w:t>Archiwizacja raportów z badań, obrazów i pętli obrazowych na wewnętrznym twardym dysku, minimalna pojemność dysku 1 TB w technologii SSD</w:t>
            </w:r>
          </w:p>
        </w:tc>
        <w:tc>
          <w:tcPr>
            <w:tcW w:w="1426"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before="0" w:after="200"/>
              <w:jc w:val="center"/>
              <w:rPr>
                <w:rFonts w:ascii="Times New Roman" w:hAnsi="Times New Roman" w:cs="Times New Roman"/>
                <w:sz w:val="20"/>
                <w:szCs w:val="20"/>
              </w:rPr>
            </w:pPr>
            <w:r>
              <w:rPr>
                <w:rFonts w:cs="Times New Roman" w:ascii="Times New Roman" w:hAnsi="Times New Roman"/>
                <w:bCs/>
                <w:sz w:val="20"/>
                <w:szCs w:val="20"/>
              </w:rPr>
              <w:t>TAK</w:t>
            </w:r>
          </w:p>
        </w:tc>
        <w:tc>
          <w:tcPr>
            <w:tcW w:w="921"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Pr>
          <w:p>
            <w:pPr>
              <w:pStyle w:val="Normal"/>
              <w:spacing w:lineRule="auto" w:line="360" w:before="0" w:after="200"/>
              <w:rPr>
                <w:rFonts w:ascii="Times New Roman" w:hAnsi="Times New Roman" w:cs="Times New Roman"/>
                <w:sz w:val="20"/>
                <w:szCs w:val="20"/>
              </w:rPr>
            </w:pPr>
            <w:r>
              <w:rPr>
                <w:rFonts w:cs="Times New Roman" w:ascii="Times New Roman" w:hAnsi="Times New Roman"/>
                <w:sz w:val="20"/>
                <w:szCs w:val="20"/>
              </w:rPr>
            </w:r>
          </w:p>
        </w:tc>
      </w:tr>
      <w:tr>
        <w:trPr>
          <w:trHeight w:val="283" w:hRule="atLeast"/>
        </w:trPr>
        <w:tc>
          <w:tcPr>
            <w:tcW w:w="469"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ListParagraph"/>
              <w:numPr>
                <w:ilvl w:val="0"/>
                <w:numId w:val="3"/>
              </w:numPr>
              <w:spacing w:lineRule="auto" w:line="360" w:before="0" w:after="0"/>
              <w:contextualSpacing/>
              <w:rPr>
                <w:rFonts w:ascii="Times New Roman" w:hAnsi="Times New Roman"/>
                <w:sz w:val="20"/>
                <w:szCs w:val="20"/>
              </w:rPr>
            </w:pPr>
            <w:r>
              <w:rPr>
                <w:rFonts w:ascii="Times New Roman" w:hAnsi="Times New Roman"/>
                <w:sz w:val="20"/>
                <w:szCs w:val="20"/>
              </w:rPr>
            </w:r>
          </w:p>
        </w:tc>
        <w:tc>
          <w:tcPr>
            <w:tcW w:w="6255"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rPr>
                <w:rFonts w:ascii="Times New Roman" w:hAnsi="Times New Roman" w:cs="Times New Roman"/>
                <w:sz w:val="20"/>
                <w:szCs w:val="20"/>
              </w:rPr>
            </w:pPr>
            <w:r>
              <w:rPr>
                <w:rFonts w:cs="Times New Roman" w:ascii="Times New Roman" w:hAnsi="Times New Roman"/>
                <w:spacing w:val="-2"/>
                <w:sz w:val="20"/>
                <w:szCs w:val="20"/>
              </w:rPr>
              <w:t>Wymagania postprocesingu dla zapisanych obrazów:</w:t>
            </w:r>
          </w:p>
          <w:p>
            <w:pPr>
              <w:pStyle w:val="Normal"/>
              <w:spacing w:lineRule="auto" w:line="360"/>
              <w:rPr>
                <w:rFonts w:ascii="Times New Roman" w:hAnsi="Times New Roman" w:cs="Times New Roman"/>
                <w:sz w:val="20"/>
                <w:szCs w:val="20"/>
              </w:rPr>
            </w:pPr>
            <w:r>
              <w:rPr>
                <w:rFonts w:cs="Times New Roman" w:ascii="Times New Roman" w:hAnsi="Times New Roman"/>
                <w:spacing w:val="-2"/>
                <w:sz w:val="20"/>
                <w:szCs w:val="20"/>
              </w:rPr>
              <w:t xml:space="preserve"> </w:t>
            </w:r>
            <w:r>
              <w:rPr>
                <w:rFonts w:cs="Times New Roman" w:ascii="Times New Roman" w:hAnsi="Times New Roman"/>
                <w:spacing w:val="-2"/>
                <w:sz w:val="20"/>
                <w:szCs w:val="20"/>
              </w:rPr>
              <w:t>- regulacja wzmocnienia</w:t>
            </w:r>
          </w:p>
          <w:p>
            <w:pPr>
              <w:pStyle w:val="Normal"/>
              <w:spacing w:lineRule="auto" w:line="360"/>
              <w:rPr>
                <w:rFonts w:ascii="Times New Roman" w:hAnsi="Times New Roman" w:cs="Times New Roman"/>
                <w:sz w:val="20"/>
                <w:szCs w:val="20"/>
              </w:rPr>
            </w:pPr>
            <w:r>
              <w:rPr>
                <w:rFonts w:cs="Times New Roman" w:ascii="Times New Roman" w:hAnsi="Times New Roman"/>
                <w:spacing w:val="-2"/>
                <w:sz w:val="20"/>
                <w:szCs w:val="20"/>
              </w:rPr>
              <w:t>- zmiana zakresu dynamiki dla B-mode, dopplera kolorowego i sektralnego</w:t>
            </w:r>
          </w:p>
          <w:p>
            <w:pPr>
              <w:pStyle w:val="Normal"/>
              <w:spacing w:lineRule="auto" w:line="360"/>
              <w:rPr>
                <w:rFonts w:ascii="Times New Roman" w:hAnsi="Times New Roman" w:cs="Times New Roman"/>
                <w:sz w:val="20"/>
                <w:szCs w:val="20"/>
              </w:rPr>
            </w:pPr>
            <w:r>
              <w:rPr>
                <w:rFonts w:cs="Times New Roman" w:ascii="Times New Roman" w:hAnsi="Times New Roman"/>
                <w:spacing w:val="-2"/>
                <w:sz w:val="20"/>
                <w:szCs w:val="20"/>
              </w:rPr>
              <w:t>- zmiana map B-mode, M-mode (koloryzacja )</w:t>
            </w:r>
          </w:p>
          <w:p>
            <w:pPr>
              <w:pStyle w:val="Normal"/>
              <w:spacing w:lineRule="auto" w:line="360"/>
              <w:rPr>
                <w:rFonts w:ascii="Times New Roman" w:hAnsi="Times New Roman" w:cs="Times New Roman"/>
                <w:sz w:val="20"/>
                <w:szCs w:val="20"/>
              </w:rPr>
            </w:pPr>
            <w:r>
              <w:rPr>
                <w:rFonts w:cs="Times New Roman" w:ascii="Times New Roman" w:hAnsi="Times New Roman"/>
                <w:spacing w:val="-2"/>
                <w:sz w:val="20"/>
                <w:szCs w:val="20"/>
              </w:rPr>
              <w:t>- przetworzenie zapisanych petli B-mode na zapis m-mode</w:t>
            </w:r>
          </w:p>
          <w:p>
            <w:pPr>
              <w:pStyle w:val="Normal"/>
              <w:spacing w:lineRule="auto" w:line="360"/>
              <w:rPr>
                <w:rFonts w:ascii="Times New Roman" w:hAnsi="Times New Roman" w:cs="Times New Roman"/>
                <w:sz w:val="20"/>
                <w:szCs w:val="20"/>
              </w:rPr>
            </w:pPr>
            <w:r>
              <w:rPr>
                <w:rFonts w:cs="Times New Roman" w:ascii="Times New Roman" w:hAnsi="Times New Roman"/>
                <w:spacing w:val="-2"/>
                <w:sz w:val="20"/>
                <w:szCs w:val="20"/>
              </w:rPr>
              <w:t xml:space="preserve"> </w:t>
            </w:r>
            <w:r>
              <w:rPr>
                <w:rFonts w:cs="Times New Roman" w:ascii="Times New Roman" w:hAnsi="Times New Roman"/>
                <w:spacing w:val="-2"/>
                <w:sz w:val="20"/>
                <w:szCs w:val="20"/>
              </w:rPr>
              <w:t>i anatomiczny M-mode</w:t>
            </w:r>
          </w:p>
          <w:p>
            <w:pPr>
              <w:pStyle w:val="Normal"/>
              <w:spacing w:lineRule="auto" w:line="360"/>
              <w:rPr>
                <w:rFonts w:ascii="Times New Roman" w:hAnsi="Times New Roman" w:cs="Times New Roman"/>
                <w:sz w:val="20"/>
                <w:szCs w:val="20"/>
              </w:rPr>
            </w:pPr>
            <w:r>
              <w:rPr>
                <w:rFonts w:cs="Times New Roman" w:ascii="Times New Roman" w:hAnsi="Times New Roman"/>
                <w:spacing w:val="-2"/>
                <w:sz w:val="20"/>
                <w:szCs w:val="20"/>
              </w:rPr>
              <w:t>- ustawienie kąta korekcji dla dopplera spektralnego i ciągłego</w:t>
            </w:r>
          </w:p>
          <w:p>
            <w:pPr>
              <w:pStyle w:val="Normal"/>
              <w:spacing w:lineRule="auto" w:line="360" w:before="0" w:after="200"/>
              <w:rPr>
                <w:rFonts w:ascii="Times New Roman" w:hAnsi="Times New Roman" w:cs="Times New Roman"/>
                <w:spacing w:val="-2"/>
                <w:sz w:val="20"/>
                <w:szCs w:val="20"/>
              </w:rPr>
            </w:pPr>
            <w:r>
              <w:rPr>
                <w:rFonts w:cs="Times New Roman" w:ascii="Times New Roman" w:hAnsi="Times New Roman"/>
                <w:spacing w:val="-2"/>
                <w:sz w:val="20"/>
                <w:szCs w:val="20"/>
              </w:rPr>
              <w:t>- wykonanie pomiarów i obliczeń dla badań kardiologicznych (w tym: PISA, Qp/Qs, EF)</w:t>
            </w:r>
          </w:p>
        </w:tc>
        <w:tc>
          <w:tcPr>
            <w:tcW w:w="1426"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before="0" w:after="200"/>
              <w:jc w:val="center"/>
              <w:rPr>
                <w:rFonts w:ascii="Times New Roman" w:hAnsi="Times New Roman" w:cs="Times New Roman"/>
                <w:spacing w:val="-2"/>
                <w:sz w:val="20"/>
                <w:szCs w:val="20"/>
              </w:rPr>
            </w:pPr>
            <w:r>
              <w:rPr>
                <w:rFonts w:cs="Times New Roman" w:ascii="Times New Roman" w:hAnsi="Times New Roman"/>
                <w:bCs/>
                <w:sz w:val="20"/>
                <w:szCs w:val="20"/>
              </w:rPr>
              <w:t>TAK</w:t>
            </w:r>
          </w:p>
        </w:tc>
        <w:tc>
          <w:tcPr>
            <w:tcW w:w="921"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Pr>
          <w:p>
            <w:pPr>
              <w:pStyle w:val="Normal"/>
              <w:spacing w:lineRule="auto" w:line="360" w:before="0" w:after="200"/>
              <w:rPr>
                <w:rFonts w:ascii="Times New Roman" w:hAnsi="Times New Roman" w:cs="Times New Roman"/>
                <w:spacing w:val="-2"/>
                <w:sz w:val="20"/>
                <w:szCs w:val="20"/>
              </w:rPr>
            </w:pPr>
            <w:r>
              <w:rPr>
                <w:rFonts w:cs="Times New Roman" w:ascii="Times New Roman" w:hAnsi="Times New Roman"/>
                <w:spacing w:val="-2"/>
                <w:sz w:val="20"/>
                <w:szCs w:val="20"/>
              </w:rPr>
            </w:r>
          </w:p>
        </w:tc>
      </w:tr>
      <w:tr>
        <w:trPr>
          <w:trHeight w:val="283" w:hRule="atLeast"/>
        </w:trPr>
        <w:tc>
          <w:tcPr>
            <w:tcW w:w="469"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ListParagraph"/>
              <w:numPr>
                <w:ilvl w:val="0"/>
                <w:numId w:val="3"/>
              </w:numPr>
              <w:spacing w:lineRule="auto" w:line="360" w:before="0" w:after="0"/>
              <w:contextualSpacing/>
              <w:rPr>
                <w:rFonts w:ascii="Times New Roman" w:hAnsi="Times New Roman"/>
                <w:sz w:val="20"/>
                <w:szCs w:val="20"/>
              </w:rPr>
            </w:pPr>
            <w:r>
              <w:rPr>
                <w:rFonts w:ascii="Times New Roman" w:hAnsi="Times New Roman"/>
                <w:sz w:val="20"/>
                <w:szCs w:val="20"/>
              </w:rPr>
            </w:r>
          </w:p>
        </w:tc>
        <w:tc>
          <w:tcPr>
            <w:tcW w:w="6255"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before="0" w:after="200"/>
              <w:rPr>
                <w:rFonts w:ascii="Times New Roman" w:hAnsi="Times New Roman" w:cs="Times New Roman"/>
                <w:spacing w:val="-2"/>
                <w:sz w:val="20"/>
                <w:szCs w:val="20"/>
              </w:rPr>
            </w:pPr>
            <w:r>
              <w:rPr>
                <w:rFonts w:cs="Times New Roman" w:ascii="Times New Roman" w:hAnsi="Times New Roman"/>
                <w:sz w:val="20"/>
                <w:szCs w:val="20"/>
              </w:rPr>
              <w:t xml:space="preserve">Oprogramowanie do analizy wzdłużnych uszkodzeń mięśnia sercowego dla lewej komory wraz z prezentacją wyniku w formie wykresu “oko Byka” </w:t>
            </w:r>
          </w:p>
        </w:tc>
        <w:tc>
          <w:tcPr>
            <w:tcW w:w="1426"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before="0" w:after="200"/>
              <w:jc w:val="center"/>
              <w:rPr>
                <w:rFonts w:ascii="Times New Roman" w:hAnsi="Times New Roman" w:cs="Times New Roman"/>
                <w:sz w:val="20"/>
                <w:szCs w:val="20"/>
              </w:rPr>
            </w:pPr>
            <w:r>
              <w:rPr>
                <w:rFonts w:cs="Times New Roman" w:ascii="Times New Roman" w:hAnsi="Times New Roman"/>
                <w:bCs/>
                <w:sz w:val="20"/>
                <w:szCs w:val="20"/>
              </w:rPr>
              <w:t>TAK</w:t>
            </w:r>
          </w:p>
        </w:tc>
        <w:tc>
          <w:tcPr>
            <w:tcW w:w="921"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Pr>
          <w:p>
            <w:pPr>
              <w:pStyle w:val="Normal"/>
              <w:spacing w:lineRule="auto" w:line="360" w:before="0" w:after="200"/>
              <w:rPr>
                <w:rFonts w:ascii="Times New Roman" w:hAnsi="Times New Roman" w:cs="Times New Roman"/>
                <w:sz w:val="20"/>
                <w:szCs w:val="20"/>
              </w:rPr>
            </w:pPr>
            <w:r>
              <w:rPr>
                <w:rFonts w:cs="Times New Roman" w:ascii="Times New Roman" w:hAnsi="Times New Roman"/>
                <w:sz w:val="20"/>
                <w:szCs w:val="20"/>
              </w:rPr>
            </w:r>
          </w:p>
        </w:tc>
      </w:tr>
      <w:tr>
        <w:trPr>
          <w:trHeight w:val="283" w:hRule="atLeast"/>
        </w:trPr>
        <w:tc>
          <w:tcPr>
            <w:tcW w:w="469"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ListParagraph"/>
              <w:numPr>
                <w:ilvl w:val="0"/>
                <w:numId w:val="3"/>
              </w:numPr>
              <w:spacing w:lineRule="auto" w:line="360" w:before="0" w:after="0"/>
              <w:contextualSpacing/>
              <w:rPr>
                <w:rFonts w:ascii="Times New Roman" w:hAnsi="Times New Roman"/>
                <w:sz w:val="20"/>
                <w:szCs w:val="20"/>
              </w:rPr>
            </w:pPr>
            <w:r>
              <w:rPr>
                <w:rFonts w:ascii="Times New Roman" w:hAnsi="Times New Roman"/>
                <w:sz w:val="20"/>
                <w:szCs w:val="20"/>
              </w:rPr>
            </w:r>
          </w:p>
        </w:tc>
        <w:tc>
          <w:tcPr>
            <w:tcW w:w="6255"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before="0" w:after="200"/>
              <w:rPr>
                <w:rFonts w:ascii="Times New Roman" w:hAnsi="Times New Roman" w:cs="Times New Roman"/>
                <w:spacing w:val="-2"/>
                <w:sz w:val="20"/>
                <w:szCs w:val="20"/>
              </w:rPr>
            </w:pPr>
            <w:r>
              <w:rPr>
                <w:rFonts w:cs="Times New Roman" w:ascii="Times New Roman" w:hAnsi="Times New Roman"/>
                <w:sz w:val="20"/>
                <w:szCs w:val="20"/>
              </w:rPr>
              <w:t>Oprogramowanie do analizy podłużnego odkształcenia mięśnia sercowego prawej komory wraz z prezentacją wyniku globalnego</w:t>
            </w:r>
          </w:p>
        </w:tc>
        <w:tc>
          <w:tcPr>
            <w:tcW w:w="1426"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before="0" w:after="200"/>
              <w:jc w:val="center"/>
              <w:rPr>
                <w:rFonts w:ascii="Times New Roman" w:hAnsi="Times New Roman" w:cs="Times New Roman"/>
                <w:sz w:val="20"/>
                <w:szCs w:val="20"/>
              </w:rPr>
            </w:pPr>
            <w:r>
              <w:rPr>
                <w:rFonts w:cs="Times New Roman" w:ascii="Times New Roman" w:hAnsi="Times New Roman"/>
                <w:bCs/>
                <w:sz w:val="20"/>
                <w:szCs w:val="20"/>
              </w:rPr>
              <w:t>TAK</w:t>
            </w:r>
          </w:p>
        </w:tc>
        <w:tc>
          <w:tcPr>
            <w:tcW w:w="921"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Pr>
          <w:p>
            <w:pPr>
              <w:pStyle w:val="Normal"/>
              <w:spacing w:lineRule="auto" w:line="360" w:before="0" w:after="200"/>
              <w:rPr>
                <w:rFonts w:ascii="Times New Roman" w:hAnsi="Times New Roman" w:cs="Times New Roman"/>
                <w:sz w:val="20"/>
                <w:szCs w:val="20"/>
              </w:rPr>
            </w:pPr>
            <w:r>
              <w:rPr>
                <w:rFonts w:cs="Times New Roman" w:ascii="Times New Roman" w:hAnsi="Times New Roman"/>
                <w:sz w:val="20"/>
                <w:szCs w:val="20"/>
              </w:rPr>
            </w:r>
          </w:p>
        </w:tc>
      </w:tr>
      <w:tr>
        <w:trPr>
          <w:trHeight w:val="283" w:hRule="atLeast"/>
        </w:trPr>
        <w:tc>
          <w:tcPr>
            <w:tcW w:w="469"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ListParagraph"/>
              <w:numPr>
                <w:ilvl w:val="0"/>
                <w:numId w:val="3"/>
              </w:numPr>
              <w:spacing w:lineRule="auto" w:line="360" w:before="0" w:after="0"/>
              <w:contextualSpacing/>
              <w:rPr>
                <w:rFonts w:ascii="Times New Roman" w:hAnsi="Times New Roman"/>
                <w:sz w:val="20"/>
                <w:szCs w:val="20"/>
              </w:rPr>
            </w:pPr>
            <w:r>
              <w:rPr>
                <w:rFonts w:ascii="Times New Roman" w:hAnsi="Times New Roman"/>
                <w:sz w:val="20"/>
                <w:szCs w:val="20"/>
              </w:rPr>
            </w:r>
          </w:p>
        </w:tc>
        <w:tc>
          <w:tcPr>
            <w:tcW w:w="6255"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before="0" w:after="200"/>
              <w:rPr>
                <w:rFonts w:ascii="Times New Roman" w:hAnsi="Times New Roman" w:cs="Times New Roman"/>
                <w:spacing w:val="-2"/>
                <w:sz w:val="20"/>
                <w:szCs w:val="20"/>
              </w:rPr>
            </w:pPr>
            <w:r>
              <w:rPr>
                <w:rFonts w:cs="Times New Roman" w:ascii="Times New Roman" w:hAnsi="Times New Roman"/>
                <w:sz w:val="20"/>
                <w:szCs w:val="20"/>
              </w:rPr>
              <w:t>Oprogramowanie do analizy podłużnego odkształcenia mięśnia sercowego lewego przedsionka wraz z prezentacją wyniku globalnego</w:t>
            </w:r>
          </w:p>
        </w:tc>
        <w:tc>
          <w:tcPr>
            <w:tcW w:w="1426"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before="0" w:after="200"/>
              <w:jc w:val="center"/>
              <w:rPr>
                <w:rFonts w:ascii="Times New Roman" w:hAnsi="Times New Roman" w:cs="Times New Roman"/>
                <w:sz w:val="20"/>
                <w:szCs w:val="20"/>
              </w:rPr>
            </w:pPr>
            <w:r>
              <w:rPr>
                <w:rFonts w:cs="Times New Roman" w:ascii="Times New Roman" w:hAnsi="Times New Roman"/>
                <w:bCs/>
                <w:sz w:val="20"/>
                <w:szCs w:val="20"/>
              </w:rPr>
              <w:t>TAK</w:t>
            </w:r>
          </w:p>
        </w:tc>
        <w:tc>
          <w:tcPr>
            <w:tcW w:w="921"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Pr>
          <w:p>
            <w:pPr>
              <w:pStyle w:val="Normal"/>
              <w:spacing w:lineRule="auto" w:line="360" w:before="0" w:after="200"/>
              <w:rPr>
                <w:rFonts w:ascii="Times New Roman" w:hAnsi="Times New Roman" w:cs="Times New Roman"/>
                <w:sz w:val="20"/>
                <w:szCs w:val="20"/>
              </w:rPr>
            </w:pPr>
            <w:r>
              <w:rPr>
                <w:rFonts w:cs="Times New Roman" w:ascii="Times New Roman" w:hAnsi="Times New Roman"/>
                <w:sz w:val="20"/>
                <w:szCs w:val="20"/>
              </w:rPr>
            </w:r>
          </w:p>
        </w:tc>
      </w:tr>
      <w:tr>
        <w:trPr>
          <w:trHeight w:val="283" w:hRule="atLeast"/>
        </w:trPr>
        <w:tc>
          <w:tcPr>
            <w:tcW w:w="469"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ListParagraph"/>
              <w:numPr>
                <w:ilvl w:val="0"/>
                <w:numId w:val="3"/>
              </w:numPr>
              <w:spacing w:lineRule="auto" w:line="360" w:before="0" w:after="0"/>
              <w:contextualSpacing/>
              <w:rPr>
                <w:rFonts w:ascii="Times New Roman" w:hAnsi="Times New Roman"/>
                <w:sz w:val="20"/>
                <w:szCs w:val="20"/>
              </w:rPr>
            </w:pPr>
            <w:r>
              <w:rPr>
                <w:rFonts w:ascii="Times New Roman" w:hAnsi="Times New Roman"/>
                <w:sz w:val="20"/>
                <w:szCs w:val="20"/>
              </w:rPr>
            </w:r>
          </w:p>
        </w:tc>
        <w:tc>
          <w:tcPr>
            <w:tcW w:w="6255"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before="0" w:after="200"/>
              <w:rPr>
                <w:rFonts w:ascii="Times New Roman" w:hAnsi="Times New Roman" w:cs="Times New Roman"/>
                <w:spacing w:val="-2"/>
                <w:sz w:val="20"/>
                <w:szCs w:val="20"/>
              </w:rPr>
            </w:pPr>
            <w:r>
              <w:rPr>
                <w:rFonts w:cs="Times New Roman" w:ascii="Times New Roman" w:hAnsi="Times New Roman"/>
                <w:spacing w:val="-2"/>
                <w:sz w:val="20"/>
                <w:szCs w:val="20"/>
              </w:rPr>
              <w:t>Funkcja automatycznego rozpoznawania najlepszych projekcji do analizy odkształcenia podłużnego dla lewej komory wraz z oznaczeniem obrysu mięśnia sercowego i prezentacją wyników w formie oko byka w jednym kroku</w:t>
            </w:r>
          </w:p>
        </w:tc>
        <w:tc>
          <w:tcPr>
            <w:tcW w:w="1426"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before="0" w:after="200"/>
              <w:jc w:val="center"/>
              <w:rPr>
                <w:rFonts w:ascii="Times New Roman" w:hAnsi="Times New Roman" w:cs="Times New Roman"/>
                <w:spacing w:val="-2"/>
                <w:sz w:val="20"/>
                <w:szCs w:val="20"/>
              </w:rPr>
            </w:pPr>
            <w:r>
              <w:rPr>
                <w:rFonts w:cs="Times New Roman" w:ascii="Times New Roman" w:hAnsi="Times New Roman"/>
                <w:bCs/>
                <w:sz w:val="20"/>
                <w:szCs w:val="20"/>
              </w:rPr>
              <w:t>TAK</w:t>
            </w:r>
          </w:p>
        </w:tc>
        <w:tc>
          <w:tcPr>
            <w:tcW w:w="921"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Pr>
          <w:p>
            <w:pPr>
              <w:pStyle w:val="Normal"/>
              <w:spacing w:lineRule="auto" w:line="360" w:before="0" w:after="200"/>
              <w:rPr>
                <w:rFonts w:ascii="Times New Roman" w:hAnsi="Times New Roman" w:cs="Times New Roman"/>
                <w:spacing w:val="-2"/>
                <w:sz w:val="20"/>
                <w:szCs w:val="20"/>
              </w:rPr>
            </w:pPr>
            <w:r>
              <w:rPr>
                <w:rFonts w:cs="Times New Roman" w:ascii="Times New Roman" w:hAnsi="Times New Roman"/>
                <w:spacing w:val="-2"/>
                <w:sz w:val="20"/>
                <w:szCs w:val="20"/>
              </w:rPr>
            </w:r>
          </w:p>
        </w:tc>
      </w:tr>
      <w:tr>
        <w:trPr>
          <w:trHeight w:val="283" w:hRule="atLeast"/>
        </w:trPr>
        <w:tc>
          <w:tcPr>
            <w:tcW w:w="469"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ListParagraph"/>
              <w:numPr>
                <w:ilvl w:val="0"/>
                <w:numId w:val="3"/>
              </w:numPr>
              <w:spacing w:lineRule="auto" w:line="360" w:before="0" w:after="0"/>
              <w:contextualSpacing/>
              <w:rPr>
                <w:rFonts w:ascii="Times New Roman" w:hAnsi="Times New Roman"/>
                <w:sz w:val="20"/>
                <w:szCs w:val="20"/>
              </w:rPr>
            </w:pPr>
            <w:r>
              <w:rPr>
                <w:rFonts w:ascii="Times New Roman" w:hAnsi="Times New Roman"/>
                <w:sz w:val="20"/>
                <w:szCs w:val="20"/>
              </w:rPr>
            </w:r>
          </w:p>
        </w:tc>
        <w:tc>
          <w:tcPr>
            <w:tcW w:w="6255"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before="0" w:after="200"/>
              <w:rPr>
                <w:rFonts w:ascii="Times New Roman" w:hAnsi="Times New Roman" w:cs="Times New Roman"/>
                <w:spacing w:val="-2"/>
                <w:sz w:val="20"/>
                <w:szCs w:val="20"/>
              </w:rPr>
            </w:pPr>
            <w:r>
              <w:rPr>
                <w:rFonts w:cs="Times New Roman" w:ascii="Times New Roman" w:hAnsi="Times New Roman"/>
                <w:spacing w:val="-2"/>
                <w:sz w:val="20"/>
                <w:szCs w:val="20"/>
              </w:rPr>
              <w:t>Funkcja automatycznego rozpoznawania najlepszych projekcji do analizy odkształcenia podłużnego dla lewej komory wraz z wyznaczeniem objętości i frakcji wyrzutowej w jednym kroku</w:t>
            </w:r>
          </w:p>
        </w:tc>
        <w:tc>
          <w:tcPr>
            <w:tcW w:w="1426"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before="0" w:after="200"/>
              <w:jc w:val="center"/>
              <w:rPr>
                <w:rFonts w:ascii="Times New Roman" w:hAnsi="Times New Roman" w:cs="Times New Roman"/>
                <w:spacing w:val="-2"/>
                <w:sz w:val="20"/>
                <w:szCs w:val="20"/>
              </w:rPr>
            </w:pPr>
            <w:r>
              <w:rPr>
                <w:rFonts w:cs="Times New Roman" w:ascii="Times New Roman" w:hAnsi="Times New Roman"/>
                <w:bCs/>
                <w:sz w:val="20"/>
                <w:szCs w:val="20"/>
              </w:rPr>
              <w:t>TAK</w:t>
            </w:r>
          </w:p>
        </w:tc>
        <w:tc>
          <w:tcPr>
            <w:tcW w:w="921"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Pr>
          <w:p>
            <w:pPr>
              <w:pStyle w:val="Normal"/>
              <w:spacing w:lineRule="auto" w:line="360" w:before="0" w:after="200"/>
              <w:rPr>
                <w:rFonts w:ascii="Times New Roman" w:hAnsi="Times New Roman" w:cs="Times New Roman"/>
                <w:spacing w:val="-2"/>
                <w:sz w:val="20"/>
                <w:szCs w:val="20"/>
              </w:rPr>
            </w:pPr>
            <w:r>
              <w:rPr>
                <w:rFonts w:cs="Times New Roman" w:ascii="Times New Roman" w:hAnsi="Times New Roman"/>
                <w:spacing w:val="-2"/>
                <w:sz w:val="20"/>
                <w:szCs w:val="20"/>
              </w:rPr>
            </w:r>
          </w:p>
        </w:tc>
      </w:tr>
      <w:tr>
        <w:trPr>
          <w:trHeight w:val="283" w:hRule="atLeast"/>
        </w:trPr>
        <w:tc>
          <w:tcPr>
            <w:tcW w:w="469"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ListParagraph"/>
              <w:numPr>
                <w:ilvl w:val="0"/>
                <w:numId w:val="3"/>
              </w:numPr>
              <w:spacing w:lineRule="auto" w:line="360" w:before="0" w:after="0"/>
              <w:contextualSpacing/>
              <w:rPr>
                <w:rFonts w:ascii="Times New Roman" w:hAnsi="Times New Roman"/>
                <w:sz w:val="20"/>
                <w:szCs w:val="20"/>
              </w:rPr>
            </w:pPr>
            <w:r>
              <w:rPr>
                <w:rFonts w:ascii="Times New Roman" w:hAnsi="Times New Roman"/>
                <w:sz w:val="20"/>
                <w:szCs w:val="20"/>
              </w:rPr>
            </w:r>
          </w:p>
        </w:tc>
        <w:tc>
          <w:tcPr>
            <w:tcW w:w="6255"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before="0" w:after="200"/>
              <w:rPr>
                <w:rFonts w:ascii="Times New Roman" w:hAnsi="Times New Roman" w:cs="Times New Roman"/>
                <w:spacing w:val="-2"/>
                <w:sz w:val="20"/>
                <w:szCs w:val="20"/>
              </w:rPr>
            </w:pPr>
            <w:r>
              <w:rPr>
                <w:rFonts w:cs="Times New Roman" w:ascii="Times New Roman" w:hAnsi="Times New Roman"/>
                <w:spacing w:val="-2"/>
                <w:sz w:val="20"/>
                <w:szCs w:val="20"/>
              </w:rPr>
              <w:t>Funkcja automatycznego wyznaczania frakcji wyrzutowej dla lewej komory</w:t>
            </w:r>
          </w:p>
        </w:tc>
        <w:tc>
          <w:tcPr>
            <w:tcW w:w="1426"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before="0" w:after="200"/>
              <w:jc w:val="center"/>
              <w:rPr>
                <w:rFonts w:ascii="Times New Roman" w:hAnsi="Times New Roman" w:cs="Times New Roman"/>
                <w:spacing w:val="-2"/>
                <w:sz w:val="20"/>
                <w:szCs w:val="20"/>
              </w:rPr>
            </w:pPr>
            <w:r>
              <w:rPr>
                <w:rFonts w:cs="Times New Roman" w:ascii="Times New Roman" w:hAnsi="Times New Roman"/>
                <w:bCs/>
                <w:sz w:val="20"/>
                <w:szCs w:val="20"/>
              </w:rPr>
              <w:t>TAK</w:t>
            </w:r>
          </w:p>
        </w:tc>
        <w:tc>
          <w:tcPr>
            <w:tcW w:w="921"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Pr>
          <w:p>
            <w:pPr>
              <w:pStyle w:val="Normal"/>
              <w:spacing w:lineRule="auto" w:line="360" w:before="0" w:after="200"/>
              <w:rPr>
                <w:rFonts w:ascii="Times New Roman" w:hAnsi="Times New Roman" w:cs="Times New Roman"/>
                <w:spacing w:val="-2"/>
                <w:sz w:val="20"/>
                <w:szCs w:val="20"/>
              </w:rPr>
            </w:pPr>
            <w:r>
              <w:rPr>
                <w:rFonts w:cs="Times New Roman" w:ascii="Times New Roman" w:hAnsi="Times New Roman"/>
                <w:spacing w:val="-2"/>
                <w:sz w:val="20"/>
                <w:szCs w:val="20"/>
              </w:rPr>
            </w:r>
          </w:p>
        </w:tc>
      </w:tr>
      <w:tr>
        <w:trPr>
          <w:trHeight w:val="283" w:hRule="atLeast"/>
        </w:trPr>
        <w:tc>
          <w:tcPr>
            <w:tcW w:w="469"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ListParagraph"/>
              <w:numPr>
                <w:ilvl w:val="0"/>
                <w:numId w:val="3"/>
              </w:numPr>
              <w:spacing w:lineRule="auto" w:line="360" w:before="0" w:after="0"/>
              <w:contextualSpacing/>
              <w:rPr>
                <w:rFonts w:ascii="Times New Roman" w:hAnsi="Times New Roman"/>
                <w:sz w:val="20"/>
                <w:szCs w:val="20"/>
              </w:rPr>
            </w:pPr>
            <w:r>
              <w:rPr>
                <w:rFonts w:ascii="Times New Roman" w:hAnsi="Times New Roman"/>
                <w:sz w:val="20"/>
                <w:szCs w:val="20"/>
              </w:rPr>
            </w:r>
          </w:p>
        </w:tc>
        <w:tc>
          <w:tcPr>
            <w:tcW w:w="6255"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Pr>
          <w:p>
            <w:pPr>
              <w:pStyle w:val="Normal"/>
              <w:spacing w:lineRule="auto" w:line="360" w:before="0" w:after="200"/>
              <w:rPr>
                <w:rFonts w:ascii="Times New Roman" w:hAnsi="Times New Roman" w:cs="Times New Roman"/>
                <w:spacing w:val="-2"/>
                <w:sz w:val="20"/>
                <w:szCs w:val="20"/>
              </w:rPr>
            </w:pPr>
            <w:r>
              <w:rPr>
                <w:rFonts w:cs="Times New Roman" w:ascii="Times New Roman" w:hAnsi="Times New Roman"/>
                <w:sz w:val="20"/>
                <w:szCs w:val="20"/>
              </w:rPr>
              <w:t xml:space="preserve">Oprogramowanie (interface DICOM) DICOM 3.0 umożliwiające zapis i przesyłanie obrazów w standardzie DICOM </w:t>
            </w:r>
          </w:p>
        </w:tc>
        <w:tc>
          <w:tcPr>
            <w:tcW w:w="1426"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before="0" w:after="200"/>
              <w:jc w:val="center"/>
              <w:rPr>
                <w:rFonts w:ascii="Times New Roman" w:hAnsi="Times New Roman" w:cs="Times New Roman"/>
                <w:sz w:val="20"/>
                <w:szCs w:val="20"/>
              </w:rPr>
            </w:pPr>
            <w:r>
              <w:rPr>
                <w:rFonts w:cs="Times New Roman" w:ascii="Times New Roman" w:hAnsi="Times New Roman"/>
                <w:bCs/>
                <w:sz w:val="20"/>
                <w:szCs w:val="20"/>
              </w:rPr>
              <w:t>TAK</w:t>
            </w:r>
          </w:p>
        </w:tc>
        <w:tc>
          <w:tcPr>
            <w:tcW w:w="921"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Pr>
          <w:p>
            <w:pPr>
              <w:pStyle w:val="Normal"/>
              <w:spacing w:lineRule="auto" w:line="360" w:before="0" w:after="200"/>
              <w:rPr/>
            </w:pPr>
            <w:r>
              <w:rPr/>
            </w:r>
            <w:bookmarkStart w:id="0" w:name="_Hlk135889336"/>
            <w:bookmarkStart w:id="1" w:name="_Hlk135889336"/>
            <w:bookmarkEnd w:id="1"/>
          </w:p>
        </w:tc>
      </w:tr>
      <w:tr>
        <w:trPr>
          <w:trHeight w:val="340" w:hRule="atLeast"/>
        </w:trPr>
        <w:tc>
          <w:tcPr>
            <w:tcW w:w="469"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color="auto" w:fill="F2F2F2" w:themeFill="background1" w:themeFillShade="f2" w:val="clear"/>
            <w:vAlign w:val="center"/>
          </w:tcPr>
          <w:p>
            <w:pPr>
              <w:pStyle w:val="Normal"/>
              <w:spacing w:lineRule="auto" w:line="360" w:before="0" w:after="200"/>
              <w:rPr>
                <w:rFonts w:ascii="Times New Roman" w:hAnsi="Times New Roman" w:cs="Times New Roman"/>
                <w:sz w:val="20"/>
                <w:szCs w:val="20"/>
              </w:rPr>
            </w:pPr>
            <w:r>
              <w:rPr>
                <w:rFonts w:cs="Times New Roman" w:ascii="Times New Roman" w:hAnsi="Times New Roman"/>
                <w:sz w:val="20"/>
                <w:szCs w:val="20"/>
              </w:rPr>
            </w:r>
          </w:p>
        </w:tc>
        <w:tc>
          <w:tcPr>
            <w:tcW w:w="6255"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color="auto" w:fill="F2F2F2" w:themeFill="background1" w:themeFillShade="f2" w:val="clear"/>
            <w:vAlign w:val="center"/>
          </w:tcPr>
          <w:p>
            <w:pPr>
              <w:pStyle w:val="Normal"/>
              <w:spacing w:lineRule="auto" w:line="360" w:before="0" w:after="200"/>
              <w:rPr>
                <w:rFonts w:ascii="Times New Roman" w:hAnsi="Times New Roman" w:cs="Times New Roman"/>
                <w:b/>
                <w:b/>
                <w:bCs/>
                <w:spacing w:val="-2"/>
                <w:sz w:val="20"/>
                <w:szCs w:val="20"/>
              </w:rPr>
            </w:pPr>
            <w:r>
              <w:rPr>
                <w:rFonts w:cs="Times New Roman" w:ascii="Times New Roman" w:hAnsi="Times New Roman"/>
                <w:b/>
                <w:bCs/>
                <w:spacing w:val="-2"/>
                <w:sz w:val="20"/>
                <w:szCs w:val="20"/>
              </w:rPr>
              <w:t>Głowice</w:t>
            </w:r>
          </w:p>
        </w:tc>
        <w:tc>
          <w:tcPr>
            <w:tcW w:w="1426"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color="auto" w:fill="F2F2F2" w:themeFill="background1" w:themeFillShade="f2" w:val="clear"/>
            <w:vAlign w:val="center"/>
          </w:tcPr>
          <w:p>
            <w:pPr>
              <w:pStyle w:val="Normal"/>
              <w:spacing w:lineRule="auto" w:line="360" w:before="0" w:after="200"/>
              <w:jc w:val="center"/>
              <w:rPr>
                <w:rFonts w:ascii="Times New Roman" w:hAnsi="Times New Roman" w:cs="Times New Roman"/>
                <w:b/>
                <w:b/>
                <w:bCs/>
                <w:spacing w:val="-2"/>
                <w:sz w:val="20"/>
                <w:szCs w:val="20"/>
              </w:rPr>
            </w:pPr>
            <w:r>
              <w:rPr>
                <w:rFonts w:cs="Times New Roman" w:ascii="Times New Roman" w:hAnsi="Times New Roman"/>
                <w:b/>
                <w:bCs/>
                <w:spacing w:val="-2"/>
                <w:sz w:val="20"/>
                <w:szCs w:val="20"/>
              </w:rPr>
            </w:r>
          </w:p>
        </w:tc>
        <w:tc>
          <w:tcPr>
            <w:tcW w:w="921"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color="auto" w:fill="F2F2F2" w:themeFill="background1" w:themeFillShade="f2" w:val="clear"/>
          </w:tcPr>
          <w:p>
            <w:pPr>
              <w:pStyle w:val="Normal"/>
              <w:spacing w:lineRule="auto" w:line="360" w:before="0" w:after="200"/>
              <w:rPr>
                <w:rFonts w:ascii="Times New Roman" w:hAnsi="Times New Roman" w:cs="Times New Roman"/>
                <w:b/>
                <w:b/>
                <w:bCs/>
                <w:spacing w:val="-2"/>
                <w:sz w:val="20"/>
                <w:szCs w:val="20"/>
              </w:rPr>
            </w:pPr>
            <w:r>
              <w:rPr>
                <w:rFonts w:cs="Times New Roman" w:ascii="Times New Roman" w:hAnsi="Times New Roman"/>
                <w:b/>
                <w:bCs/>
                <w:spacing w:val="-2"/>
                <w:sz w:val="20"/>
                <w:szCs w:val="20"/>
              </w:rPr>
            </w:r>
          </w:p>
        </w:tc>
      </w:tr>
      <w:tr>
        <w:trPr>
          <w:trHeight w:val="283" w:hRule="atLeast"/>
        </w:trPr>
        <w:tc>
          <w:tcPr>
            <w:tcW w:w="469"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ListParagraph"/>
              <w:numPr>
                <w:ilvl w:val="0"/>
                <w:numId w:val="3"/>
              </w:numPr>
              <w:spacing w:lineRule="auto" w:line="360" w:before="0" w:after="0"/>
              <w:contextualSpacing/>
              <w:rPr>
                <w:rFonts w:ascii="Times New Roman" w:hAnsi="Times New Roman"/>
                <w:sz w:val="20"/>
                <w:szCs w:val="20"/>
              </w:rPr>
            </w:pPr>
            <w:r>
              <w:rPr>
                <w:rFonts w:ascii="Times New Roman" w:hAnsi="Times New Roman"/>
                <w:sz w:val="20"/>
                <w:szCs w:val="20"/>
              </w:rPr>
            </w:r>
          </w:p>
        </w:tc>
        <w:tc>
          <w:tcPr>
            <w:tcW w:w="6255"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rPr>
                <w:rFonts w:ascii="Times New Roman" w:hAnsi="Times New Roman" w:cs="Times New Roman"/>
                <w:sz w:val="20"/>
                <w:szCs w:val="20"/>
              </w:rPr>
            </w:pPr>
            <w:r>
              <w:rPr>
                <w:rFonts w:cs="Times New Roman" w:ascii="Times New Roman" w:hAnsi="Times New Roman"/>
                <w:sz w:val="20"/>
                <w:szCs w:val="20"/>
              </w:rPr>
              <w:t>Głowica sektorowa, matrycowa do badania przezklatkowego :</w:t>
            </w:r>
          </w:p>
          <w:p>
            <w:pPr>
              <w:pStyle w:val="Normal"/>
              <w:spacing w:lineRule="auto" w:line="360"/>
              <w:rPr>
                <w:rFonts w:ascii="Times New Roman" w:hAnsi="Times New Roman" w:cs="Times New Roman"/>
                <w:sz w:val="20"/>
                <w:szCs w:val="20"/>
              </w:rPr>
            </w:pPr>
            <w:r>
              <w:rPr>
                <w:rFonts w:cs="Times New Roman" w:ascii="Times New Roman" w:hAnsi="Times New Roman"/>
                <w:sz w:val="20"/>
                <w:szCs w:val="20"/>
              </w:rPr>
              <w:t>1) częstotliwość pracy – nie mniejsza niż w zakresie 1,7 MHz ÷ 4,0 MHz</w:t>
            </w:r>
          </w:p>
          <w:p>
            <w:pPr>
              <w:pStyle w:val="Normal"/>
              <w:spacing w:lineRule="auto" w:line="360"/>
              <w:rPr>
                <w:rFonts w:ascii="Times New Roman" w:hAnsi="Times New Roman" w:cs="Times New Roman"/>
                <w:sz w:val="20"/>
                <w:szCs w:val="20"/>
              </w:rPr>
            </w:pPr>
            <w:r>
              <w:rPr>
                <w:rFonts w:cs="Times New Roman" w:ascii="Times New Roman" w:hAnsi="Times New Roman"/>
                <w:sz w:val="20"/>
                <w:szCs w:val="20"/>
              </w:rPr>
              <w:t>2) ilość fizycznych elementów piezoelektrycznych- min. 280</w:t>
            </w:r>
          </w:p>
          <w:p>
            <w:pPr>
              <w:pStyle w:val="Normal"/>
              <w:spacing w:lineRule="auto" w:line="360" w:before="0" w:after="200"/>
              <w:rPr>
                <w:rFonts w:ascii="Times New Roman" w:hAnsi="Times New Roman" w:cs="Times New Roman"/>
                <w:sz w:val="20"/>
                <w:szCs w:val="20"/>
              </w:rPr>
            </w:pPr>
            <w:r>
              <w:rPr>
                <w:rFonts w:cs="Times New Roman" w:ascii="Times New Roman" w:hAnsi="Times New Roman"/>
                <w:sz w:val="20"/>
                <w:szCs w:val="20"/>
              </w:rPr>
              <w:t>3) max kąt skanowania min 120 stopni</w:t>
            </w:r>
          </w:p>
        </w:tc>
        <w:tc>
          <w:tcPr>
            <w:tcW w:w="1426"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t>TAK, PODAĆ</w:t>
            </w:r>
          </w:p>
        </w:tc>
        <w:tc>
          <w:tcPr>
            <w:tcW w:w="921"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Pr>
          <w:p>
            <w:pPr>
              <w:pStyle w:val="Normal"/>
              <w:spacing w:lineRule="auto" w:line="360" w:before="0" w:after="200"/>
              <w:rPr>
                <w:rFonts w:ascii="Times New Roman" w:hAnsi="Times New Roman" w:cs="Times New Roman"/>
                <w:sz w:val="20"/>
                <w:szCs w:val="20"/>
              </w:rPr>
            </w:pPr>
            <w:r>
              <w:rPr>
                <w:rFonts w:cs="Times New Roman" w:ascii="Times New Roman" w:hAnsi="Times New Roman"/>
                <w:sz w:val="20"/>
                <w:szCs w:val="20"/>
              </w:rPr>
            </w:r>
          </w:p>
        </w:tc>
      </w:tr>
      <w:tr>
        <w:trPr>
          <w:trHeight w:val="340" w:hRule="atLeast"/>
        </w:trPr>
        <w:tc>
          <w:tcPr>
            <w:tcW w:w="469"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color="auto" w:fill="F2F2F2" w:themeFill="background1" w:themeFillShade="f2" w:val="clear"/>
            <w:vAlign w:val="center"/>
          </w:tcPr>
          <w:p>
            <w:pPr>
              <w:pStyle w:val="Normal"/>
              <w:spacing w:lineRule="auto" w:line="360" w:before="0" w:after="200"/>
              <w:rPr>
                <w:rFonts w:ascii="Times New Roman" w:hAnsi="Times New Roman" w:cs="Times New Roman"/>
                <w:sz w:val="20"/>
                <w:szCs w:val="20"/>
              </w:rPr>
            </w:pPr>
            <w:r>
              <w:rPr>
                <w:rFonts w:cs="Times New Roman" w:ascii="Times New Roman" w:hAnsi="Times New Roman"/>
                <w:sz w:val="20"/>
                <w:szCs w:val="20"/>
              </w:rPr>
            </w:r>
          </w:p>
        </w:tc>
        <w:tc>
          <w:tcPr>
            <w:tcW w:w="6255"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color="auto" w:fill="F2F2F2" w:themeFill="background1" w:themeFillShade="f2" w:val="clear"/>
            <w:vAlign w:val="center"/>
          </w:tcPr>
          <w:p>
            <w:pPr>
              <w:pStyle w:val="Normal"/>
              <w:spacing w:lineRule="auto" w:line="360" w:before="0" w:after="200"/>
              <w:rPr>
                <w:rFonts w:ascii="Times New Roman" w:hAnsi="Times New Roman" w:cs="Times New Roman"/>
                <w:b/>
                <w:b/>
                <w:bCs/>
                <w:spacing w:val="-2"/>
                <w:sz w:val="20"/>
                <w:szCs w:val="20"/>
              </w:rPr>
            </w:pPr>
            <w:r>
              <w:rPr>
                <w:rFonts w:cs="Times New Roman" w:ascii="Times New Roman" w:hAnsi="Times New Roman"/>
                <w:b/>
                <w:bCs/>
                <w:sz w:val="20"/>
                <w:szCs w:val="20"/>
              </w:rPr>
              <w:t xml:space="preserve"> </w:t>
            </w:r>
            <w:r>
              <w:rPr>
                <w:rFonts w:cs="Times New Roman" w:ascii="Times New Roman" w:hAnsi="Times New Roman"/>
                <w:b/>
                <w:bCs/>
                <w:sz w:val="20"/>
                <w:szCs w:val="20"/>
              </w:rPr>
              <w:t>Możliwości rozbudowy aparatu na dzień składania ofert</w:t>
            </w:r>
          </w:p>
        </w:tc>
        <w:tc>
          <w:tcPr>
            <w:tcW w:w="1426"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color="auto" w:fill="F2F2F2" w:themeFill="background1" w:themeFillShade="f2" w:val="clear"/>
            <w:vAlign w:val="center"/>
          </w:tcPr>
          <w:p>
            <w:pPr>
              <w:pStyle w:val="Normal"/>
              <w:spacing w:lineRule="auto" w:line="360" w:before="0" w:after="200"/>
              <w:jc w:val="center"/>
              <w:rPr>
                <w:rFonts w:ascii="Times New Roman" w:hAnsi="Times New Roman" w:cs="Times New Roman"/>
                <w:b/>
                <w:b/>
                <w:bCs/>
                <w:sz w:val="20"/>
                <w:szCs w:val="20"/>
              </w:rPr>
            </w:pPr>
            <w:r>
              <w:rPr>
                <w:rFonts w:cs="Times New Roman" w:ascii="Times New Roman" w:hAnsi="Times New Roman"/>
                <w:b/>
                <w:bCs/>
                <w:sz w:val="20"/>
                <w:szCs w:val="20"/>
              </w:rPr>
            </w:r>
          </w:p>
        </w:tc>
        <w:tc>
          <w:tcPr>
            <w:tcW w:w="921"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color="auto" w:fill="F2F2F2" w:themeFill="background1" w:themeFillShade="f2" w:val="clear"/>
          </w:tcPr>
          <w:p>
            <w:pPr>
              <w:pStyle w:val="Normal"/>
              <w:spacing w:lineRule="auto" w:line="360" w:before="0" w:after="200"/>
              <w:rPr>
                <w:rFonts w:ascii="Times New Roman" w:hAnsi="Times New Roman" w:cs="Times New Roman"/>
                <w:b/>
                <w:b/>
                <w:bCs/>
                <w:sz w:val="20"/>
                <w:szCs w:val="20"/>
              </w:rPr>
            </w:pPr>
            <w:r>
              <w:rPr>
                <w:rFonts w:cs="Times New Roman" w:ascii="Times New Roman" w:hAnsi="Times New Roman"/>
                <w:b/>
                <w:bCs/>
                <w:sz w:val="20"/>
                <w:szCs w:val="20"/>
              </w:rPr>
            </w:r>
          </w:p>
        </w:tc>
      </w:tr>
      <w:tr>
        <w:trPr>
          <w:trHeight w:val="283" w:hRule="atLeast"/>
        </w:trPr>
        <w:tc>
          <w:tcPr>
            <w:tcW w:w="469"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ListParagraph"/>
              <w:numPr>
                <w:ilvl w:val="0"/>
                <w:numId w:val="3"/>
              </w:numPr>
              <w:spacing w:lineRule="auto" w:line="360" w:before="0" w:after="0"/>
              <w:contextualSpacing/>
              <w:rPr>
                <w:rFonts w:ascii="Times New Roman" w:hAnsi="Times New Roman"/>
                <w:sz w:val="20"/>
                <w:szCs w:val="20"/>
              </w:rPr>
            </w:pPr>
            <w:r>
              <w:rPr>
                <w:rFonts w:ascii="Times New Roman" w:hAnsi="Times New Roman"/>
                <w:sz w:val="20"/>
                <w:szCs w:val="20"/>
              </w:rPr>
            </w:r>
          </w:p>
        </w:tc>
        <w:tc>
          <w:tcPr>
            <w:tcW w:w="6255"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tabs>
                <w:tab w:val="clear" w:pos="708"/>
                <w:tab w:val="left" w:pos="317" w:leader="none"/>
              </w:tabs>
              <w:spacing w:lineRule="auto" w:line="360" w:before="0" w:after="200"/>
              <w:rPr>
                <w:rFonts w:ascii="Times New Roman" w:hAnsi="Times New Roman" w:cs="Times New Roman"/>
                <w:sz w:val="20"/>
                <w:szCs w:val="20"/>
              </w:rPr>
            </w:pPr>
            <w:r>
              <w:rPr>
                <w:rFonts w:cs="Times New Roman" w:ascii="Times New Roman" w:hAnsi="Times New Roman"/>
                <w:spacing w:val="-2"/>
                <w:sz w:val="20"/>
                <w:szCs w:val="20"/>
              </w:rPr>
              <w:t>Oprogramowanie do automatycznych pomiarów 2D parametrów lewej komory serca oparte na sztucznej inteligencji</w:t>
            </w:r>
          </w:p>
        </w:tc>
        <w:tc>
          <w:tcPr>
            <w:tcW w:w="1426"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jc w:val="center"/>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360"/>
              <w:jc w:val="center"/>
              <w:rPr>
                <w:rFonts w:ascii="Times New Roman" w:hAnsi="Times New Roman" w:cs="Times New Roman"/>
                <w:sz w:val="20"/>
                <w:szCs w:val="20"/>
              </w:rPr>
            </w:pPr>
            <w:r>
              <w:rPr>
                <w:rFonts w:cs="Times New Roman" w:ascii="Times New Roman" w:hAnsi="Times New Roman"/>
                <w:sz w:val="20"/>
                <w:szCs w:val="20"/>
              </w:rPr>
              <w:t>TAK</w:t>
            </w:r>
          </w:p>
          <w:p>
            <w:pPr>
              <w:pStyle w:val="Normal"/>
              <w:tabs>
                <w:tab w:val="clear" w:pos="708"/>
                <w:tab w:val="left" w:pos="317" w:leader="none"/>
              </w:tabs>
              <w:spacing w:lineRule="auto" w:line="360" w:before="0" w:after="200"/>
              <w:jc w:val="center"/>
              <w:rPr>
                <w:rFonts w:ascii="Times New Roman" w:hAnsi="Times New Roman" w:cs="Times New Roman"/>
                <w:spacing w:val="-2"/>
                <w:sz w:val="20"/>
                <w:szCs w:val="20"/>
              </w:rPr>
            </w:pPr>
            <w:r>
              <w:rPr>
                <w:rFonts w:cs="Times New Roman" w:ascii="Times New Roman" w:hAnsi="Times New Roman"/>
                <w:spacing w:val="-2"/>
                <w:sz w:val="20"/>
                <w:szCs w:val="20"/>
              </w:rPr>
            </w:r>
          </w:p>
        </w:tc>
        <w:tc>
          <w:tcPr>
            <w:tcW w:w="921"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Pr>
          <w:p>
            <w:pPr>
              <w:pStyle w:val="Normal"/>
              <w:tabs>
                <w:tab w:val="clear" w:pos="708"/>
                <w:tab w:val="left" w:pos="317" w:leader="none"/>
              </w:tabs>
              <w:spacing w:lineRule="auto" w:line="360" w:before="0" w:after="200"/>
              <w:rPr>
                <w:rFonts w:ascii="Times New Roman" w:hAnsi="Times New Roman" w:cs="Times New Roman"/>
                <w:spacing w:val="-2"/>
                <w:sz w:val="20"/>
                <w:szCs w:val="20"/>
              </w:rPr>
            </w:pPr>
            <w:r>
              <w:rPr>
                <w:rFonts w:cs="Times New Roman" w:ascii="Times New Roman" w:hAnsi="Times New Roman"/>
                <w:spacing w:val="-2"/>
                <w:sz w:val="20"/>
                <w:szCs w:val="20"/>
              </w:rPr>
            </w:r>
          </w:p>
        </w:tc>
      </w:tr>
      <w:tr>
        <w:trPr>
          <w:trHeight w:val="283" w:hRule="atLeast"/>
        </w:trPr>
        <w:tc>
          <w:tcPr>
            <w:tcW w:w="469"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ListParagraph"/>
              <w:numPr>
                <w:ilvl w:val="0"/>
                <w:numId w:val="3"/>
              </w:numPr>
              <w:spacing w:lineRule="auto" w:line="360" w:before="0" w:after="0"/>
              <w:contextualSpacing/>
              <w:rPr>
                <w:rFonts w:ascii="Times New Roman" w:hAnsi="Times New Roman"/>
                <w:sz w:val="20"/>
                <w:szCs w:val="20"/>
              </w:rPr>
            </w:pPr>
            <w:r>
              <w:rPr>
                <w:rFonts w:ascii="Times New Roman" w:hAnsi="Times New Roman"/>
                <w:sz w:val="20"/>
                <w:szCs w:val="20"/>
              </w:rPr>
            </w:r>
          </w:p>
        </w:tc>
        <w:tc>
          <w:tcPr>
            <w:tcW w:w="6255"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tabs>
                <w:tab w:val="clear" w:pos="708"/>
                <w:tab w:val="left" w:pos="317" w:leader="none"/>
              </w:tabs>
              <w:spacing w:lineRule="auto" w:line="360" w:before="0" w:after="200"/>
              <w:rPr>
                <w:rFonts w:ascii="Times New Roman" w:hAnsi="Times New Roman" w:cs="Times New Roman"/>
                <w:spacing w:val="-2"/>
                <w:sz w:val="20"/>
                <w:szCs w:val="20"/>
              </w:rPr>
            </w:pPr>
            <w:r>
              <w:rPr>
                <w:rFonts w:cs="Times New Roman" w:ascii="Times New Roman" w:hAnsi="Times New Roman"/>
                <w:sz w:val="20"/>
                <w:szCs w:val="20"/>
              </w:rPr>
              <w:t>Oprogramowanie do automatycznego rozpoznawania najczęściej uzyskiwanych w echokardiografii rodzajów spektrum dopplerowskiego bazujące na sztucznej inteligencji</w:t>
            </w:r>
          </w:p>
        </w:tc>
        <w:tc>
          <w:tcPr>
            <w:tcW w:w="1426"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jc w:val="center"/>
              <w:rPr>
                <w:rFonts w:ascii="Times New Roman" w:hAnsi="Times New Roman" w:cs="Times New Roman"/>
                <w:sz w:val="20"/>
                <w:szCs w:val="20"/>
              </w:rPr>
            </w:pPr>
            <w:r>
              <w:rPr>
                <w:rFonts w:cs="Times New Roman" w:ascii="Times New Roman" w:hAnsi="Times New Roman"/>
                <w:sz w:val="20"/>
                <w:szCs w:val="20"/>
              </w:rPr>
              <w:t>TAK</w:t>
            </w:r>
          </w:p>
          <w:p>
            <w:pPr>
              <w:pStyle w:val="Normal"/>
              <w:tabs>
                <w:tab w:val="clear" w:pos="708"/>
                <w:tab w:val="left" w:pos="317" w:leader="none"/>
              </w:tabs>
              <w:spacing w:lineRule="auto" w:line="360" w:before="0" w:after="200"/>
              <w:jc w:val="center"/>
              <w:rPr>
                <w:rFonts w:ascii="Times New Roman" w:hAnsi="Times New Roman" w:cs="Times New Roman"/>
                <w:sz w:val="20"/>
                <w:szCs w:val="20"/>
              </w:rPr>
            </w:pPr>
            <w:r>
              <w:rPr>
                <w:rFonts w:cs="Times New Roman" w:ascii="Times New Roman" w:hAnsi="Times New Roman"/>
                <w:sz w:val="20"/>
                <w:szCs w:val="20"/>
              </w:rPr>
            </w:r>
          </w:p>
        </w:tc>
        <w:tc>
          <w:tcPr>
            <w:tcW w:w="921"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Pr>
          <w:p>
            <w:pPr>
              <w:pStyle w:val="Normal"/>
              <w:tabs>
                <w:tab w:val="clear" w:pos="708"/>
                <w:tab w:val="left" w:pos="317" w:leader="none"/>
              </w:tabs>
              <w:spacing w:lineRule="auto" w:line="360" w:before="0" w:after="200"/>
              <w:rPr>
                <w:rFonts w:ascii="Times New Roman" w:hAnsi="Times New Roman" w:cs="Times New Roman"/>
                <w:sz w:val="20"/>
                <w:szCs w:val="20"/>
              </w:rPr>
            </w:pPr>
            <w:r>
              <w:rPr>
                <w:rFonts w:cs="Times New Roman" w:ascii="Times New Roman" w:hAnsi="Times New Roman"/>
                <w:sz w:val="20"/>
                <w:szCs w:val="20"/>
              </w:rPr>
            </w:r>
          </w:p>
        </w:tc>
      </w:tr>
      <w:tr>
        <w:trPr>
          <w:trHeight w:val="283" w:hRule="atLeast"/>
        </w:trPr>
        <w:tc>
          <w:tcPr>
            <w:tcW w:w="469"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ListParagraph"/>
              <w:numPr>
                <w:ilvl w:val="0"/>
                <w:numId w:val="3"/>
              </w:numPr>
              <w:spacing w:lineRule="auto" w:line="360" w:before="0" w:after="0"/>
              <w:contextualSpacing/>
              <w:rPr>
                <w:rFonts w:ascii="Times New Roman" w:hAnsi="Times New Roman"/>
                <w:sz w:val="20"/>
                <w:szCs w:val="20"/>
              </w:rPr>
            </w:pPr>
            <w:r>
              <w:rPr>
                <w:rFonts w:ascii="Times New Roman" w:hAnsi="Times New Roman"/>
                <w:sz w:val="20"/>
                <w:szCs w:val="20"/>
              </w:rPr>
            </w:r>
          </w:p>
        </w:tc>
        <w:tc>
          <w:tcPr>
            <w:tcW w:w="6255"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before="0" w:after="200"/>
              <w:rPr>
                <w:rFonts w:ascii="Times New Roman" w:hAnsi="Times New Roman" w:cs="Times New Roman"/>
                <w:spacing w:val="-2"/>
                <w:sz w:val="20"/>
                <w:szCs w:val="20"/>
              </w:rPr>
            </w:pPr>
            <w:r>
              <w:rPr>
                <w:rFonts w:cs="Times New Roman" w:ascii="Times New Roman" w:hAnsi="Times New Roman"/>
                <w:sz w:val="20"/>
                <w:szCs w:val="20"/>
              </w:rPr>
              <w:t>Oprogramowanie do badania StressEcho</w:t>
            </w:r>
          </w:p>
        </w:tc>
        <w:tc>
          <w:tcPr>
            <w:tcW w:w="1426"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before="0" w:after="200"/>
              <w:jc w:val="center"/>
              <w:rPr>
                <w:rFonts w:ascii="Times New Roman" w:hAnsi="Times New Roman" w:cs="Times New Roman"/>
                <w:sz w:val="20"/>
                <w:szCs w:val="20"/>
              </w:rPr>
            </w:pPr>
            <w:r>
              <w:rPr>
                <w:rFonts w:cs="Times New Roman" w:ascii="Times New Roman" w:hAnsi="Times New Roman"/>
                <w:sz w:val="20"/>
                <w:szCs w:val="20"/>
              </w:rPr>
              <w:t>TAK</w:t>
            </w:r>
          </w:p>
        </w:tc>
        <w:tc>
          <w:tcPr>
            <w:tcW w:w="921"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Pr>
          <w:p>
            <w:pPr>
              <w:pStyle w:val="Normal"/>
              <w:spacing w:lineRule="auto" w:line="360" w:before="0" w:after="200"/>
              <w:rPr>
                <w:rFonts w:ascii="Times New Roman" w:hAnsi="Times New Roman" w:cs="Times New Roman"/>
                <w:sz w:val="20"/>
                <w:szCs w:val="20"/>
              </w:rPr>
            </w:pPr>
            <w:r>
              <w:rPr>
                <w:rFonts w:cs="Times New Roman" w:ascii="Times New Roman" w:hAnsi="Times New Roman"/>
                <w:sz w:val="20"/>
                <w:szCs w:val="20"/>
              </w:rPr>
            </w:r>
          </w:p>
        </w:tc>
      </w:tr>
      <w:tr>
        <w:trPr>
          <w:trHeight w:val="283" w:hRule="atLeast"/>
        </w:trPr>
        <w:tc>
          <w:tcPr>
            <w:tcW w:w="469"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ListParagraph"/>
              <w:numPr>
                <w:ilvl w:val="0"/>
                <w:numId w:val="3"/>
              </w:numPr>
              <w:spacing w:lineRule="auto" w:line="360" w:before="0" w:after="0"/>
              <w:contextualSpacing/>
              <w:rPr>
                <w:rFonts w:ascii="Times New Roman" w:hAnsi="Times New Roman"/>
                <w:sz w:val="20"/>
                <w:szCs w:val="20"/>
              </w:rPr>
            </w:pPr>
            <w:r>
              <w:rPr>
                <w:rFonts w:ascii="Times New Roman" w:hAnsi="Times New Roman"/>
                <w:sz w:val="20"/>
                <w:szCs w:val="20"/>
              </w:rPr>
            </w:r>
          </w:p>
        </w:tc>
        <w:tc>
          <w:tcPr>
            <w:tcW w:w="6255"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before="0" w:after="200"/>
              <w:rPr>
                <w:rFonts w:ascii="Times New Roman" w:hAnsi="Times New Roman" w:cs="Times New Roman"/>
                <w:spacing w:val="-2"/>
                <w:sz w:val="20"/>
                <w:szCs w:val="20"/>
              </w:rPr>
            </w:pPr>
            <w:r>
              <w:rPr>
                <w:rFonts w:cs="Times New Roman" w:ascii="Times New Roman" w:hAnsi="Times New Roman"/>
                <w:spacing w:val="-2"/>
                <w:sz w:val="20"/>
                <w:szCs w:val="20"/>
              </w:rPr>
              <w:t>Oprogramowanie poprawiające wizualizację przez wirtualne źródło światła i zastosowanie cieniowania innym kolorem oddalonych struktur</w:t>
            </w:r>
          </w:p>
        </w:tc>
        <w:tc>
          <w:tcPr>
            <w:tcW w:w="1426"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before="0" w:after="200"/>
              <w:jc w:val="center"/>
              <w:rPr>
                <w:rFonts w:ascii="Times New Roman" w:hAnsi="Times New Roman" w:cs="Times New Roman"/>
                <w:sz w:val="20"/>
                <w:szCs w:val="20"/>
              </w:rPr>
            </w:pPr>
            <w:r>
              <w:rPr>
                <w:rFonts w:cs="Times New Roman" w:ascii="Times New Roman" w:hAnsi="Times New Roman"/>
                <w:sz w:val="20"/>
                <w:szCs w:val="20"/>
              </w:rPr>
              <w:t>TAK</w:t>
            </w:r>
          </w:p>
        </w:tc>
        <w:tc>
          <w:tcPr>
            <w:tcW w:w="921"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Pr>
          <w:p>
            <w:pPr>
              <w:pStyle w:val="Normal"/>
              <w:spacing w:lineRule="auto" w:line="360" w:before="0" w:after="200"/>
              <w:rPr>
                <w:rFonts w:ascii="Times New Roman" w:hAnsi="Times New Roman" w:cs="Times New Roman"/>
                <w:spacing w:val="-2"/>
                <w:sz w:val="20"/>
                <w:szCs w:val="20"/>
              </w:rPr>
            </w:pPr>
            <w:r>
              <w:rPr>
                <w:rFonts w:cs="Times New Roman" w:ascii="Times New Roman" w:hAnsi="Times New Roman"/>
                <w:spacing w:val="-2"/>
                <w:sz w:val="20"/>
                <w:szCs w:val="20"/>
              </w:rPr>
            </w:r>
          </w:p>
        </w:tc>
      </w:tr>
      <w:tr>
        <w:trPr>
          <w:trHeight w:val="283" w:hRule="atLeast"/>
        </w:trPr>
        <w:tc>
          <w:tcPr>
            <w:tcW w:w="469"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ListParagraph"/>
              <w:numPr>
                <w:ilvl w:val="0"/>
                <w:numId w:val="3"/>
              </w:numPr>
              <w:spacing w:lineRule="auto" w:line="360" w:before="0" w:after="0"/>
              <w:contextualSpacing/>
              <w:rPr>
                <w:rFonts w:ascii="Times New Roman" w:hAnsi="Times New Roman"/>
                <w:sz w:val="20"/>
                <w:szCs w:val="20"/>
              </w:rPr>
            </w:pPr>
            <w:r>
              <w:rPr>
                <w:rFonts w:ascii="Times New Roman" w:hAnsi="Times New Roman"/>
                <w:sz w:val="20"/>
                <w:szCs w:val="20"/>
              </w:rPr>
            </w:r>
          </w:p>
        </w:tc>
        <w:tc>
          <w:tcPr>
            <w:tcW w:w="6255"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before="0" w:after="200"/>
              <w:rPr>
                <w:rFonts w:ascii="Times New Roman" w:hAnsi="Times New Roman" w:cs="Times New Roman"/>
                <w:spacing w:val="-2"/>
                <w:sz w:val="20"/>
                <w:szCs w:val="20"/>
              </w:rPr>
            </w:pPr>
            <w:r>
              <w:rPr>
                <w:rFonts w:cs="Times New Roman" w:ascii="Times New Roman" w:hAnsi="Times New Roman"/>
                <w:spacing w:val="-2"/>
                <w:sz w:val="20"/>
                <w:szCs w:val="20"/>
              </w:rPr>
              <w:t>Oprogramowanie umożliwiające umieszczanie znaczników na obrazach objętościowych, które zachowują swoje położenie względem struktur, niezależnie od manipulacji objętościowym zbiorem danych.</w:t>
            </w:r>
          </w:p>
        </w:tc>
        <w:tc>
          <w:tcPr>
            <w:tcW w:w="1426"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before="0" w:after="200"/>
              <w:jc w:val="center"/>
              <w:rPr>
                <w:rFonts w:ascii="Times New Roman" w:hAnsi="Times New Roman" w:cs="Times New Roman"/>
                <w:sz w:val="20"/>
                <w:szCs w:val="20"/>
              </w:rPr>
            </w:pPr>
            <w:r>
              <w:rPr>
                <w:rFonts w:cs="Times New Roman" w:ascii="Times New Roman" w:hAnsi="Times New Roman"/>
                <w:sz w:val="20"/>
                <w:szCs w:val="20"/>
              </w:rPr>
              <w:t>TAK</w:t>
            </w:r>
          </w:p>
        </w:tc>
        <w:tc>
          <w:tcPr>
            <w:tcW w:w="921"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Pr>
          <w:p>
            <w:pPr>
              <w:pStyle w:val="Normal"/>
              <w:spacing w:lineRule="auto" w:line="360" w:before="0" w:after="200"/>
              <w:rPr>
                <w:rFonts w:ascii="Times New Roman" w:hAnsi="Times New Roman" w:cs="Times New Roman"/>
                <w:spacing w:val="-2"/>
                <w:sz w:val="20"/>
                <w:szCs w:val="20"/>
              </w:rPr>
            </w:pPr>
            <w:r>
              <w:rPr>
                <w:rFonts w:cs="Times New Roman" w:ascii="Times New Roman" w:hAnsi="Times New Roman"/>
                <w:spacing w:val="-2"/>
                <w:sz w:val="20"/>
                <w:szCs w:val="20"/>
              </w:rPr>
            </w:r>
          </w:p>
        </w:tc>
      </w:tr>
      <w:tr>
        <w:trPr>
          <w:trHeight w:val="283" w:hRule="atLeast"/>
        </w:trPr>
        <w:tc>
          <w:tcPr>
            <w:tcW w:w="469"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ListParagraph"/>
              <w:numPr>
                <w:ilvl w:val="0"/>
                <w:numId w:val="3"/>
              </w:numPr>
              <w:spacing w:lineRule="auto" w:line="360" w:before="0" w:after="0"/>
              <w:contextualSpacing/>
              <w:rPr>
                <w:rFonts w:ascii="Times New Roman" w:hAnsi="Times New Roman"/>
                <w:sz w:val="20"/>
                <w:szCs w:val="20"/>
              </w:rPr>
            </w:pPr>
            <w:r>
              <w:rPr>
                <w:rFonts w:ascii="Times New Roman" w:hAnsi="Times New Roman"/>
                <w:sz w:val="20"/>
                <w:szCs w:val="20"/>
              </w:rPr>
            </w:r>
          </w:p>
        </w:tc>
        <w:tc>
          <w:tcPr>
            <w:tcW w:w="6255"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rPr>
                <w:rFonts w:ascii="Times New Roman" w:hAnsi="Times New Roman" w:cs="Times New Roman"/>
                <w:spacing w:val="-2"/>
                <w:sz w:val="20"/>
                <w:szCs w:val="20"/>
              </w:rPr>
            </w:pPr>
            <w:r>
              <w:rPr>
                <w:rFonts w:cs="Times New Roman" w:ascii="Times New Roman" w:hAnsi="Times New Roman"/>
                <w:spacing w:val="-2"/>
                <w:sz w:val="20"/>
                <w:szCs w:val="20"/>
              </w:rPr>
              <w:t>Głowica sektorowa, matrycowa do obrazowania objętościowego przezklatkowego :</w:t>
            </w:r>
          </w:p>
          <w:p>
            <w:pPr>
              <w:pStyle w:val="Normal"/>
              <w:spacing w:lineRule="auto" w:line="360"/>
              <w:rPr>
                <w:rFonts w:ascii="Times New Roman" w:hAnsi="Times New Roman" w:cs="Times New Roman"/>
                <w:spacing w:val="-2"/>
                <w:sz w:val="20"/>
                <w:szCs w:val="20"/>
              </w:rPr>
            </w:pPr>
            <w:r>
              <w:rPr>
                <w:rFonts w:cs="Times New Roman" w:ascii="Times New Roman" w:hAnsi="Times New Roman"/>
                <w:spacing w:val="-2"/>
                <w:sz w:val="20"/>
                <w:szCs w:val="20"/>
              </w:rPr>
              <w:t>1) częstotliwość pracy – nie mniejsza niż w zakresie 1,5 MHz ÷ 5,0 MHz</w:t>
            </w:r>
          </w:p>
          <w:p>
            <w:pPr>
              <w:pStyle w:val="Normal"/>
              <w:spacing w:lineRule="auto" w:line="360" w:before="0" w:after="200"/>
              <w:rPr>
                <w:rFonts w:ascii="Times New Roman" w:hAnsi="Times New Roman" w:cs="Times New Roman"/>
                <w:spacing w:val="-2"/>
                <w:sz w:val="20"/>
                <w:szCs w:val="20"/>
              </w:rPr>
            </w:pPr>
            <w:r>
              <w:rPr>
                <w:rFonts w:cs="Times New Roman" w:ascii="Times New Roman" w:hAnsi="Times New Roman"/>
                <w:spacing w:val="-2"/>
                <w:sz w:val="20"/>
                <w:szCs w:val="20"/>
              </w:rPr>
              <w:t>2) ilość fizycznych elementów piezoelektrycznych- min. 5000</w:t>
            </w:r>
          </w:p>
        </w:tc>
        <w:tc>
          <w:tcPr>
            <w:tcW w:w="1426"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before="0" w:after="200"/>
              <w:jc w:val="center"/>
              <w:rPr>
                <w:rFonts w:ascii="Times New Roman" w:hAnsi="Times New Roman" w:cs="Times New Roman"/>
                <w:sz w:val="20"/>
                <w:szCs w:val="20"/>
              </w:rPr>
            </w:pPr>
            <w:r>
              <w:rPr>
                <w:rFonts w:cs="Times New Roman" w:ascii="Times New Roman" w:hAnsi="Times New Roman"/>
                <w:sz w:val="20"/>
                <w:szCs w:val="20"/>
              </w:rPr>
              <w:t>TAK</w:t>
            </w:r>
          </w:p>
        </w:tc>
        <w:tc>
          <w:tcPr>
            <w:tcW w:w="921"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Pr>
          <w:p>
            <w:pPr>
              <w:pStyle w:val="Normal"/>
              <w:spacing w:lineRule="auto" w:line="360" w:before="0" w:after="200"/>
              <w:rPr>
                <w:rFonts w:ascii="Times New Roman" w:hAnsi="Times New Roman" w:cs="Times New Roman"/>
                <w:spacing w:val="-2"/>
                <w:sz w:val="20"/>
                <w:szCs w:val="20"/>
              </w:rPr>
            </w:pPr>
            <w:r>
              <w:rPr>
                <w:rFonts w:cs="Times New Roman" w:ascii="Times New Roman" w:hAnsi="Times New Roman"/>
                <w:spacing w:val="-2"/>
                <w:sz w:val="20"/>
                <w:szCs w:val="20"/>
              </w:rPr>
            </w:r>
          </w:p>
        </w:tc>
      </w:tr>
      <w:tr>
        <w:trPr>
          <w:trHeight w:val="283" w:hRule="atLeast"/>
        </w:trPr>
        <w:tc>
          <w:tcPr>
            <w:tcW w:w="469"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ListParagraph"/>
              <w:numPr>
                <w:ilvl w:val="0"/>
                <w:numId w:val="3"/>
              </w:numPr>
              <w:spacing w:lineRule="auto" w:line="360" w:before="0" w:after="0"/>
              <w:contextualSpacing/>
              <w:rPr>
                <w:rFonts w:ascii="Times New Roman" w:hAnsi="Times New Roman"/>
                <w:sz w:val="20"/>
                <w:szCs w:val="20"/>
              </w:rPr>
            </w:pPr>
            <w:r>
              <w:rPr>
                <w:rFonts w:ascii="Times New Roman" w:hAnsi="Times New Roman"/>
                <w:sz w:val="20"/>
                <w:szCs w:val="20"/>
              </w:rPr>
            </w:r>
          </w:p>
        </w:tc>
        <w:tc>
          <w:tcPr>
            <w:tcW w:w="6255"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rPr>
                <w:rFonts w:ascii="Times New Roman" w:hAnsi="Times New Roman" w:cs="Times New Roman"/>
                <w:spacing w:val="-2"/>
                <w:sz w:val="20"/>
                <w:szCs w:val="20"/>
              </w:rPr>
            </w:pPr>
            <w:r>
              <w:rPr>
                <w:rFonts w:cs="Times New Roman" w:ascii="Times New Roman" w:hAnsi="Times New Roman"/>
                <w:spacing w:val="-2"/>
                <w:sz w:val="20"/>
                <w:szCs w:val="20"/>
              </w:rPr>
              <w:t>Głowica przezprzełykowa – do obrazowania objętościowego umożliwiająca jednoczesną wizualizację w czasie rzeczywistym minimum 3 niezależnych płaszczyzn o wzajemnie regulowanym położeniu:</w:t>
            </w:r>
          </w:p>
          <w:p>
            <w:pPr>
              <w:pStyle w:val="Normal"/>
              <w:spacing w:lineRule="auto" w:line="360"/>
              <w:rPr>
                <w:rFonts w:ascii="Times New Roman" w:hAnsi="Times New Roman" w:cs="Times New Roman"/>
                <w:spacing w:val="-2"/>
                <w:sz w:val="20"/>
                <w:szCs w:val="20"/>
              </w:rPr>
            </w:pPr>
            <w:r>
              <w:rPr>
                <w:rFonts w:cs="Times New Roman" w:ascii="Times New Roman" w:hAnsi="Times New Roman"/>
                <w:spacing w:val="-2"/>
                <w:sz w:val="20"/>
                <w:szCs w:val="20"/>
              </w:rPr>
              <w:t>1) częstotliwość pracy – nie mniejsza niż w zakresie 3 – 8 MHz</w:t>
            </w:r>
          </w:p>
          <w:p>
            <w:pPr>
              <w:pStyle w:val="Normal"/>
              <w:spacing w:lineRule="auto" w:line="360" w:before="0" w:after="200"/>
              <w:rPr>
                <w:rFonts w:ascii="Times New Roman" w:hAnsi="Times New Roman" w:cs="Times New Roman"/>
                <w:spacing w:val="-2"/>
                <w:sz w:val="20"/>
                <w:szCs w:val="20"/>
              </w:rPr>
            </w:pPr>
            <w:r>
              <w:rPr>
                <w:rFonts w:cs="Times New Roman" w:ascii="Times New Roman" w:hAnsi="Times New Roman"/>
                <w:spacing w:val="-2"/>
                <w:sz w:val="20"/>
                <w:szCs w:val="20"/>
              </w:rPr>
              <w:t>2) ilość fizycznych elementów piezoelektrycznych- min. 2500</w:t>
            </w:r>
          </w:p>
        </w:tc>
        <w:tc>
          <w:tcPr>
            <w:tcW w:w="1426"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before="0" w:after="200"/>
              <w:jc w:val="center"/>
              <w:rPr>
                <w:rFonts w:ascii="Times New Roman" w:hAnsi="Times New Roman" w:cs="Times New Roman"/>
                <w:sz w:val="20"/>
                <w:szCs w:val="20"/>
              </w:rPr>
            </w:pPr>
            <w:r>
              <w:rPr>
                <w:rFonts w:cs="Times New Roman" w:ascii="Times New Roman" w:hAnsi="Times New Roman"/>
                <w:sz w:val="20"/>
                <w:szCs w:val="20"/>
              </w:rPr>
              <w:t>TAK</w:t>
            </w:r>
          </w:p>
        </w:tc>
        <w:tc>
          <w:tcPr>
            <w:tcW w:w="921"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Pr>
          <w:p>
            <w:pPr>
              <w:pStyle w:val="Normal"/>
              <w:spacing w:lineRule="auto" w:line="360" w:before="0" w:after="200"/>
              <w:rPr>
                <w:rFonts w:ascii="Times New Roman" w:hAnsi="Times New Roman" w:cs="Times New Roman"/>
                <w:spacing w:val="-2"/>
                <w:sz w:val="20"/>
                <w:szCs w:val="20"/>
              </w:rPr>
            </w:pPr>
            <w:r>
              <w:rPr>
                <w:rFonts w:cs="Times New Roman" w:ascii="Times New Roman" w:hAnsi="Times New Roman"/>
                <w:spacing w:val="-2"/>
                <w:sz w:val="20"/>
                <w:szCs w:val="20"/>
              </w:rPr>
            </w:r>
          </w:p>
        </w:tc>
      </w:tr>
      <w:tr>
        <w:trPr>
          <w:trHeight w:val="283" w:hRule="atLeast"/>
        </w:trPr>
        <w:tc>
          <w:tcPr>
            <w:tcW w:w="469"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ListParagraph"/>
              <w:numPr>
                <w:ilvl w:val="0"/>
                <w:numId w:val="3"/>
              </w:numPr>
              <w:spacing w:lineRule="auto" w:line="360" w:before="0" w:after="0"/>
              <w:contextualSpacing/>
              <w:rPr>
                <w:rFonts w:ascii="Times New Roman" w:hAnsi="Times New Roman"/>
                <w:sz w:val="20"/>
                <w:szCs w:val="20"/>
              </w:rPr>
            </w:pPr>
            <w:r>
              <w:rPr>
                <w:rFonts w:ascii="Times New Roman" w:hAnsi="Times New Roman"/>
                <w:sz w:val="20"/>
                <w:szCs w:val="20"/>
              </w:rPr>
            </w:r>
          </w:p>
        </w:tc>
        <w:tc>
          <w:tcPr>
            <w:tcW w:w="6255"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rPr>
                <w:rFonts w:ascii="Times New Roman" w:hAnsi="Times New Roman" w:cs="Times New Roman"/>
                <w:spacing w:val="-2"/>
                <w:sz w:val="20"/>
                <w:szCs w:val="20"/>
              </w:rPr>
            </w:pPr>
            <w:r>
              <w:rPr>
                <w:rFonts w:cs="Times New Roman" w:ascii="Times New Roman" w:hAnsi="Times New Roman"/>
                <w:spacing w:val="-2"/>
                <w:sz w:val="20"/>
                <w:szCs w:val="20"/>
              </w:rPr>
              <w:t>Głowica sektorowa, dziecięca, matrycowa do obrazowania objętościowego przezklatkowego:</w:t>
            </w:r>
          </w:p>
          <w:p>
            <w:pPr>
              <w:pStyle w:val="Normal"/>
              <w:spacing w:lineRule="auto" w:line="360"/>
              <w:rPr>
                <w:rFonts w:ascii="Times New Roman" w:hAnsi="Times New Roman" w:cs="Times New Roman"/>
                <w:spacing w:val="-2"/>
                <w:sz w:val="20"/>
                <w:szCs w:val="20"/>
              </w:rPr>
            </w:pPr>
            <w:r>
              <w:rPr>
                <w:rFonts w:cs="Times New Roman" w:ascii="Times New Roman" w:hAnsi="Times New Roman"/>
                <w:spacing w:val="-2"/>
                <w:sz w:val="20"/>
                <w:szCs w:val="20"/>
              </w:rPr>
              <w:t>1) częstotliwość pracy – nie mniejsza niż w zakresie 2,5 MHz ÷ 8,0 MHz</w:t>
            </w:r>
          </w:p>
          <w:p>
            <w:pPr>
              <w:pStyle w:val="Normal"/>
              <w:spacing w:lineRule="auto" w:line="360" w:before="0" w:after="200"/>
              <w:rPr>
                <w:rFonts w:ascii="Times New Roman" w:hAnsi="Times New Roman" w:cs="Times New Roman"/>
                <w:spacing w:val="-2"/>
                <w:sz w:val="20"/>
                <w:szCs w:val="20"/>
              </w:rPr>
            </w:pPr>
            <w:r>
              <w:rPr>
                <w:rFonts w:cs="Times New Roman" w:ascii="Times New Roman" w:hAnsi="Times New Roman"/>
                <w:spacing w:val="-2"/>
                <w:sz w:val="20"/>
                <w:szCs w:val="20"/>
              </w:rPr>
              <w:t>2) ilość fizycznych elementów piezoelektrycznych- min. 2500</w:t>
            </w:r>
          </w:p>
        </w:tc>
        <w:tc>
          <w:tcPr>
            <w:tcW w:w="1426"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before="0" w:after="200"/>
              <w:jc w:val="center"/>
              <w:rPr>
                <w:rFonts w:ascii="Times New Roman" w:hAnsi="Times New Roman" w:cs="Times New Roman"/>
                <w:sz w:val="20"/>
                <w:szCs w:val="20"/>
              </w:rPr>
            </w:pPr>
            <w:r>
              <w:rPr>
                <w:rFonts w:cs="Times New Roman" w:ascii="Times New Roman" w:hAnsi="Times New Roman"/>
                <w:sz w:val="20"/>
                <w:szCs w:val="20"/>
              </w:rPr>
              <w:t>TAK</w:t>
            </w:r>
          </w:p>
        </w:tc>
        <w:tc>
          <w:tcPr>
            <w:tcW w:w="921"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Pr>
          <w:p>
            <w:pPr>
              <w:pStyle w:val="Normal"/>
              <w:spacing w:lineRule="auto" w:line="360" w:before="0" w:after="200"/>
              <w:rPr>
                <w:rFonts w:ascii="Times New Roman" w:hAnsi="Times New Roman" w:cs="Times New Roman"/>
                <w:spacing w:val="-2"/>
                <w:sz w:val="20"/>
                <w:szCs w:val="20"/>
              </w:rPr>
            </w:pPr>
            <w:r>
              <w:rPr>
                <w:rFonts w:cs="Times New Roman" w:ascii="Times New Roman" w:hAnsi="Times New Roman"/>
                <w:spacing w:val="-2"/>
                <w:sz w:val="20"/>
                <w:szCs w:val="20"/>
              </w:rPr>
            </w:r>
          </w:p>
        </w:tc>
      </w:tr>
      <w:tr>
        <w:trPr>
          <w:trHeight w:val="283" w:hRule="atLeast"/>
        </w:trPr>
        <w:tc>
          <w:tcPr>
            <w:tcW w:w="9071" w:type="dxa"/>
            <w:gridSpan w:val="4"/>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color="auto" w:fill="EEECE1" w:themeFill="background2" w:val="clear"/>
            <w:vAlign w:val="center"/>
          </w:tcPr>
          <w:p>
            <w:pPr>
              <w:pStyle w:val="Normal"/>
              <w:spacing w:lineRule="auto" w:line="360" w:before="0" w:after="200"/>
              <w:rPr>
                <w:rFonts w:ascii="Times New Roman" w:hAnsi="Times New Roman" w:cs="Times New Roman"/>
                <w:b/>
                <w:b/>
                <w:bCs/>
                <w:spacing w:val="-2"/>
                <w:sz w:val="20"/>
                <w:szCs w:val="20"/>
              </w:rPr>
            </w:pPr>
            <w:r>
              <w:rPr>
                <w:rFonts w:cs="Times New Roman" w:ascii="Times New Roman" w:hAnsi="Times New Roman"/>
                <w:b/>
                <w:bCs/>
                <w:spacing w:val="-2"/>
                <w:sz w:val="20"/>
                <w:szCs w:val="20"/>
              </w:rPr>
              <w:t>II Mobilny moduł przenośny</w:t>
            </w:r>
          </w:p>
        </w:tc>
      </w:tr>
      <w:tr>
        <w:trPr>
          <w:trHeight w:val="283" w:hRule="atLeast"/>
        </w:trPr>
        <w:tc>
          <w:tcPr>
            <w:tcW w:w="469"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ListParagraph"/>
              <w:numPr>
                <w:ilvl w:val="0"/>
                <w:numId w:val="3"/>
              </w:numPr>
              <w:spacing w:lineRule="auto" w:line="360" w:before="0" w:after="0"/>
              <w:contextualSpacing/>
              <w:rPr>
                <w:rFonts w:ascii="Times New Roman" w:hAnsi="Times New Roman"/>
                <w:sz w:val="20"/>
                <w:szCs w:val="20"/>
              </w:rPr>
            </w:pPr>
            <w:r>
              <w:rPr>
                <w:rFonts w:ascii="Times New Roman" w:hAnsi="Times New Roman"/>
                <w:sz w:val="20"/>
                <w:szCs w:val="20"/>
              </w:rPr>
            </w:r>
          </w:p>
        </w:tc>
        <w:tc>
          <w:tcPr>
            <w:tcW w:w="6255"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before="0" w:after="200"/>
              <w:rPr>
                <w:rFonts w:ascii="Times New Roman" w:hAnsi="Times New Roman" w:cs="Times New Roman"/>
                <w:b/>
                <w:b/>
                <w:bCs/>
                <w:spacing w:val="-2"/>
                <w:sz w:val="20"/>
                <w:szCs w:val="20"/>
              </w:rPr>
            </w:pPr>
            <w:r>
              <w:rPr>
                <w:rFonts w:cs="Times New Roman" w:ascii="Times New Roman" w:hAnsi="Times New Roman"/>
                <w:sz w:val="20"/>
                <w:szCs w:val="20"/>
              </w:rPr>
              <w:t>z kolorowym Dopplerem, mobilny z czterema skrętnymi kołami, z blokadą oraz hamulcem na wszystkich kołach z systemem archiwizacji i zarządzania obrazami</w:t>
            </w:r>
          </w:p>
        </w:tc>
        <w:tc>
          <w:tcPr>
            <w:tcW w:w="1426"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before="0" w:after="200"/>
              <w:jc w:val="center"/>
              <w:rPr>
                <w:rFonts w:ascii="Times New Roman" w:hAnsi="Times New Roman" w:cs="Times New Roman"/>
                <w:b/>
                <w:b/>
                <w:bCs/>
                <w:spacing w:val="-2"/>
                <w:sz w:val="20"/>
                <w:szCs w:val="20"/>
              </w:rPr>
            </w:pPr>
            <w:r>
              <w:rPr>
                <w:rFonts w:cs="Times New Roman" w:ascii="Times New Roman" w:hAnsi="Times New Roman"/>
                <w:sz w:val="20"/>
                <w:szCs w:val="20"/>
              </w:rPr>
              <w:t>TAK</w:t>
            </w:r>
          </w:p>
        </w:tc>
        <w:tc>
          <w:tcPr>
            <w:tcW w:w="921"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Pr>
          <w:p>
            <w:pPr>
              <w:pStyle w:val="Normal"/>
              <w:spacing w:lineRule="auto" w:line="360" w:before="0" w:after="200"/>
              <w:rPr>
                <w:rFonts w:ascii="Times New Roman" w:hAnsi="Times New Roman" w:cs="Times New Roman"/>
                <w:b/>
                <w:b/>
                <w:bCs/>
                <w:spacing w:val="-2"/>
                <w:sz w:val="20"/>
                <w:szCs w:val="20"/>
              </w:rPr>
            </w:pPr>
            <w:r>
              <w:rPr>
                <w:rFonts w:cs="Times New Roman" w:ascii="Times New Roman" w:hAnsi="Times New Roman"/>
                <w:b/>
                <w:bCs/>
                <w:spacing w:val="-2"/>
                <w:sz w:val="20"/>
                <w:szCs w:val="20"/>
              </w:rPr>
            </w:r>
          </w:p>
        </w:tc>
      </w:tr>
      <w:tr>
        <w:trPr>
          <w:trHeight w:val="283" w:hRule="atLeast"/>
        </w:trPr>
        <w:tc>
          <w:tcPr>
            <w:tcW w:w="469"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ListParagraph"/>
              <w:numPr>
                <w:ilvl w:val="0"/>
                <w:numId w:val="3"/>
              </w:numPr>
              <w:spacing w:lineRule="auto" w:line="360" w:before="0" w:after="0"/>
              <w:contextualSpacing/>
              <w:rPr>
                <w:rFonts w:ascii="Times New Roman" w:hAnsi="Times New Roman"/>
                <w:sz w:val="20"/>
                <w:szCs w:val="20"/>
              </w:rPr>
            </w:pPr>
            <w:r>
              <w:rPr>
                <w:rFonts w:ascii="Times New Roman" w:hAnsi="Times New Roman"/>
                <w:sz w:val="20"/>
                <w:szCs w:val="20"/>
              </w:rPr>
            </w:r>
          </w:p>
        </w:tc>
        <w:tc>
          <w:tcPr>
            <w:tcW w:w="6255"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before="0" w:after="200"/>
              <w:rPr>
                <w:rFonts w:ascii="Times New Roman" w:hAnsi="Times New Roman" w:cs="Times New Roman"/>
                <w:b/>
                <w:b/>
                <w:bCs/>
                <w:spacing w:val="-2"/>
                <w:sz w:val="20"/>
                <w:szCs w:val="20"/>
              </w:rPr>
            </w:pPr>
            <w:r>
              <w:rPr>
                <w:rFonts w:cs="Times New Roman" w:ascii="Times New Roman" w:hAnsi="Times New Roman"/>
                <w:sz w:val="20"/>
                <w:szCs w:val="20"/>
              </w:rPr>
              <w:t>Cyfrowy system formowania i przetwarzania wiązki ultradźwiękowej</w:t>
            </w:r>
          </w:p>
        </w:tc>
        <w:tc>
          <w:tcPr>
            <w:tcW w:w="1426"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before="0" w:after="200"/>
              <w:jc w:val="center"/>
              <w:rPr>
                <w:rFonts w:ascii="Times New Roman" w:hAnsi="Times New Roman" w:cs="Times New Roman"/>
                <w:b/>
                <w:b/>
                <w:bCs/>
                <w:spacing w:val="-2"/>
                <w:sz w:val="20"/>
                <w:szCs w:val="20"/>
              </w:rPr>
            </w:pPr>
            <w:r>
              <w:rPr>
                <w:rFonts w:cs="Times New Roman" w:ascii="Times New Roman" w:hAnsi="Times New Roman"/>
                <w:sz w:val="20"/>
                <w:szCs w:val="20"/>
              </w:rPr>
              <w:t>TAK</w:t>
            </w:r>
          </w:p>
        </w:tc>
        <w:tc>
          <w:tcPr>
            <w:tcW w:w="921"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Pr>
          <w:p>
            <w:pPr>
              <w:pStyle w:val="Normal"/>
              <w:spacing w:lineRule="auto" w:line="360" w:before="0" w:after="200"/>
              <w:rPr>
                <w:rFonts w:ascii="Times New Roman" w:hAnsi="Times New Roman" w:cs="Times New Roman"/>
                <w:b/>
                <w:b/>
                <w:bCs/>
                <w:spacing w:val="-2"/>
                <w:sz w:val="20"/>
                <w:szCs w:val="20"/>
              </w:rPr>
            </w:pPr>
            <w:r>
              <w:rPr>
                <w:rFonts w:cs="Times New Roman" w:ascii="Times New Roman" w:hAnsi="Times New Roman"/>
                <w:b/>
                <w:bCs/>
                <w:spacing w:val="-2"/>
                <w:sz w:val="20"/>
                <w:szCs w:val="20"/>
              </w:rPr>
            </w:r>
          </w:p>
        </w:tc>
      </w:tr>
      <w:tr>
        <w:trPr>
          <w:trHeight w:val="283" w:hRule="atLeast"/>
        </w:trPr>
        <w:tc>
          <w:tcPr>
            <w:tcW w:w="469"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ListParagraph"/>
              <w:numPr>
                <w:ilvl w:val="0"/>
                <w:numId w:val="3"/>
              </w:numPr>
              <w:spacing w:lineRule="auto" w:line="360" w:before="0" w:after="0"/>
              <w:contextualSpacing/>
              <w:rPr>
                <w:rFonts w:ascii="Times New Roman" w:hAnsi="Times New Roman"/>
                <w:sz w:val="20"/>
                <w:szCs w:val="20"/>
              </w:rPr>
            </w:pPr>
            <w:r>
              <w:rPr>
                <w:rFonts w:ascii="Times New Roman" w:hAnsi="Times New Roman"/>
                <w:sz w:val="20"/>
                <w:szCs w:val="20"/>
              </w:rPr>
            </w:r>
          </w:p>
        </w:tc>
        <w:tc>
          <w:tcPr>
            <w:tcW w:w="6255"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before="0" w:after="200"/>
              <w:rPr>
                <w:rFonts w:ascii="Times New Roman" w:hAnsi="Times New Roman" w:cs="Times New Roman"/>
                <w:b/>
                <w:b/>
                <w:bCs/>
                <w:spacing w:val="-2"/>
                <w:sz w:val="20"/>
                <w:szCs w:val="20"/>
              </w:rPr>
            </w:pPr>
            <w:r>
              <w:rPr>
                <w:rFonts w:cs="Times New Roman" w:ascii="Times New Roman" w:hAnsi="Times New Roman"/>
                <w:sz w:val="20"/>
                <w:szCs w:val="20"/>
              </w:rPr>
              <w:t>Zakres częstotliwości pracy aparatu min. 1 -25  MHz.</w:t>
            </w:r>
          </w:p>
        </w:tc>
        <w:tc>
          <w:tcPr>
            <w:tcW w:w="1426"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before="0" w:after="200"/>
              <w:jc w:val="center"/>
              <w:rPr>
                <w:rFonts w:ascii="Times New Roman" w:hAnsi="Times New Roman" w:cs="Times New Roman"/>
                <w:b/>
                <w:b/>
                <w:bCs/>
                <w:spacing w:val="-2"/>
                <w:sz w:val="20"/>
                <w:szCs w:val="20"/>
              </w:rPr>
            </w:pPr>
            <w:r>
              <w:rPr>
                <w:rFonts w:cs="Times New Roman" w:ascii="Times New Roman" w:hAnsi="Times New Roman"/>
                <w:sz w:val="20"/>
                <w:szCs w:val="20"/>
              </w:rPr>
              <w:t>TAK, PODAĆ</w:t>
            </w:r>
          </w:p>
        </w:tc>
        <w:tc>
          <w:tcPr>
            <w:tcW w:w="921"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Pr>
          <w:p>
            <w:pPr>
              <w:pStyle w:val="Normal"/>
              <w:spacing w:lineRule="auto" w:line="360" w:before="0" w:after="200"/>
              <w:rPr>
                <w:rFonts w:ascii="Times New Roman" w:hAnsi="Times New Roman" w:cs="Times New Roman"/>
                <w:b/>
                <w:b/>
                <w:bCs/>
                <w:spacing w:val="-2"/>
                <w:sz w:val="20"/>
                <w:szCs w:val="20"/>
              </w:rPr>
            </w:pPr>
            <w:r>
              <w:rPr>
                <w:rFonts w:cs="Times New Roman" w:ascii="Times New Roman" w:hAnsi="Times New Roman"/>
                <w:b/>
                <w:bCs/>
                <w:spacing w:val="-2"/>
                <w:sz w:val="20"/>
                <w:szCs w:val="20"/>
              </w:rPr>
            </w:r>
          </w:p>
        </w:tc>
      </w:tr>
      <w:tr>
        <w:trPr>
          <w:trHeight w:val="283" w:hRule="atLeast"/>
        </w:trPr>
        <w:tc>
          <w:tcPr>
            <w:tcW w:w="469"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ListParagraph"/>
              <w:numPr>
                <w:ilvl w:val="0"/>
                <w:numId w:val="3"/>
              </w:numPr>
              <w:spacing w:lineRule="auto" w:line="360" w:before="0" w:after="0"/>
              <w:contextualSpacing/>
              <w:rPr>
                <w:rFonts w:ascii="Times New Roman" w:hAnsi="Times New Roman"/>
                <w:sz w:val="20"/>
                <w:szCs w:val="20"/>
              </w:rPr>
            </w:pPr>
            <w:r>
              <w:rPr>
                <w:rFonts w:ascii="Times New Roman" w:hAnsi="Times New Roman"/>
                <w:sz w:val="20"/>
                <w:szCs w:val="20"/>
              </w:rPr>
            </w:r>
          </w:p>
        </w:tc>
        <w:tc>
          <w:tcPr>
            <w:tcW w:w="6255"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Pr>
          <w:p>
            <w:pPr>
              <w:pStyle w:val="Normal"/>
              <w:spacing w:lineRule="auto" w:line="360" w:before="0" w:after="200"/>
              <w:rPr>
                <w:rFonts w:ascii="Times New Roman" w:hAnsi="Times New Roman" w:cs="Times New Roman"/>
                <w:b/>
                <w:b/>
                <w:bCs/>
                <w:spacing w:val="-2"/>
                <w:sz w:val="20"/>
                <w:szCs w:val="20"/>
              </w:rPr>
            </w:pPr>
            <w:r>
              <w:rPr>
                <w:rFonts w:eastAsia="SimSun" w:cs="Times New Roman" w:ascii="Times New Roman" w:hAnsi="Times New Roman"/>
                <w:kern w:val="2"/>
                <w:sz w:val="20"/>
                <w:szCs w:val="20"/>
                <w:lang w:eastAsia="zh-CN" w:bidi="hi-IN"/>
              </w:rPr>
              <w:t>Regulacja wysokości panelu sterowania (pulpitu) w zakresie min. 0-20cm ± 2cm</w:t>
            </w:r>
          </w:p>
        </w:tc>
        <w:tc>
          <w:tcPr>
            <w:tcW w:w="1426"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before="0" w:after="200"/>
              <w:jc w:val="center"/>
              <w:rPr>
                <w:rFonts w:ascii="Times New Roman" w:hAnsi="Times New Roman" w:cs="Times New Roman"/>
                <w:b/>
                <w:b/>
                <w:bCs/>
                <w:spacing w:val="-2"/>
                <w:sz w:val="20"/>
                <w:szCs w:val="20"/>
              </w:rPr>
            </w:pPr>
            <w:r>
              <w:rPr>
                <w:rFonts w:cs="Times New Roman" w:ascii="Times New Roman" w:hAnsi="Times New Roman"/>
                <w:sz w:val="20"/>
                <w:szCs w:val="20"/>
              </w:rPr>
              <w:t>TAK</w:t>
            </w:r>
          </w:p>
        </w:tc>
        <w:tc>
          <w:tcPr>
            <w:tcW w:w="921"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Pr>
          <w:p>
            <w:pPr>
              <w:pStyle w:val="Normal"/>
              <w:spacing w:lineRule="auto" w:line="360" w:before="0" w:after="200"/>
              <w:rPr>
                <w:rFonts w:ascii="Times New Roman" w:hAnsi="Times New Roman" w:cs="Times New Roman"/>
                <w:b/>
                <w:b/>
                <w:bCs/>
                <w:spacing w:val="-2"/>
                <w:sz w:val="20"/>
                <w:szCs w:val="20"/>
              </w:rPr>
            </w:pPr>
            <w:r>
              <w:rPr>
                <w:rFonts w:cs="Times New Roman" w:ascii="Times New Roman" w:hAnsi="Times New Roman"/>
                <w:b/>
                <w:bCs/>
                <w:spacing w:val="-2"/>
                <w:sz w:val="20"/>
                <w:szCs w:val="20"/>
              </w:rPr>
            </w:r>
          </w:p>
        </w:tc>
      </w:tr>
      <w:tr>
        <w:trPr>
          <w:trHeight w:val="283" w:hRule="atLeast"/>
        </w:trPr>
        <w:tc>
          <w:tcPr>
            <w:tcW w:w="469"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ListParagraph"/>
              <w:numPr>
                <w:ilvl w:val="0"/>
                <w:numId w:val="3"/>
              </w:numPr>
              <w:spacing w:lineRule="auto" w:line="360" w:before="0" w:after="0"/>
              <w:contextualSpacing/>
              <w:rPr>
                <w:rFonts w:ascii="Times New Roman" w:hAnsi="Times New Roman"/>
                <w:sz w:val="20"/>
                <w:szCs w:val="20"/>
              </w:rPr>
            </w:pPr>
            <w:r>
              <w:rPr>
                <w:rFonts w:ascii="Times New Roman" w:hAnsi="Times New Roman"/>
                <w:sz w:val="20"/>
                <w:szCs w:val="20"/>
              </w:rPr>
            </w:r>
          </w:p>
        </w:tc>
        <w:tc>
          <w:tcPr>
            <w:tcW w:w="6255"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Pr>
          <w:p>
            <w:pPr>
              <w:pStyle w:val="Normal"/>
              <w:spacing w:lineRule="auto" w:line="360" w:before="0" w:after="200"/>
              <w:rPr>
                <w:rFonts w:ascii="Times New Roman" w:hAnsi="Times New Roman" w:cs="Times New Roman"/>
                <w:b/>
                <w:b/>
                <w:bCs/>
                <w:spacing w:val="-2"/>
                <w:sz w:val="20"/>
                <w:szCs w:val="20"/>
              </w:rPr>
            </w:pPr>
            <w:r>
              <w:rPr>
                <w:rFonts w:cs="Times New Roman" w:ascii="Times New Roman" w:hAnsi="Times New Roman"/>
                <w:sz w:val="20"/>
                <w:szCs w:val="20"/>
              </w:rPr>
              <w:t>Regulacja obrotu panelu sterowania (pulpitu) w lewo/ prawo minimum +/- 30 stopni</w:t>
            </w:r>
          </w:p>
        </w:tc>
        <w:tc>
          <w:tcPr>
            <w:tcW w:w="1426"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before="0" w:after="200"/>
              <w:jc w:val="center"/>
              <w:rPr>
                <w:rFonts w:ascii="Times New Roman" w:hAnsi="Times New Roman" w:cs="Times New Roman"/>
                <w:b/>
                <w:b/>
                <w:bCs/>
                <w:spacing w:val="-2"/>
                <w:sz w:val="20"/>
                <w:szCs w:val="20"/>
              </w:rPr>
            </w:pPr>
            <w:r>
              <w:rPr>
                <w:rFonts w:cs="Times New Roman" w:ascii="Times New Roman" w:hAnsi="Times New Roman"/>
                <w:sz w:val="20"/>
                <w:szCs w:val="20"/>
              </w:rPr>
              <w:t>TAK</w:t>
            </w:r>
          </w:p>
        </w:tc>
        <w:tc>
          <w:tcPr>
            <w:tcW w:w="921"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Pr>
          <w:p>
            <w:pPr>
              <w:pStyle w:val="Normal"/>
              <w:spacing w:lineRule="auto" w:line="360" w:before="0" w:after="200"/>
              <w:rPr>
                <w:rFonts w:ascii="Times New Roman" w:hAnsi="Times New Roman" w:cs="Times New Roman"/>
                <w:b/>
                <w:b/>
                <w:bCs/>
                <w:spacing w:val="-2"/>
                <w:sz w:val="20"/>
                <w:szCs w:val="20"/>
              </w:rPr>
            </w:pPr>
            <w:r>
              <w:rPr>
                <w:rFonts w:cs="Times New Roman" w:ascii="Times New Roman" w:hAnsi="Times New Roman"/>
                <w:b/>
                <w:bCs/>
                <w:spacing w:val="-2"/>
                <w:sz w:val="20"/>
                <w:szCs w:val="20"/>
              </w:rPr>
            </w:r>
          </w:p>
        </w:tc>
      </w:tr>
      <w:tr>
        <w:trPr>
          <w:trHeight w:val="283" w:hRule="atLeast"/>
        </w:trPr>
        <w:tc>
          <w:tcPr>
            <w:tcW w:w="469"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ListParagraph"/>
              <w:numPr>
                <w:ilvl w:val="0"/>
                <w:numId w:val="3"/>
              </w:numPr>
              <w:spacing w:lineRule="auto" w:line="360" w:before="0" w:after="0"/>
              <w:contextualSpacing/>
              <w:rPr>
                <w:rFonts w:ascii="Times New Roman" w:hAnsi="Times New Roman"/>
                <w:sz w:val="20"/>
                <w:szCs w:val="20"/>
              </w:rPr>
            </w:pPr>
            <w:r>
              <w:rPr>
                <w:rFonts w:ascii="Times New Roman" w:hAnsi="Times New Roman"/>
                <w:sz w:val="20"/>
                <w:szCs w:val="20"/>
              </w:rPr>
            </w:r>
          </w:p>
        </w:tc>
        <w:tc>
          <w:tcPr>
            <w:tcW w:w="6255"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before="0" w:after="200"/>
              <w:rPr>
                <w:rFonts w:ascii="Times New Roman" w:hAnsi="Times New Roman" w:cs="Times New Roman"/>
                <w:b/>
                <w:b/>
                <w:bCs/>
                <w:spacing w:val="-2"/>
                <w:sz w:val="20"/>
                <w:szCs w:val="20"/>
              </w:rPr>
            </w:pPr>
            <w:r>
              <w:rPr>
                <w:rFonts w:eastAsia="SimSun" w:cs="Times New Roman" w:ascii="Times New Roman" w:hAnsi="Times New Roman"/>
                <w:kern w:val="2"/>
                <w:sz w:val="20"/>
                <w:szCs w:val="20"/>
                <w:lang w:eastAsia="zh-CN" w:bidi="hi-IN"/>
              </w:rPr>
              <w:t>Monitor kolorowy LCD o przekątnej ekranu minimum 21” z możliwością regulacji położenia niezależnie od konsoli aparatu.</w:t>
            </w:r>
          </w:p>
        </w:tc>
        <w:tc>
          <w:tcPr>
            <w:tcW w:w="1426"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before="0" w:after="200"/>
              <w:jc w:val="center"/>
              <w:rPr>
                <w:rFonts w:ascii="Times New Roman" w:hAnsi="Times New Roman" w:cs="Times New Roman"/>
                <w:b/>
                <w:b/>
                <w:bCs/>
                <w:spacing w:val="-2"/>
                <w:sz w:val="20"/>
                <w:szCs w:val="20"/>
              </w:rPr>
            </w:pPr>
            <w:r>
              <w:rPr>
                <w:rFonts w:cs="Times New Roman" w:ascii="Times New Roman" w:hAnsi="Times New Roman"/>
                <w:sz w:val="20"/>
                <w:szCs w:val="20"/>
              </w:rPr>
              <w:t>TAK, PODAĆ</w:t>
            </w:r>
          </w:p>
        </w:tc>
        <w:tc>
          <w:tcPr>
            <w:tcW w:w="921"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Pr>
          <w:p>
            <w:pPr>
              <w:pStyle w:val="Normal"/>
              <w:spacing w:lineRule="auto" w:line="360" w:before="0" w:after="200"/>
              <w:rPr>
                <w:rFonts w:ascii="Times New Roman" w:hAnsi="Times New Roman" w:cs="Times New Roman"/>
                <w:b/>
                <w:b/>
                <w:bCs/>
                <w:spacing w:val="-2"/>
                <w:sz w:val="20"/>
                <w:szCs w:val="20"/>
              </w:rPr>
            </w:pPr>
            <w:r>
              <w:rPr>
                <w:rFonts w:cs="Times New Roman" w:ascii="Times New Roman" w:hAnsi="Times New Roman"/>
                <w:b/>
                <w:bCs/>
                <w:spacing w:val="-2"/>
                <w:sz w:val="20"/>
                <w:szCs w:val="20"/>
              </w:rPr>
            </w:r>
          </w:p>
        </w:tc>
      </w:tr>
      <w:tr>
        <w:trPr>
          <w:trHeight w:val="283" w:hRule="atLeast"/>
        </w:trPr>
        <w:tc>
          <w:tcPr>
            <w:tcW w:w="469"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ListParagraph"/>
              <w:numPr>
                <w:ilvl w:val="0"/>
                <w:numId w:val="3"/>
              </w:numPr>
              <w:spacing w:lineRule="auto" w:line="360" w:before="0" w:after="0"/>
              <w:contextualSpacing/>
              <w:rPr>
                <w:rFonts w:ascii="Times New Roman" w:hAnsi="Times New Roman"/>
                <w:sz w:val="20"/>
                <w:szCs w:val="20"/>
              </w:rPr>
            </w:pPr>
            <w:r>
              <w:rPr>
                <w:rFonts w:ascii="Times New Roman" w:hAnsi="Times New Roman"/>
                <w:sz w:val="20"/>
                <w:szCs w:val="20"/>
              </w:rPr>
            </w:r>
          </w:p>
        </w:tc>
        <w:tc>
          <w:tcPr>
            <w:tcW w:w="6255"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before="0" w:after="200"/>
              <w:rPr>
                <w:rFonts w:ascii="Times New Roman" w:hAnsi="Times New Roman" w:cs="Times New Roman"/>
                <w:b/>
                <w:b/>
                <w:bCs/>
                <w:spacing w:val="-2"/>
                <w:sz w:val="20"/>
                <w:szCs w:val="20"/>
              </w:rPr>
            </w:pPr>
            <w:r>
              <w:rPr>
                <w:rFonts w:cs="Times New Roman" w:ascii="Times New Roman" w:hAnsi="Times New Roman"/>
                <w:sz w:val="20"/>
                <w:szCs w:val="20"/>
              </w:rPr>
              <w:t>Dotykowy ekran LCD o przekątnej min. 12" do sterowania funkcjami aparatu, wbudowany w aparat</w:t>
            </w:r>
          </w:p>
        </w:tc>
        <w:tc>
          <w:tcPr>
            <w:tcW w:w="1426"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before="0" w:after="200"/>
              <w:jc w:val="center"/>
              <w:rPr>
                <w:rFonts w:ascii="Times New Roman" w:hAnsi="Times New Roman" w:cs="Times New Roman"/>
                <w:b/>
                <w:b/>
                <w:bCs/>
                <w:spacing w:val="-2"/>
                <w:sz w:val="20"/>
                <w:szCs w:val="20"/>
              </w:rPr>
            </w:pPr>
            <w:r>
              <w:rPr>
                <w:rFonts w:cs="Times New Roman" w:ascii="Times New Roman" w:hAnsi="Times New Roman"/>
                <w:sz w:val="20"/>
                <w:szCs w:val="20"/>
              </w:rPr>
              <w:t>TAK, PODAĆ</w:t>
            </w:r>
          </w:p>
        </w:tc>
        <w:tc>
          <w:tcPr>
            <w:tcW w:w="921"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Pr>
          <w:p>
            <w:pPr>
              <w:pStyle w:val="Normal"/>
              <w:spacing w:lineRule="auto" w:line="360" w:before="0" w:after="200"/>
              <w:rPr>
                <w:rFonts w:ascii="Times New Roman" w:hAnsi="Times New Roman" w:cs="Times New Roman"/>
                <w:b/>
                <w:b/>
                <w:bCs/>
                <w:spacing w:val="-2"/>
                <w:sz w:val="20"/>
                <w:szCs w:val="20"/>
              </w:rPr>
            </w:pPr>
            <w:r>
              <w:rPr>
                <w:rFonts w:cs="Times New Roman" w:ascii="Times New Roman" w:hAnsi="Times New Roman"/>
                <w:b/>
                <w:bCs/>
                <w:spacing w:val="-2"/>
                <w:sz w:val="20"/>
                <w:szCs w:val="20"/>
              </w:rPr>
            </w:r>
          </w:p>
        </w:tc>
      </w:tr>
      <w:tr>
        <w:trPr>
          <w:trHeight w:val="283" w:hRule="atLeast"/>
        </w:trPr>
        <w:tc>
          <w:tcPr>
            <w:tcW w:w="469"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ListParagraph"/>
              <w:numPr>
                <w:ilvl w:val="0"/>
                <w:numId w:val="3"/>
              </w:numPr>
              <w:spacing w:lineRule="auto" w:line="360" w:before="0" w:after="0"/>
              <w:contextualSpacing/>
              <w:rPr>
                <w:rFonts w:ascii="Times New Roman" w:hAnsi="Times New Roman"/>
                <w:sz w:val="20"/>
                <w:szCs w:val="20"/>
              </w:rPr>
            </w:pPr>
            <w:r>
              <w:rPr>
                <w:rFonts w:ascii="Times New Roman" w:hAnsi="Times New Roman"/>
                <w:sz w:val="20"/>
                <w:szCs w:val="20"/>
              </w:rPr>
            </w:r>
          </w:p>
        </w:tc>
        <w:tc>
          <w:tcPr>
            <w:tcW w:w="6255"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Pr>
          <w:p>
            <w:pPr>
              <w:pStyle w:val="Normal"/>
              <w:spacing w:lineRule="auto" w:line="360" w:before="0" w:after="200"/>
              <w:rPr>
                <w:rFonts w:ascii="Times New Roman" w:hAnsi="Times New Roman" w:cs="Times New Roman"/>
                <w:b/>
                <w:b/>
                <w:bCs/>
                <w:spacing w:val="-2"/>
                <w:sz w:val="20"/>
                <w:szCs w:val="20"/>
              </w:rPr>
            </w:pPr>
            <w:r>
              <w:rPr>
                <w:rFonts w:eastAsia="SimSun" w:cs="Times New Roman" w:ascii="Times New Roman" w:hAnsi="Times New Roman"/>
                <w:kern w:val="2"/>
                <w:sz w:val="20"/>
                <w:szCs w:val="20"/>
                <w:lang w:eastAsia="zh-CN" w:bidi="hi-IN"/>
              </w:rPr>
              <w:t>4 aktywne gniazda do przyłączenia głowic obrazowych USG</w:t>
            </w:r>
          </w:p>
        </w:tc>
        <w:tc>
          <w:tcPr>
            <w:tcW w:w="1426"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before="0" w:after="200"/>
              <w:jc w:val="center"/>
              <w:rPr>
                <w:rFonts w:ascii="Times New Roman" w:hAnsi="Times New Roman" w:cs="Times New Roman"/>
                <w:b/>
                <w:b/>
                <w:bCs/>
                <w:spacing w:val="-2"/>
                <w:sz w:val="20"/>
                <w:szCs w:val="20"/>
              </w:rPr>
            </w:pPr>
            <w:r>
              <w:rPr>
                <w:rFonts w:cs="Times New Roman" w:ascii="Times New Roman" w:hAnsi="Times New Roman"/>
                <w:sz w:val="20"/>
                <w:szCs w:val="20"/>
              </w:rPr>
              <w:t>TAK</w:t>
            </w:r>
          </w:p>
        </w:tc>
        <w:tc>
          <w:tcPr>
            <w:tcW w:w="921"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Pr>
          <w:p>
            <w:pPr>
              <w:pStyle w:val="Normal"/>
              <w:spacing w:lineRule="auto" w:line="360" w:before="0" w:after="200"/>
              <w:rPr>
                <w:rFonts w:ascii="Times New Roman" w:hAnsi="Times New Roman" w:cs="Times New Roman"/>
                <w:b/>
                <w:b/>
                <w:bCs/>
                <w:spacing w:val="-2"/>
                <w:sz w:val="20"/>
                <w:szCs w:val="20"/>
              </w:rPr>
            </w:pPr>
            <w:r>
              <w:rPr>
                <w:rFonts w:cs="Times New Roman" w:ascii="Times New Roman" w:hAnsi="Times New Roman"/>
                <w:b/>
                <w:bCs/>
                <w:spacing w:val="-2"/>
                <w:sz w:val="20"/>
                <w:szCs w:val="20"/>
              </w:rPr>
            </w:r>
          </w:p>
        </w:tc>
      </w:tr>
      <w:tr>
        <w:trPr>
          <w:trHeight w:val="283" w:hRule="atLeast"/>
        </w:trPr>
        <w:tc>
          <w:tcPr>
            <w:tcW w:w="469"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ListParagraph"/>
              <w:numPr>
                <w:ilvl w:val="0"/>
                <w:numId w:val="3"/>
              </w:numPr>
              <w:spacing w:lineRule="auto" w:line="360" w:before="0" w:after="0"/>
              <w:contextualSpacing/>
              <w:rPr>
                <w:rFonts w:ascii="Times New Roman" w:hAnsi="Times New Roman"/>
                <w:sz w:val="20"/>
                <w:szCs w:val="20"/>
              </w:rPr>
            </w:pPr>
            <w:r>
              <w:rPr>
                <w:rFonts w:ascii="Times New Roman" w:hAnsi="Times New Roman"/>
                <w:sz w:val="20"/>
                <w:szCs w:val="20"/>
              </w:rPr>
            </w:r>
          </w:p>
        </w:tc>
        <w:tc>
          <w:tcPr>
            <w:tcW w:w="6255"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Pr>
          <w:p>
            <w:pPr>
              <w:pStyle w:val="Normal"/>
              <w:spacing w:lineRule="auto" w:line="360" w:before="0" w:after="200"/>
              <w:rPr>
                <w:rFonts w:ascii="Times New Roman" w:hAnsi="Times New Roman" w:cs="Times New Roman"/>
                <w:b/>
                <w:b/>
                <w:bCs/>
                <w:spacing w:val="-2"/>
                <w:sz w:val="20"/>
                <w:szCs w:val="20"/>
              </w:rPr>
            </w:pPr>
            <w:r>
              <w:rPr>
                <w:rFonts w:eastAsia="SimSun" w:cs="Times New Roman" w:ascii="Times New Roman" w:hAnsi="Times New Roman"/>
                <w:kern w:val="2"/>
                <w:sz w:val="20"/>
                <w:szCs w:val="20"/>
                <w:lang w:eastAsia="zh-CN" w:bidi="hi-IN"/>
              </w:rPr>
              <w:t>Moduł EKG wbudowany w aparat, kabel ekg  trójodprowadzeniowy na elektrody samoprzylepne</w:t>
            </w:r>
          </w:p>
        </w:tc>
        <w:tc>
          <w:tcPr>
            <w:tcW w:w="1426"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before="0" w:after="200"/>
              <w:jc w:val="center"/>
              <w:rPr>
                <w:rFonts w:ascii="Times New Roman" w:hAnsi="Times New Roman" w:cs="Times New Roman"/>
                <w:b/>
                <w:b/>
                <w:bCs/>
                <w:spacing w:val="-2"/>
                <w:sz w:val="20"/>
                <w:szCs w:val="20"/>
              </w:rPr>
            </w:pPr>
            <w:r>
              <w:rPr>
                <w:rFonts w:cs="Times New Roman" w:ascii="Times New Roman" w:hAnsi="Times New Roman"/>
                <w:sz w:val="20"/>
                <w:szCs w:val="20"/>
              </w:rPr>
              <w:t>TAK</w:t>
            </w:r>
          </w:p>
        </w:tc>
        <w:tc>
          <w:tcPr>
            <w:tcW w:w="921"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Pr>
          <w:p>
            <w:pPr>
              <w:pStyle w:val="Normal"/>
              <w:spacing w:lineRule="auto" w:line="360" w:before="0" w:after="200"/>
              <w:rPr>
                <w:rFonts w:ascii="Times New Roman" w:hAnsi="Times New Roman" w:cs="Times New Roman"/>
                <w:b/>
                <w:b/>
                <w:bCs/>
                <w:spacing w:val="-2"/>
                <w:sz w:val="20"/>
                <w:szCs w:val="20"/>
              </w:rPr>
            </w:pPr>
            <w:r>
              <w:rPr>
                <w:rFonts w:cs="Times New Roman" w:ascii="Times New Roman" w:hAnsi="Times New Roman"/>
                <w:b/>
                <w:bCs/>
                <w:spacing w:val="-2"/>
                <w:sz w:val="20"/>
                <w:szCs w:val="20"/>
              </w:rPr>
            </w:r>
          </w:p>
        </w:tc>
      </w:tr>
      <w:tr>
        <w:trPr>
          <w:trHeight w:val="283" w:hRule="atLeast"/>
        </w:trPr>
        <w:tc>
          <w:tcPr>
            <w:tcW w:w="469"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color="auto" w:fill="EEECE1" w:themeFill="background2" w:val="clear"/>
            <w:vAlign w:val="center"/>
          </w:tcPr>
          <w:p>
            <w:pPr>
              <w:pStyle w:val="ListParagraph"/>
              <w:spacing w:lineRule="auto" w:line="360" w:before="0" w:after="200"/>
              <w:ind w:left="360" w:hanging="0"/>
              <w:contextualSpacing/>
              <w:rPr>
                <w:rFonts w:ascii="Times New Roman" w:hAnsi="Times New Roman"/>
                <w:sz w:val="20"/>
                <w:szCs w:val="20"/>
              </w:rPr>
            </w:pPr>
            <w:r>
              <w:rPr>
                <w:rFonts w:ascii="Times New Roman" w:hAnsi="Times New Roman"/>
                <w:sz w:val="20"/>
                <w:szCs w:val="20"/>
              </w:rPr>
            </w:r>
          </w:p>
        </w:tc>
        <w:tc>
          <w:tcPr>
            <w:tcW w:w="6255"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color="auto" w:fill="EEECE1" w:themeFill="background2" w:val="clear"/>
            <w:vAlign w:val="center"/>
          </w:tcPr>
          <w:p>
            <w:pPr>
              <w:pStyle w:val="Normal"/>
              <w:spacing w:lineRule="auto" w:line="360" w:before="0" w:after="200"/>
              <w:rPr>
                <w:rFonts w:ascii="Times New Roman" w:hAnsi="Times New Roman" w:cs="Times New Roman"/>
                <w:b/>
                <w:b/>
                <w:bCs/>
                <w:spacing w:val="-2"/>
                <w:sz w:val="20"/>
                <w:szCs w:val="20"/>
              </w:rPr>
            </w:pPr>
            <w:r>
              <w:rPr>
                <w:rFonts w:cs="Times New Roman" w:ascii="Times New Roman" w:hAnsi="Times New Roman"/>
                <w:b/>
                <w:sz w:val="20"/>
                <w:szCs w:val="20"/>
              </w:rPr>
              <w:t>obrazowanie i prezentacja obrazu</w:t>
            </w:r>
          </w:p>
        </w:tc>
        <w:tc>
          <w:tcPr>
            <w:tcW w:w="1426"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color="auto" w:fill="EEECE1" w:themeFill="background2" w:val="clear"/>
            <w:vAlign w:val="center"/>
          </w:tcPr>
          <w:p>
            <w:pPr>
              <w:pStyle w:val="Normal"/>
              <w:spacing w:lineRule="auto" w:line="360" w:before="0" w:after="200"/>
              <w:jc w:val="center"/>
              <w:rPr>
                <w:rFonts w:ascii="Times New Roman" w:hAnsi="Times New Roman" w:cs="Times New Roman"/>
                <w:b/>
                <w:b/>
                <w:bCs/>
                <w:spacing w:val="-2"/>
                <w:sz w:val="20"/>
                <w:szCs w:val="20"/>
              </w:rPr>
            </w:pPr>
            <w:r>
              <w:rPr>
                <w:rFonts w:cs="Times New Roman" w:ascii="Times New Roman" w:hAnsi="Times New Roman"/>
                <w:b/>
                <w:bCs/>
                <w:spacing w:val="-2"/>
                <w:sz w:val="20"/>
                <w:szCs w:val="20"/>
              </w:rPr>
            </w:r>
          </w:p>
        </w:tc>
        <w:tc>
          <w:tcPr>
            <w:tcW w:w="921"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color="auto" w:fill="EEECE1" w:themeFill="background2" w:val="clear"/>
          </w:tcPr>
          <w:p>
            <w:pPr>
              <w:pStyle w:val="Normal"/>
              <w:spacing w:lineRule="auto" w:line="360" w:before="0" w:after="200"/>
              <w:rPr>
                <w:rFonts w:ascii="Times New Roman" w:hAnsi="Times New Roman" w:cs="Times New Roman"/>
                <w:b/>
                <w:b/>
                <w:bCs/>
                <w:spacing w:val="-2"/>
                <w:sz w:val="20"/>
                <w:szCs w:val="20"/>
              </w:rPr>
            </w:pPr>
            <w:r>
              <w:rPr>
                <w:rFonts w:cs="Times New Roman" w:ascii="Times New Roman" w:hAnsi="Times New Roman"/>
                <w:b/>
                <w:bCs/>
                <w:spacing w:val="-2"/>
                <w:sz w:val="20"/>
                <w:szCs w:val="20"/>
              </w:rPr>
            </w:r>
          </w:p>
        </w:tc>
      </w:tr>
      <w:tr>
        <w:trPr>
          <w:trHeight w:val="283" w:hRule="atLeast"/>
        </w:trPr>
        <w:tc>
          <w:tcPr>
            <w:tcW w:w="469"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ListParagraph"/>
              <w:numPr>
                <w:ilvl w:val="0"/>
                <w:numId w:val="3"/>
              </w:numPr>
              <w:spacing w:lineRule="auto" w:line="360" w:before="0" w:after="0"/>
              <w:contextualSpacing/>
              <w:rPr>
                <w:rFonts w:ascii="Times New Roman" w:hAnsi="Times New Roman"/>
                <w:sz w:val="20"/>
                <w:szCs w:val="20"/>
              </w:rPr>
            </w:pPr>
            <w:r>
              <w:rPr>
                <w:rFonts w:ascii="Times New Roman" w:hAnsi="Times New Roman"/>
                <w:sz w:val="20"/>
                <w:szCs w:val="20"/>
              </w:rPr>
            </w:r>
          </w:p>
        </w:tc>
        <w:tc>
          <w:tcPr>
            <w:tcW w:w="6255"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before="0" w:after="200"/>
              <w:rPr>
                <w:rFonts w:ascii="Times New Roman" w:hAnsi="Times New Roman" w:cs="Times New Roman"/>
                <w:b/>
                <w:b/>
                <w:bCs/>
                <w:spacing w:val="-2"/>
                <w:sz w:val="20"/>
                <w:szCs w:val="20"/>
              </w:rPr>
            </w:pPr>
            <w:r>
              <w:rPr>
                <w:rFonts w:cs="Times New Roman" w:ascii="Times New Roman" w:hAnsi="Times New Roman"/>
                <w:sz w:val="20"/>
                <w:szCs w:val="20"/>
              </w:rPr>
              <w:t>B-mode</w:t>
            </w:r>
          </w:p>
        </w:tc>
        <w:tc>
          <w:tcPr>
            <w:tcW w:w="1426"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before="0" w:after="200"/>
              <w:jc w:val="center"/>
              <w:rPr>
                <w:rFonts w:ascii="Times New Roman" w:hAnsi="Times New Roman" w:cs="Times New Roman"/>
                <w:b/>
                <w:b/>
                <w:bCs/>
                <w:spacing w:val="-2"/>
                <w:sz w:val="20"/>
                <w:szCs w:val="20"/>
              </w:rPr>
            </w:pPr>
            <w:r>
              <w:rPr>
                <w:rFonts w:cs="Times New Roman" w:ascii="Times New Roman" w:hAnsi="Times New Roman"/>
                <w:sz w:val="20"/>
                <w:szCs w:val="20"/>
              </w:rPr>
              <w:t>TAK</w:t>
            </w:r>
          </w:p>
        </w:tc>
        <w:tc>
          <w:tcPr>
            <w:tcW w:w="921"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Pr>
          <w:p>
            <w:pPr>
              <w:pStyle w:val="Normal"/>
              <w:spacing w:lineRule="auto" w:line="360" w:before="0" w:after="200"/>
              <w:rPr>
                <w:rFonts w:ascii="Times New Roman" w:hAnsi="Times New Roman" w:cs="Times New Roman"/>
                <w:b/>
                <w:b/>
                <w:bCs/>
                <w:spacing w:val="-2"/>
                <w:sz w:val="20"/>
                <w:szCs w:val="20"/>
              </w:rPr>
            </w:pPr>
            <w:r>
              <w:rPr>
                <w:rFonts w:cs="Times New Roman" w:ascii="Times New Roman" w:hAnsi="Times New Roman"/>
                <w:b/>
                <w:bCs/>
                <w:spacing w:val="-2"/>
                <w:sz w:val="20"/>
                <w:szCs w:val="20"/>
              </w:rPr>
            </w:r>
          </w:p>
        </w:tc>
      </w:tr>
      <w:tr>
        <w:trPr>
          <w:trHeight w:val="283" w:hRule="atLeast"/>
        </w:trPr>
        <w:tc>
          <w:tcPr>
            <w:tcW w:w="469"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ListParagraph"/>
              <w:numPr>
                <w:ilvl w:val="0"/>
                <w:numId w:val="3"/>
              </w:numPr>
              <w:spacing w:lineRule="auto" w:line="360" w:before="0" w:after="0"/>
              <w:contextualSpacing/>
              <w:rPr>
                <w:rFonts w:ascii="Times New Roman" w:hAnsi="Times New Roman"/>
                <w:sz w:val="20"/>
                <w:szCs w:val="20"/>
              </w:rPr>
            </w:pPr>
            <w:r>
              <w:rPr>
                <w:rFonts w:ascii="Times New Roman" w:hAnsi="Times New Roman"/>
                <w:sz w:val="20"/>
                <w:szCs w:val="20"/>
              </w:rPr>
            </w:r>
          </w:p>
        </w:tc>
        <w:tc>
          <w:tcPr>
            <w:tcW w:w="6255"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before="0" w:after="200"/>
              <w:rPr>
                <w:rFonts w:ascii="Times New Roman" w:hAnsi="Times New Roman" w:cs="Times New Roman"/>
                <w:b/>
                <w:b/>
                <w:bCs/>
                <w:spacing w:val="-2"/>
                <w:sz w:val="20"/>
                <w:szCs w:val="20"/>
              </w:rPr>
            </w:pPr>
            <w:r>
              <w:rPr>
                <w:rFonts w:cs="Times New Roman" w:ascii="Times New Roman" w:hAnsi="Times New Roman"/>
                <w:sz w:val="20"/>
                <w:szCs w:val="20"/>
              </w:rPr>
              <w:t>Obrazowanie ciągłoogniskowe na całej głębokości obrazowania ( bez konieczności regulacji ognisk ) z trybem ciągłej automatycznej optymalizacji obrazu w czasie rzeczywistym.</w:t>
            </w:r>
          </w:p>
        </w:tc>
        <w:tc>
          <w:tcPr>
            <w:tcW w:w="1426"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before="0" w:after="200"/>
              <w:jc w:val="center"/>
              <w:rPr>
                <w:rFonts w:ascii="Times New Roman" w:hAnsi="Times New Roman" w:cs="Times New Roman"/>
                <w:b/>
                <w:b/>
                <w:bCs/>
                <w:spacing w:val="-2"/>
                <w:sz w:val="20"/>
                <w:szCs w:val="20"/>
              </w:rPr>
            </w:pPr>
            <w:r>
              <w:rPr>
                <w:rFonts w:cs="Times New Roman" w:ascii="Times New Roman" w:hAnsi="Times New Roman"/>
                <w:sz w:val="20"/>
                <w:szCs w:val="20"/>
              </w:rPr>
              <w:t>TAK</w:t>
            </w:r>
          </w:p>
        </w:tc>
        <w:tc>
          <w:tcPr>
            <w:tcW w:w="921"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Pr>
          <w:p>
            <w:pPr>
              <w:pStyle w:val="Normal"/>
              <w:spacing w:lineRule="auto" w:line="360" w:before="0" w:after="200"/>
              <w:rPr>
                <w:rFonts w:ascii="Times New Roman" w:hAnsi="Times New Roman" w:cs="Times New Roman"/>
                <w:b/>
                <w:b/>
                <w:bCs/>
                <w:spacing w:val="-2"/>
                <w:sz w:val="20"/>
                <w:szCs w:val="20"/>
              </w:rPr>
            </w:pPr>
            <w:r>
              <w:rPr>
                <w:rFonts w:cs="Times New Roman" w:ascii="Times New Roman" w:hAnsi="Times New Roman"/>
                <w:b/>
                <w:bCs/>
                <w:spacing w:val="-2"/>
                <w:sz w:val="20"/>
                <w:szCs w:val="20"/>
              </w:rPr>
            </w:r>
          </w:p>
        </w:tc>
      </w:tr>
      <w:tr>
        <w:trPr>
          <w:trHeight w:val="283" w:hRule="atLeast"/>
        </w:trPr>
        <w:tc>
          <w:tcPr>
            <w:tcW w:w="469"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ListParagraph"/>
              <w:numPr>
                <w:ilvl w:val="0"/>
                <w:numId w:val="3"/>
              </w:numPr>
              <w:spacing w:lineRule="auto" w:line="360" w:before="0" w:after="0"/>
              <w:contextualSpacing/>
              <w:rPr>
                <w:rFonts w:ascii="Times New Roman" w:hAnsi="Times New Roman"/>
                <w:sz w:val="20"/>
                <w:szCs w:val="20"/>
              </w:rPr>
            </w:pPr>
            <w:r>
              <w:rPr>
                <w:rFonts w:ascii="Times New Roman" w:hAnsi="Times New Roman"/>
                <w:sz w:val="20"/>
                <w:szCs w:val="20"/>
              </w:rPr>
            </w:r>
          </w:p>
        </w:tc>
        <w:tc>
          <w:tcPr>
            <w:tcW w:w="6255"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Pr>
          <w:p>
            <w:pPr>
              <w:pStyle w:val="Normal"/>
              <w:spacing w:lineRule="auto" w:line="360" w:before="0" w:after="200"/>
              <w:rPr>
                <w:rFonts w:ascii="Times New Roman" w:hAnsi="Times New Roman" w:cs="Times New Roman"/>
                <w:b/>
                <w:b/>
                <w:bCs/>
                <w:spacing w:val="-2"/>
                <w:sz w:val="20"/>
                <w:szCs w:val="20"/>
              </w:rPr>
            </w:pPr>
            <w:r>
              <w:rPr>
                <w:rFonts w:cs="Times New Roman" w:ascii="Times New Roman" w:hAnsi="Times New Roman"/>
                <w:sz w:val="20"/>
                <w:szCs w:val="20"/>
              </w:rPr>
              <w:t>Maksymalna głębokość penetracji w trybie 2D min. 45 cm, zależy od nastaw i sondy.</w:t>
            </w:r>
          </w:p>
        </w:tc>
        <w:tc>
          <w:tcPr>
            <w:tcW w:w="1426"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before="0" w:after="200"/>
              <w:jc w:val="center"/>
              <w:rPr>
                <w:rFonts w:ascii="Times New Roman" w:hAnsi="Times New Roman" w:cs="Times New Roman"/>
                <w:b/>
                <w:b/>
                <w:bCs/>
                <w:spacing w:val="-2"/>
                <w:sz w:val="20"/>
                <w:szCs w:val="20"/>
              </w:rPr>
            </w:pPr>
            <w:r>
              <w:rPr>
                <w:rFonts w:cs="Times New Roman" w:ascii="Times New Roman" w:hAnsi="Times New Roman"/>
                <w:sz w:val="20"/>
                <w:szCs w:val="20"/>
              </w:rPr>
              <w:t>TAK</w:t>
            </w:r>
          </w:p>
        </w:tc>
        <w:tc>
          <w:tcPr>
            <w:tcW w:w="921"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Pr>
          <w:p>
            <w:pPr>
              <w:pStyle w:val="Normal"/>
              <w:spacing w:lineRule="auto" w:line="360" w:before="0" w:after="200"/>
              <w:rPr>
                <w:rFonts w:ascii="Times New Roman" w:hAnsi="Times New Roman" w:cs="Times New Roman"/>
                <w:b/>
                <w:b/>
                <w:bCs/>
                <w:spacing w:val="-2"/>
                <w:sz w:val="20"/>
                <w:szCs w:val="20"/>
              </w:rPr>
            </w:pPr>
            <w:r>
              <w:rPr>
                <w:rFonts w:cs="Times New Roman" w:ascii="Times New Roman" w:hAnsi="Times New Roman"/>
                <w:b/>
                <w:bCs/>
                <w:spacing w:val="-2"/>
                <w:sz w:val="20"/>
                <w:szCs w:val="20"/>
              </w:rPr>
            </w:r>
          </w:p>
        </w:tc>
      </w:tr>
      <w:tr>
        <w:trPr>
          <w:trHeight w:val="283" w:hRule="atLeast"/>
        </w:trPr>
        <w:tc>
          <w:tcPr>
            <w:tcW w:w="469"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ListParagraph"/>
              <w:numPr>
                <w:ilvl w:val="0"/>
                <w:numId w:val="3"/>
              </w:numPr>
              <w:spacing w:lineRule="auto" w:line="360" w:before="0" w:after="0"/>
              <w:contextualSpacing/>
              <w:rPr>
                <w:rFonts w:ascii="Times New Roman" w:hAnsi="Times New Roman"/>
                <w:sz w:val="20"/>
                <w:szCs w:val="20"/>
              </w:rPr>
            </w:pPr>
            <w:r>
              <w:rPr>
                <w:rFonts w:ascii="Times New Roman" w:hAnsi="Times New Roman"/>
                <w:sz w:val="20"/>
                <w:szCs w:val="20"/>
              </w:rPr>
            </w:r>
          </w:p>
        </w:tc>
        <w:tc>
          <w:tcPr>
            <w:tcW w:w="6255"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Pr>
          <w:p>
            <w:pPr>
              <w:pStyle w:val="Normal"/>
              <w:spacing w:lineRule="auto" w:line="360" w:before="0" w:after="200"/>
              <w:rPr>
                <w:rFonts w:ascii="Times New Roman" w:hAnsi="Times New Roman" w:cs="Times New Roman"/>
                <w:b/>
                <w:b/>
                <w:bCs/>
                <w:spacing w:val="-2"/>
                <w:sz w:val="20"/>
                <w:szCs w:val="20"/>
              </w:rPr>
            </w:pPr>
            <w:r>
              <w:rPr>
                <w:rFonts w:cs="Times New Roman" w:ascii="Times New Roman" w:hAnsi="Times New Roman"/>
                <w:sz w:val="20"/>
                <w:szCs w:val="20"/>
              </w:rPr>
              <w:t>Powiększenie obrazu ( bez utraty jakości ) min. 12x w stosunku do rzeczywistej wielkości</w:t>
            </w:r>
          </w:p>
        </w:tc>
        <w:tc>
          <w:tcPr>
            <w:tcW w:w="1426"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before="0" w:after="200"/>
              <w:jc w:val="center"/>
              <w:rPr>
                <w:rFonts w:ascii="Times New Roman" w:hAnsi="Times New Roman" w:cs="Times New Roman"/>
                <w:b/>
                <w:b/>
                <w:bCs/>
                <w:spacing w:val="-2"/>
                <w:sz w:val="20"/>
                <w:szCs w:val="20"/>
              </w:rPr>
            </w:pPr>
            <w:r>
              <w:rPr>
                <w:rFonts w:cs="Times New Roman" w:ascii="Times New Roman" w:hAnsi="Times New Roman"/>
                <w:sz w:val="20"/>
                <w:szCs w:val="20"/>
              </w:rPr>
              <w:t>TAK</w:t>
            </w:r>
          </w:p>
        </w:tc>
        <w:tc>
          <w:tcPr>
            <w:tcW w:w="921"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Pr>
          <w:p>
            <w:pPr>
              <w:pStyle w:val="Normal"/>
              <w:spacing w:lineRule="auto" w:line="360" w:before="0" w:after="200"/>
              <w:rPr>
                <w:rFonts w:ascii="Times New Roman" w:hAnsi="Times New Roman" w:cs="Times New Roman"/>
                <w:b/>
                <w:b/>
                <w:bCs/>
                <w:spacing w:val="-2"/>
                <w:sz w:val="20"/>
                <w:szCs w:val="20"/>
              </w:rPr>
            </w:pPr>
            <w:r>
              <w:rPr>
                <w:rFonts w:cs="Times New Roman" w:ascii="Times New Roman" w:hAnsi="Times New Roman"/>
                <w:b/>
                <w:bCs/>
                <w:spacing w:val="-2"/>
                <w:sz w:val="20"/>
                <w:szCs w:val="20"/>
              </w:rPr>
            </w:r>
          </w:p>
        </w:tc>
      </w:tr>
      <w:tr>
        <w:trPr>
          <w:trHeight w:val="283" w:hRule="atLeast"/>
        </w:trPr>
        <w:tc>
          <w:tcPr>
            <w:tcW w:w="469"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ListParagraph"/>
              <w:numPr>
                <w:ilvl w:val="0"/>
                <w:numId w:val="3"/>
              </w:numPr>
              <w:spacing w:lineRule="auto" w:line="360" w:before="0" w:after="0"/>
              <w:contextualSpacing/>
              <w:rPr>
                <w:rFonts w:ascii="Times New Roman" w:hAnsi="Times New Roman"/>
                <w:sz w:val="20"/>
                <w:szCs w:val="20"/>
              </w:rPr>
            </w:pPr>
            <w:r>
              <w:rPr>
                <w:rFonts w:ascii="Times New Roman" w:hAnsi="Times New Roman"/>
                <w:sz w:val="20"/>
                <w:szCs w:val="20"/>
              </w:rPr>
            </w:r>
          </w:p>
        </w:tc>
        <w:tc>
          <w:tcPr>
            <w:tcW w:w="6255"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before="0" w:after="200"/>
              <w:rPr>
                <w:rFonts w:ascii="Times New Roman" w:hAnsi="Times New Roman" w:cs="Times New Roman"/>
                <w:b/>
                <w:b/>
                <w:bCs/>
                <w:spacing w:val="-2"/>
                <w:sz w:val="20"/>
                <w:szCs w:val="20"/>
              </w:rPr>
            </w:pPr>
            <w:r>
              <w:rPr>
                <w:rFonts w:cs="Times New Roman" w:ascii="Times New Roman" w:hAnsi="Times New Roman"/>
                <w:sz w:val="20"/>
                <w:szCs w:val="20"/>
              </w:rPr>
              <w:t>Kolor M-mode</w:t>
            </w:r>
          </w:p>
        </w:tc>
        <w:tc>
          <w:tcPr>
            <w:tcW w:w="1426"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before="0" w:after="200"/>
              <w:jc w:val="center"/>
              <w:rPr>
                <w:rFonts w:ascii="Times New Roman" w:hAnsi="Times New Roman" w:cs="Times New Roman"/>
                <w:b/>
                <w:b/>
                <w:bCs/>
                <w:spacing w:val="-2"/>
                <w:sz w:val="20"/>
                <w:szCs w:val="20"/>
              </w:rPr>
            </w:pPr>
            <w:r>
              <w:rPr>
                <w:rFonts w:cs="Times New Roman" w:ascii="Times New Roman" w:hAnsi="Times New Roman"/>
                <w:sz w:val="20"/>
                <w:szCs w:val="20"/>
              </w:rPr>
              <w:t>TAK</w:t>
            </w:r>
          </w:p>
        </w:tc>
        <w:tc>
          <w:tcPr>
            <w:tcW w:w="921"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Pr>
          <w:p>
            <w:pPr>
              <w:pStyle w:val="Normal"/>
              <w:spacing w:lineRule="auto" w:line="360" w:before="0" w:after="200"/>
              <w:rPr>
                <w:rFonts w:ascii="Times New Roman" w:hAnsi="Times New Roman" w:cs="Times New Roman"/>
                <w:b/>
                <w:b/>
                <w:bCs/>
                <w:spacing w:val="-2"/>
                <w:sz w:val="20"/>
                <w:szCs w:val="20"/>
              </w:rPr>
            </w:pPr>
            <w:r>
              <w:rPr>
                <w:rFonts w:cs="Times New Roman" w:ascii="Times New Roman" w:hAnsi="Times New Roman"/>
                <w:b/>
                <w:bCs/>
                <w:spacing w:val="-2"/>
                <w:sz w:val="20"/>
                <w:szCs w:val="20"/>
              </w:rPr>
            </w:r>
          </w:p>
        </w:tc>
      </w:tr>
      <w:tr>
        <w:trPr>
          <w:trHeight w:val="283" w:hRule="atLeast"/>
        </w:trPr>
        <w:tc>
          <w:tcPr>
            <w:tcW w:w="469"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ListParagraph"/>
              <w:numPr>
                <w:ilvl w:val="0"/>
                <w:numId w:val="3"/>
              </w:numPr>
              <w:spacing w:lineRule="auto" w:line="360" w:before="0" w:after="0"/>
              <w:contextualSpacing/>
              <w:rPr>
                <w:rFonts w:ascii="Times New Roman" w:hAnsi="Times New Roman"/>
                <w:sz w:val="20"/>
                <w:szCs w:val="20"/>
              </w:rPr>
            </w:pPr>
            <w:r>
              <w:rPr>
                <w:rFonts w:ascii="Times New Roman" w:hAnsi="Times New Roman"/>
                <w:sz w:val="20"/>
                <w:szCs w:val="20"/>
              </w:rPr>
            </w:r>
          </w:p>
        </w:tc>
        <w:tc>
          <w:tcPr>
            <w:tcW w:w="6255"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before="0" w:after="200"/>
              <w:rPr>
                <w:rFonts w:ascii="Times New Roman" w:hAnsi="Times New Roman" w:cs="Times New Roman"/>
                <w:b/>
                <w:b/>
                <w:bCs/>
                <w:spacing w:val="-2"/>
                <w:sz w:val="20"/>
                <w:szCs w:val="20"/>
              </w:rPr>
            </w:pPr>
            <w:r>
              <w:rPr>
                <w:rFonts w:cs="Times New Roman" w:ascii="Times New Roman" w:hAnsi="Times New Roman"/>
                <w:sz w:val="20"/>
                <w:szCs w:val="20"/>
              </w:rPr>
              <w:t>Power Doppler</w:t>
            </w:r>
          </w:p>
        </w:tc>
        <w:tc>
          <w:tcPr>
            <w:tcW w:w="1426"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before="0" w:after="200"/>
              <w:jc w:val="center"/>
              <w:rPr>
                <w:rFonts w:ascii="Times New Roman" w:hAnsi="Times New Roman" w:cs="Times New Roman"/>
                <w:b/>
                <w:b/>
                <w:bCs/>
                <w:spacing w:val="-2"/>
                <w:sz w:val="20"/>
                <w:szCs w:val="20"/>
              </w:rPr>
            </w:pPr>
            <w:r>
              <w:rPr>
                <w:rFonts w:cs="Times New Roman" w:ascii="Times New Roman" w:hAnsi="Times New Roman"/>
                <w:sz w:val="20"/>
                <w:szCs w:val="20"/>
              </w:rPr>
              <w:t>TAK</w:t>
            </w:r>
          </w:p>
        </w:tc>
        <w:tc>
          <w:tcPr>
            <w:tcW w:w="921"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Pr>
          <w:p>
            <w:pPr>
              <w:pStyle w:val="Normal"/>
              <w:spacing w:lineRule="auto" w:line="360" w:before="0" w:after="200"/>
              <w:rPr>
                <w:rFonts w:ascii="Times New Roman" w:hAnsi="Times New Roman" w:cs="Times New Roman"/>
                <w:b/>
                <w:b/>
                <w:bCs/>
                <w:spacing w:val="-2"/>
                <w:sz w:val="20"/>
                <w:szCs w:val="20"/>
              </w:rPr>
            </w:pPr>
            <w:r>
              <w:rPr>
                <w:rFonts w:cs="Times New Roman" w:ascii="Times New Roman" w:hAnsi="Times New Roman"/>
                <w:b/>
                <w:bCs/>
                <w:spacing w:val="-2"/>
                <w:sz w:val="20"/>
                <w:szCs w:val="20"/>
              </w:rPr>
            </w:r>
          </w:p>
        </w:tc>
      </w:tr>
      <w:tr>
        <w:trPr>
          <w:trHeight w:val="283" w:hRule="atLeast"/>
        </w:trPr>
        <w:tc>
          <w:tcPr>
            <w:tcW w:w="469"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ListParagraph"/>
              <w:numPr>
                <w:ilvl w:val="0"/>
                <w:numId w:val="3"/>
              </w:numPr>
              <w:spacing w:lineRule="auto" w:line="360" w:before="0" w:after="0"/>
              <w:contextualSpacing/>
              <w:rPr>
                <w:rFonts w:ascii="Times New Roman" w:hAnsi="Times New Roman"/>
                <w:sz w:val="20"/>
                <w:szCs w:val="20"/>
              </w:rPr>
            </w:pPr>
            <w:r>
              <w:rPr>
                <w:rFonts w:ascii="Times New Roman" w:hAnsi="Times New Roman"/>
                <w:sz w:val="20"/>
                <w:szCs w:val="20"/>
              </w:rPr>
            </w:r>
          </w:p>
        </w:tc>
        <w:tc>
          <w:tcPr>
            <w:tcW w:w="6255"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Pr>
          <w:p>
            <w:pPr>
              <w:pStyle w:val="Normal"/>
              <w:spacing w:lineRule="auto" w:line="360" w:before="0" w:after="200"/>
              <w:rPr>
                <w:rFonts w:ascii="Times New Roman" w:hAnsi="Times New Roman" w:cs="Times New Roman"/>
                <w:b/>
                <w:b/>
                <w:bCs/>
                <w:spacing w:val="-2"/>
                <w:sz w:val="20"/>
                <w:szCs w:val="20"/>
              </w:rPr>
            </w:pPr>
            <w:bookmarkStart w:id="2" w:name="_Hlk496215541"/>
            <w:r>
              <w:rPr>
                <w:rFonts w:eastAsia="SimSun" w:cs="Times New Roman" w:ascii="Times New Roman" w:hAnsi="Times New Roman"/>
                <w:kern w:val="2"/>
                <w:sz w:val="20"/>
                <w:szCs w:val="20"/>
                <w:lang w:eastAsia="zh-CN" w:bidi="hi-IN"/>
              </w:rPr>
              <w:t>Regulacja bramki w zakresie min. 1-16 mm</w:t>
            </w:r>
            <w:bookmarkEnd w:id="2"/>
          </w:p>
        </w:tc>
        <w:tc>
          <w:tcPr>
            <w:tcW w:w="1426"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before="0" w:after="200"/>
              <w:jc w:val="center"/>
              <w:rPr>
                <w:rFonts w:ascii="Times New Roman" w:hAnsi="Times New Roman" w:cs="Times New Roman"/>
                <w:b/>
                <w:b/>
                <w:bCs/>
                <w:spacing w:val="-2"/>
                <w:sz w:val="20"/>
                <w:szCs w:val="20"/>
              </w:rPr>
            </w:pPr>
            <w:r>
              <w:rPr>
                <w:rFonts w:cs="Times New Roman" w:ascii="Times New Roman" w:hAnsi="Times New Roman"/>
                <w:sz w:val="20"/>
                <w:szCs w:val="20"/>
              </w:rPr>
              <w:t>TAK</w:t>
            </w:r>
          </w:p>
        </w:tc>
        <w:tc>
          <w:tcPr>
            <w:tcW w:w="921"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Pr>
          <w:p>
            <w:pPr>
              <w:pStyle w:val="Normal"/>
              <w:spacing w:lineRule="auto" w:line="360" w:before="0" w:after="200"/>
              <w:rPr>
                <w:rFonts w:ascii="Times New Roman" w:hAnsi="Times New Roman" w:cs="Times New Roman"/>
                <w:b/>
                <w:b/>
                <w:bCs/>
                <w:spacing w:val="-2"/>
                <w:sz w:val="20"/>
                <w:szCs w:val="20"/>
              </w:rPr>
            </w:pPr>
            <w:r>
              <w:rPr>
                <w:rFonts w:cs="Times New Roman" w:ascii="Times New Roman" w:hAnsi="Times New Roman"/>
                <w:b/>
                <w:bCs/>
                <w:spacing w:val="-2"/>
                <w:sz w:val="20"/>
                <w:szCs w:val="20"/>
              </w:rPr>
            </w:r>
          </w:p>
        </w:tc>
      </w:tr>
      <w:tr>
        <w:trPr>
          <w:trHeight w:val="283" w:hRule="atLeast"/>
        </w:trPr>
        <w:tc>
          <w:tcPr>
            <w:tcW w:w="469"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ListParagraph"/>
              <w:numPr>
                <w:ilvl w:val="0"/>
                <w:numId w:val="3"/>
              </w:numPr>
              <w:spacing w:lineRule="auto" w:line="360" w:before="0" w:after="0"/>
              <w:contextualSpacing/>
              <w:rPr>
                <w:rFonts w:ascii="Times New Roman" w:hAnsi="Times New Roman"/>
                <w:sz w:val="20"/>
                <w:szCs w:val="20"/>
              </w:rPr>
            </w:pPr>
            <w:r>
              <w:rPr>
                <w:rFonts w:ascii="Times New Roman" w:hAnsi="Times New Roman"/>
                <w:sz w:val="20"/>
                <w:szCs w:val="20"/>
              </w:rPr>
            </w:r>
          </w:p>
        </w:tc>
        <w:tc>
          <w:tcPr>
            <w:tcW w:w="6255"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Pr>
          <w:p>
            <w:pPr>
              <w:pStyle w:val="Normal"/>
              <w:spacing w:lineRule="auto" w:line="360" w:before="0" w:after="200"/>
              <w:rPr>
                <w:rFonts w:ascii="Times New Roman" w:hAnsi="Times New Roman" w:cs="Times New Roman"/>
                <w:b/>
                <w:b/>
                <w:bCs/>
                <w:spacing w:val="-2"/>
                <w:sz w:val="20"/>
                <w:szCs w:val="20"/>
              </w:rPr>
            </w:pPr>
            <w:r>
              <w:rPr>
                <w:rFonts w:eastAsia="SimSun" w:cs="Times New Roman" w:ascii="Times New Roman" w:hAnsi="Times New Roman"/>
                <w:kern w:val="2"/>
                <w:sz w:val="20"/>
                <w:szCs w:val="20"/>
                <w:lang w:eastAsia="zh-CN" w:bidi="hi-IN"/>
              </w:rPr>
              <w:t>Kolorowy Doppler Tkankowy</w:t>
            </w:r>
          </w:p>
        </w:tc>
        <w:tc>
          <w:tcPr>
            <w:tcW w:w="1426"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before="0" w:after="200"/>
              <w:jc w:val="center"/>
              <w:rPr>
                <w:rFonts w:ascii="Times New Roman" w:hAnsi="Times New Roman" w:cs="Times New Roman"/>
                <w:b/>
                <w:b/>
                <w:bCs/>
                <w:spacing w:val="-2"/>
                <w:sz w:val="20"/>
                <w:szCs w:val="20"/>
              </w:rPr>
            </w:pPr>
            <w:r>
              <w:rPr>
                <w:rFonts w:cs="Times New Roman" w:ascii="Times New Roman" w:hAnsi="Times New Roman"/>
                <w:sz w:val="20"/>
                <w:szCs w:val="20"/>
              </w:rPr>
              <w:t>TAK</w:t>
            </w:r>
          </w:p>
        </w:tc>
        <w:tc>
          <w:tcPr>
            <w:tcW w:w="921"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Pr>
          <w:p>
            <w:pPr>
              <w:pStyle w:val="Normal"/>
              <w:spacing w:lineRule="auto" w:line="360" w:before="0" w:after="200"/>
              <w:rPr>
                <w:rFonts w:ascii="Times New Roman" w:hAnsi="Times New Roman" w:cs="Times New Roman"/>
                <w:b/>
                <w:b/>
                <w:bCs/>
                <w:spacing w:val="-2"/>
                <w:sz w:val="20"/>
                <w:szCs w:val="20"/>
              </w:rPr>
            </w:pPr>
            <w:r>
              <w:rPr>
                <w:rFonts w:cs="Times New Roman" w:ascii="Times New Roman" w:hAnsi="Times New Roman"/>
                <w:b/>
                <w:bCs/>
                <w:spacing w:val="-2"/>
                <w:sz w:val="20"/>
                <w:szCs w:val="20"/>
              </w:rPr>
            </w:r>
          </w:p>
        </w:tc>
      </w:tr>
      <w:tr>
        <w:trPr>
          <w:trHeight w:val="283" w:hRule="atLeast"/>
        </w:trPr>
        <w:tc>
          <w:tcPr>
            <w:tcW w:w="469"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ListParagraph"/>
              <w:numPr>
                <w:ilvl w:val="0"/>
                <w:numId w:val="3"/>
              </w:numPr>
              <w:spacing w:lineRule="auto" w:line="360" w:before="0" w:after="0"/>
              <w:contextualSpacing/>
              <w:rPr>
                <w:rFonts w:ascii="Times New Roman" w:hAnsi="Times New Roman"/>
                <w:sz w:val="20"/>
                <w:szCs w:val="20"/>
              </w:rPr>
            </w:pPr>
            <w:r>
              <w:rPr>
                <w:rFonts w:ascii="Times New Roman" w:hAnsi="Times New Roman"/>
                <w:sz w:val="20"/>
                <w:szCs w:val="20"/>
              </w:rPr>
            </w:r>
          </w:p>
        </w:tc>
        <w:tc>
          <w:tcPr>
            <w:tcW w:w="6255"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Pr>
          <w:p>
            <w:pPr>
              <w:pStyle w:val="Normal"/>
              <w:spacing w:lineRule="auto" w:line="360" w:before="0" w:after="200"/>
              <w:rPr>
                <w:rFonts w:ascii="Times New Roman" w:hAnsi="Times New Roman" w:cs="Times New Roman"/>
                <w:b/>
                <w:b/>
                <w:bCs/>
                <w:spacing w:val="-2"/>
                <w:sz w:val="20"/>
                <w:szCs w:val="20"/>
              </w:rPr>
            </w:pPr>
            <w:r>
              <w:rPr>
                <w:rFonts w:eastAsia="SimSun" w:cs="Times New Roman" w:ascii="Times New Roman" w:hAnsi="Times New Roman"/>
                <w:kern w:val="2"/>
                <w:sz w:val="20"/>
                <w:szCs w:val="20"/>
                <w:lang w:eastAsia="zh-CN" w:bidi="hi-IN"/>
              </w:rPr>
              <w:t xml:space="preserve">Doppler spektralny z falą ciągłą </w:t>
            </w:r>
          </w:p>
        </w:tc>
        <w:tc>
          <w:tcPr>
            <w:tcW w:w="1426"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before="0" w:after="200"/>
              <w:jc w:val="center"/>
              <w:rPr>
                <w:rFonts w:ascii="Times New Roman" w:hAnsi="Times New Roman" w:cs="Times New Roman"/>
                <w:b/>
                <w:b/>
                <w:bCs/>
                <w:spacing w:val="-2"/>
                <w:sz w:val="20"/>
                <w:szCs w:val="20"/>
              </w:rPr>
            </w:pPr>
            <w:r>
              <w:rPr>
                <w:rFonts w:cs="Times New Roman" w:ascii="Times New Roman" w:hAnsi="Times New Roman"/>
                <w:sz w:val="20"/>
                <w:szCs w:val="20"/>
              </w:rPr>
              <w:t>TAK</w:t>
            </w:r>
          </w:p>
        </w:tc>
        <w:tc>
          <w:tcPr>
            <w:tcW w:w="921"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Pr>
          <w:p>
            <w:pPr>
              <w:pStyle w:val="Normal"/>
              <w:spacing w:lineRule="auto" w:line="360" w:before="0" w:after="200"/>
              <w:rPr>
                <w:rFonts w:ascii="Times New Roman" w:hAnsi="Times New Roman" w:cs="Times New Roman"/>
                <w:b/>
                <w:b/>
                <w:bCs/>
                <w:spacing w:val="-2"/>
                <w:sz w:val="20"/>
                <w:szCs w:val="20"/>
              </w:rPr>
            </w:pPr>
            <w:r>
              <w:rPr>
                <w:rFonts w:cs="Times New Roman" w:ascii="Times New Roman" w:hAnsi="Times New Roman"/>
                <w:b/>
                <w:bCs/>
                <w:spacing w:val="-2"/>
                <w:sz w:val="20"/>
                <w:szCs w:val="20"/>
              </w:rPr>
            </w:r>
          </w:p>
        </w:tc>
      </w:tr>
      <w:tr>
        <w:trPr>
          <w:trHeight w:val="283" w:hRule="atLeast"/>
        </w:trPr>
        <w:tc>
          <w:tcPr>
            <w:tcW w:w="469"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ListParagraph"/>
              <w:numPr>
                <w:ilvl w:val="0"/>
                <w:numId w:val="3"/>
              </w:numPr>
              <w:spacing w:lineRule="auto" w:line="360" w:before="0" w:after="0"/>
              <w:contextualSpacing/>
              <w:rPr>
                <w:rFonts w:ascii="Times New Roman" w:hAnsi="Times New Roman"/>
                <w:sz w:val="20"/>
                <w:szCs w:val="20"/>
              </w:rPr>
            </w:pPr>
            <w:r>
              <w:rPr>
                <w:rFonts w:ascii="Times New Roman" w:hAnsi="Times New Roman"/>
                <w:sz w:val="20"/>
                <w:szCs w:val="20"/>
              </w:rPr>
            </w:r>
          </w:p>
        </w:tc>
        <w:tc>
          <w:tcPr>
            <w:tcW w:w="6255"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Pr>
          <w:p>
            <w:pPr>
              <w:pStyle w:val="Normal"/>
              <w:spacing w:lineRule="auto" w:line="360" w:before="0" w:after="200"/>
              <w:rPr>
                <w:rFonts w:ascii="Times New Roman" w:hAnsi="Times New Roman" w:cs="Times New Roman"/>
                <w:b/>
                <w:b/>
                <w:bCs/>
                <w:spacing w:val="-2"/>
                <w:sz w:val="20"/>
                <w:szCs w:val="20"/>
              </w:rPr>
            </w:pPr>
            <w:r>
              <w:rPr>
                <w:rFonts w:eastAsia="SimSun" w:cs="Times New Roman" w:ascii="Times New Roman" w:hAnsi="Times New Roman"/>
                <w:kern w:val="2"/>
                <w:sz w:val="20"/>
                <w:szCs w:val="20"/>
                <w:lang w:eastAsia="zh-CN" w:bidi="hi-IN"/>
              </w:rPr>
              <w:t>Oprogramowanie pomiarowe wraz z pakietem obliczeniowym i raportami.</w:t>
            </w:r>
          </w:p>
        </w:tc>
        <w:tc>
          <w:tcPr>
            <w:tcW w:w="1426"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before="0" w:after="200"/>
              <w:jc w:val="center"/>
              <w:rPr>
                <w:rFonts w:ascii="Times New Roman" w:hAnsi="Times New Roman" w:cs="Times New Roman"/>
                <w:b/>
                <w:b/>
                <w:bCs/>
                <w:spacing w:val="-2"/>
                <w:sz w:val="20"/>
                <w:szCs w:val="20"/>
              </w:rPr>
            </w:pPr>
            <w:r>
              <w:rPr>
                <w:rFonts w:cs="Times New Roman" w:ascii="Times New Roman" w:hAnsi="Times New Roman"/>
                <w:sz w:val="20"/>
                <w:szCs w:val="20"/>
              </w:rPr>
              <w:t>TAK</w:t>
            </w:r>
          </w:p>
        </w:tc>
        <w:tc>
          <w:tcPr>
            <w:tcW w:w="921"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Pr>
          <w:p>
            <w:pPr>
              <w:pStyle w:val="Normal"/>
              <w:spacing w:lineRule="auto" w:line="360" w:before="0" w:after="200"/>
              <w:rPr>
                <w:rFonts w:ascii="Times New Roman" w:hAnsi="Times New Roman" w:cs="Times New Roman"/>
                <w:b/>
                <w:b/>
                <w:bCs/>
                <w:spacing w:val="-2"/>
                <w:sz w:val="20"/>
                <w:szCs w:val="20"/>
              </w:rPr>
            </w:pPr>
            <w:r>
              <w:rPr>
                <w:rFonts w:cs="Times New Roman" w:ascii="Times New Roman" w:hAnsi="Times New Roman"/>
                <w:b/>
                <w:bCs/>
                <w:spacing w:val="-2"/>
                <w:sz w:val="20"/>
                <w:szCs w:val="20"/>
              </w:rPr>
            </w:r>
          </w:p>
        </w:tc>
      </w:tr>
      <w:tr>
        <w:trPr>
          <w:trHeight w:val="283" w:hRule="atLeast"/>
        </w:trPr>
        <w:tc>
          <w:tcPr>
            <w:tcW w:w="469"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ListParagraph"/>
              <w:numPr>
                <w:ilvl w:val="0"/>
                <w:numId w:val="3"/>
              </w:numPr>
              <w:spacing w:lineRule="auto" w:line="360" w:before="0" w:after="0"/>
              <w:contextualSpacing/>
              <w:rPr>
                <w:rFonts w:ascii="Times New Roman" w:hAnsi="Times New Roman"/>
                <w:sz w:val="20"/>
                <w:szCs w:val="20"/>
              </w:rPr>
            </w:pPr>
            <w:r>
              <w:rPr>
                <w:rFonts w:ascii="Times New Roman" w:hAnsi="Times New Roman"/>
                <w:sz w:val="20"/>
                <w:szCs w:val="20"/>
              </w:rPr>
            </w:r>
          </w:p>
        </w:tc>
        <w:tc>
          <w:tcPr>
            <w:tcW w:w="6255"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before="0" w:after="200"/>
              <w:rPr>
                <w:rFonts w:ascii="Times New Roman" w:hAnsi="Times New Roman" w:cs="Times New Roman"/>
                <w:b/>
                <w:b/>
                <w:bCs/>
                <w:spacing w:val="-2"/>
                <w:sz w:val="20"/>
                <w:szCs w:val="20"/>
              </w:rPr>
            </w:pPr>
            <w:r>
              <w:rPr>
                <w:rFonts w:cs="Times New Roman" w:ascii="Times New Roman" w:hAnsi="Times New Roman"/>
                <w:sz w:val="20"/>
                <w:szCs w:val="20"/>
              </w:rPr>
              <w:t>Jednoczesna prezentacja na ekranie w czasie rzeczywistym ruchomych obrazów 2D, Dopplera kolorowego i PW – Doppler – triplex</w:t>
            </w:r>
          </w:p>
        </w:tc>
        <w:tc>
          <w:tcPr>
            <w:tcW w:w="1426"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before="0" w:after="200"/>
              <w:jc w:val="center"/>
              <w:rPr>
                <w:rFonts w:ascii="Times New Roman" w:hAnsi="Times New Roman" w:cs="Times New Roman"/>
                <w:b/>
                <w:b/>
                <w:bCs/>
                <w:spacing w:val="-2"/>
                <w:sz w:val="20"/>
                <w:szCs w:val="20"/>
              </w:rPr>
            </w:pPr>
            <w:r>
              <w:rPr>
                <w:rFonts w:cs="Times New Roman" w:ascii="Times New Roman" w:hAnsi="Times New Roman"/>
                <w:sz w:val="20"/>
                <w:szCs w:val="20"/>
              </w:rPr>
              <w:t>TAK</w:t>
            </w:r>
          </w:p>
        </w:tc>
        <w:tc>
          <w:tcPr>
            <w:tcW w:w="921"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Pr>
          <w:p>
            <w:pPr>
              <w:pStyle w:val="Normal"/>
              <w:spacing w:lineRule="auto" w:line="360" w:before="0" w:after="200"/>
              <w:rPr>
                <w:rFonts w:ascii="Times New Roman" w:hAnsi="Times New Roman" w:cs="Times New Roman"/>
                <w:b/>
                <w:b/>
                <w:bCs/>
                <w:spacing w:val="-2"/>
                <w:sz w:val="20"/>
                <w:szCs w:val="20"/>
              </w:rPr>
            </w:pPr>
            <w:r>
              <w:rPr>
                <w:rFonts w:cs="Times New Roman" w:ascii="Times New Roman" w:hAnsi="Times New Roman"/>
                <w:b/>
                <w:bCs/>
                <w:spacing w:val="-2"/>
                <w:sz w:val="20"/>
                <w:szCs w:val="20"/>
              </w:rPr>
            </w:r>
          </w:p>
        </w:tc>
      </w:tr>
      <w:tr>
        <w:trPr>
          <w:trHeight w:val="283" w:hRule="atLeast"/>
        </w:trPr>
        <w:tc>
          <w:tcPr>
            <w:tcW w:w="469"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ListParagraph"/>
              <w:numPr>
                <w:ilvl w:val="0"/>
                <w:numId w:val="3"/>
              </w:numPr>
              <w:spacing w:lineRule="auto" w:line="360" w:before="0" w:after="0"/>
              <w:contextualSpacing/>
              <w:rPr>
                <w:rFonts w:ascii="Times New Roman" w:hAnsi="Times New Roman"/>
                <w:sz w:val="20"/>
                <w:szCs w:val="20"/>
              </w:rPr>
            </w:pPr>
            <w:r>
              <w:rPr>
                <w:rFonts w:ascii="Times New Roman" w:hAnsi="Times New Roman"/>
                <w:sz w:val="20"/>
                <w:szCs w:val="20"/>
              </w:rPr>
            </w:r>
          </w:p>
        </w:tc>
        <w:tc>
          <w:tcPr>
            <w:tcW w:w="6255"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before="0" w:after="200"/>
              <w:rPr>
                <w:rFonts w:ascii="Times New Roman" w:hAnsi="Times New Roman" w:cs="Times New Roman"/>
                <w:b/>
                <w:b/>
                <w:bCs/>
                <w:spacing w:val="-2"/>
                <w:sz w:val="20"/>
                <w:szCs w:val="20"/>
              </w:rPr>
            </w:pPr>
            <w:r>
              <w:rPr>
                <w:rFonts w:cs="Times New Roman" w:ascii="Times New Roman" w:hAnsi="Times New Roman"/>
                <w:sz w:val="20"/>
                <w:szCs w:val="20"/>
              </w:rPr>
              <w:t>Jednoczesna prezentacja na ekranie w czasie rzeczywistym ruchomych obrazów 2D, Dopplera kolorowego i CW – Doppler - triplex</w:t>
            </w:r>
          </w:p>
        </w:tc>
        <w:tc>
          <w:tcPr>
            <w:tcW w:w="1426"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before="0" w:after="200"/>
              <w:jc w:val="center"/>
              <w:rPr>
                <w:rFonts w:ascii="Times New Roman" w:hAnsi="Times New Roman" w:cs="Times New Roman"/>
                <w:b/>
                <w:b/>
                <w:bCs/>
                <w:spacing w:val="-2"/>
                <w:sz w:val="20"/>
                <w:szCs w:val="20"/>
              </w:rPr>
            </w:pPr>
            <w:r>
              <w:rPr>
                <w:rFonts w:cs="Times New Roman" w:ascii="Times New Roman" w:hAnsi="Times New Roman"/>
                <w:sz w:val="20"/>
                <w:szCs w:val="20"/>
              </w:rPr>
              <w:t>TAK</w:t>
            </w:r>
          </w:p>
        </w:tc>
        <w:tc>
          <w:tcPr>
            <w:tcW w:w="921"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Pr>
          <w:p>
            <w:pPr>
              <w:pStyle w:val="Normal"/>
              <w:spacing w:lineRule="auto" w:line="360" w:before="0" w:after="200"/>
              <w:rPr>
                <w:rFonts w:ascii="Times New Roman" w:hAnsi="Times New Roman" w:cs="Times New Roman"/>
                <w:b/>
                <w:b/>
                <w:bCs/>
                <w:spacing w:val="-2"/>
                <w:sz w:val="20"/>
                <w:szCs w:val="20"/>
              </w:rPr>
            </w:pPr>
            <w:r>
              <w:rPr>
                <w:rFonts w:cs="Times New Roman" w:ascii="Times New Roman" w:hAnsi="Times New Roman"/>
                <w:b/>
                <w:bCs/>
                <w:spacing w:val="-2"/>
                <w:sz w:val="20"/>
                <w:szCs w:val="20"/>
              </w:rPr>
            </w:r>
          </w:p>
        </w:tc>
      </w:tr>
      <w:tr>
        <w:trPr>
          <w:trHeight w:val="283" w:hRule="atLeast"/>
        </w:trPr>
        <w:tc>
          <w:tcPr>
            <w:tcW w:w="469"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ListParagraph"/>
              <w:numPr>
                <w:ilvl w:val="0"/>
                <w:numId w:val="3"/>
              </w:numPr>
              <w:spacing w:lineRule="auto" w:line="360" w:before="0" w:after="0"/>
              <w:contextualSpacing/>
              <w:rPr>
                <w:rFonts w:ascii="Times New Roman" w:hAnsi="Times New Roman"/>
                <w:sz w:val="20"/>
                <w:szCs w:val="20"/>
              </w:rPr>
            </w:pPr>
            <w:r>
              <w:rPr>
                <w:rFonts w:ascii="Times New Roman" w:hAnsi="Times New Roman"/>
                <w:sz w:val="20"/>
                <w:szCs w:val="20"/>
              </w:rPr>
            </w:r>
          </w:p>
        </w:tc>
        <w:tc>
          <w:tcPr>
            <w:tcW w:w="6255"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widowControl w:val="false"/>
              <w:rPr>
                <w:rFonts w:ascii="Times New Roman" w:hAnsi="Times New Roman" w:cs="Times New Roman"/>
                <w:sz w:val="20"/>
                <w:szCs w:val="20"/>
              </w:rPr>
            </w:pPr>
            <w:r>
              <w:rPr>
                <w:rFonts w:cs="Times New Roman" w:ascii="Times New Roman" w:hAnsi="Times New Roman"/>
                <w:sz w:val="20"/>
                <w:szCs w:val="20"/>
              </w:rPr>
              <w:t>Funkcje postprocessing’u – dla trybu PW (pętle/ obrazy bieżące, archiwum wewnętrzne</w:t>
            </w:r>
          </w:p>
          <w:p>
            <w:pPr>
              <w:pStyle w:val="Normal"/>
              <w:widowControl w:val="false"/>
              <w:ind w:left="252" w:hanging="0"/>
              <w:rPr>
                <w:rFonts w:ascii="Times New Roman" w:hAnsi="Times New Roman" w:cs="Times New Roman"/>
                <w:sz w:val="20"/>
                <w:szCs w:val="20"/>
              </w:rPr>
            </w:pPr>
            <w:r>
              <w:rPr>
                <w:rFonts w:cs="Times New Roman" w:ascii="Times New Roman" w:hAnsi="Times New Roman"/>
                <w:sz w:val="20"/>
                <w:szCs w:val="20"/>
              </w:rPr>
              <w:t>a. Wzmocnienie</w:t>
            </w:r>
          </w:p>
          <w:p>
            <w:pPr>
              <w:pStyle w:val="Normal"/>
              <w:widowControl w:val="false"/>
              <w:ind w:left="252" w:hanging="0"/>
              <w:rPr>
                <w:rFonts w:ascii="Times New Roman" w:hAnsi="Times New Roman" w:cs="Times New Roman"/>
                <w:sz w:val="20"/>
                <w:szCs w:val="20"/>
              </w:rPr>
            </w:pPr>
            <w:r>
              <w:rPr>
                <w:rFonts w:cs="Times New Roman" w:ascii="Times New Roman" w:hAnsi="Times New Roman"/>
                <w:sz w:val="20"/>
                <w:szCs w:val="20"/>
              </w:rPr>
              <w:t>b. Linia bazowa</w:t>
            </w:r>
          </w:p>
          <w:p>
            <w:pPr>
              <w:pStyle w:val="Normal"/>
              <w:widowControl w:val="false"/>
              <w:ind w:left="252" w:hanging="0"/>
              <w:rPr>
                <w:rFonts w:ascii="Times New Roman" w:hAnsi="Times New Roman" w:cs="Times New Roman"/>
                <w:sz w:val="20"/>
                <w:szCs w:val="20"/>
              </w:rPr>
            </w:pPr>
            <w:r>
              <w:rPr>
                <w:rFonts w:cs="Times New Roman" w:ascii="Times New Roman" w:hAnsi="Times New Roman"/>
                <w:sz w:val="20"/>
                <w:szCs w:val="20"/>
              </w:rPr>
              <w:t>c. Korekcja kąta</w:t>
            </w:r>
          </w:p>
          <w:p>
            <w:pPr>
              <w:pStyle w:val="Normal"/>
              <w:widowControl w:val="false"/>
              <w:ind w:left="252" w:hanging="0"/>
              <w:rPr>
                <w:rFonts w:ascii="Times New Roman" w:hAnsi="Times New Roman" w:cs="Times New Roman"/>
                <w:sz w:val="20"/>
                <w:szCs w:val="20"/>
              </w:rPr>
            </w:pPr>
            <w:r>
              <w:rPr>
                <w:rFonts w:cs="Times New Roman" w:ascii="Times New Roman" w:hAnsi="Times New Roman"/>
                <w:sz w:val="20"/>
                <w:szCs w:val="20"/>
              </w:rPr>
              <w:t>d. Inwersja spektrum</w:t>
            </w:r>
          </w:p>
          <w:p>
            <w:pPr>
              <w:pStyle w:val="Normal"/>
              <w:widowControl w:val="false"/>
              <w:ind w:left="252" w:hanging="0"/>
              <w:rPr>
                <w:rFonts w:ascii="Times New Roman" w:hAnsi="Times New Roman" w:cs="Times New Roman"/>
                <w:sz w:val="20"/>
                <w:szCs w:val="20"/>
              </w:rPr>
            </w:pPr>
            <w:r>
              <w:rPr>
                <w:rFonts w:cs="Times New Roman" w:ascii="Times New Roman" w:hAnsi="Times New Roman"/>
                <w:sz w:val="20"/>
                <w:szCs w:val="20"/>
              </w:rPr>
              <w:t>e. Format wyświetlania</w:t>
            </w:r>
          </w:p>
          <w:p>
            <w:pPr>
              <w:pStyle w:val="Normal"/>
              <w:widowControl w:val="false"/>
              <w:ind w:left="252" w:hanging="0"/>
              <w:rPr>
                <w:rFonts w:ascii="Times New Roman" w:hAnsi="Times New Roman" w:cs="Times New Roman"/>
                <w:sz w:val="20"/>
                <w:szCs w:val="20"/>
              </w:rPr>
            </w:pPr>
            <w:r>
              <w:rPr>
                <w:rFonts w:cs="Times New Roman" w:ascii="Times New Roman" w:hAnsi="Times New Roman"/>
                <w:sz w:val="20"/>
                <w:szCs w:val="20"/>
              </w:rPr>
              <w:t>f. Szybkość obrazowania (skala czasu)</w:t>
            </w:r>
          </w:p>
          <w:p>
            <w:pPr>
              <w:pStyle w:val="Normal"/>
              <w:widowControl w:val="false"/>
              <w:ind w:left="252" w:hanging="0"/>
              <w:rPr>
                <w:rFonts w:ascii="Times New Roman" w:hAnsi="Times New Roman" w:cs="Times New Roman"/>
                <w:sz w:val="20"/>
                <w:szCs w:val="20"/>
              </w:rPr>
            </w:pPr>
            <w:r>
              <w:rPr>
                <w:rFonts w:cs="Times New Roman" w:ascii="Times New Roman" w:hAnsi="Times New Roman"/>
                <w:sz w:val="20"/>
                <w:szCs w:val="20"/>
              </w:rPr>
              <w:t>g. Pełna oś czasu</w:t>
            </w:r>
          </w:p>
          <w:p>
            <w:pPr>
              <w:pStyle w:val="Normal"/>
              <w:widowControl w:val="false"/>
              <w:ind w:left="252" w:hanging="0"/>
              <w:rPr>
                <w:rFonts w:ascii="Times New Roman" w:hAnsi="Times New Roman" w:cs="Times New Roman"/>
                <w:sz w:val="20"/>
                <w:szCs w:val="20"/>
              </w:rPr>
            </w:pPr>
            <w:r>
              <w:rPr>
                <w:rFonts w:cs="Times New Roman" w:ascii="Times New Roman" w:hAnsi="Times New Roman"/>
                <w:sz w:val="20"/>
                <w:szCs w:val="20"/>
              </w:rPr>
              <w:t>h. Usuwanie słabych sygnałów</w:t>
            </w:r>
          </w:p>
          <w:p>
            <w:pPr>
              <w:pStyle w:val="Normal"/>
              <w:widowControl w:val="false"/>
              <w:ind w:left="252" w:hanging="0"/>
              <w:rPr>
                <w:rFonts w:ascii="Times New Roman" w:hAnsi="Times New Roman" w:cs="Times New Roman"/>
                <w:sz w:val="20"/>
                <w:szCs w:val="20"/>
              </w:rPr>
            </w:pPr>
            <w:r>
              <w:rPr>
                <w:rFonts w:cs="Times New Roman" w:ascii="Times New Roman" w:hAnsi="Times New Roman"/>
                <w:sz w:val="20"/>
                <w:szCs w:val="20"/>
              </w:rPr>
              <w:t>i. Mapy szarości</w:t>
            </w:r>
          </w:p>
          <w:p>
            <w:pPr>
              <w:pStyle w:val="Normal"/>
              <w:spacing w:lineRule="auto" w:line="360" w:before="0" w:after="200"/>
              <w:rPr>
                <w:rFonts w:ascii="Times New Roman" w:hAnsi="Times New Roman" w:cs="Times New Roman"/>
                <w:b/>
                <w:b/>
                <w:bCs/>
                <w:spacing w:val="-2"/>
                <w:sz w:val="20"/>
                <w:szCs w:val="20"/>
              </w:rPr>
            </w:pPr>
            <w:r>
              <w:rPr>
                <w:rFonts w:cs="Times New Roman" w:ascii="Times New Roman" w:hAnsi="Times New Roman"/>
                <w:sz w:val="20"/>
                <w:szCs w:val="20"/>
              </w:rPr>
              <w:t xml:space="preserve">     </w:t>
            </w:r>
            <w:r>
              <w:rPr>
                <w:rFonts w:cs="Times New Roman" w:ascii="Times New Roman" w:hAnsi="Times New Roman"/>
                <w:sz w:val="20"/>
                <w:szCs w:val="20"/>
              </w:rPr>
              <w:t>j. Koloryzacja</w:t>
            </w:r>
          </w:p>
        </w:tc>
        <w:tc>
          <w:tcPr>
            <w:tcW w:w="1426"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before="0" w:after="200"/>
              <w:jc w:val="center"/>
              <w:rPr>
                <w:rFonts w:ascii="Times New Roman" w:hAnsi="Times New Roman" w:cs="Times New Roman"/>
                <w:b/>
                <w:b/>
                <w:bCs/>
                <w:spacing w:val="-2"/>
                <w:sz w:val="20"/>
                <w:szCs w:val="20"/>
              </w:rPr>
            </w:pPr>
            <w:r>
              <w:rPr>
                <w:rFonts w:cs="Times New Roman" w:ascii="Times New Roman" w:hAnsi="Times New Roman"/>
                <w:sz w:val="20"/>
                <w:szCs w:val="20"/>
              </w:rPr>
              <w:t>TAK</w:t>
            </w:r>
          </w:p>
        </w:tc>
        <w:tc>
          <w:tcPr>
            <w:tcW w:w="921"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Pr>
          <w:p>
            <w:pPr>
              <w:pStyle w:val="Normal"/>
              <w:spacing w:lineRule="auto" w:line="360" w:before="0" w:after="200"/>
              <w:rPr>
                <w:rFonts w:ascii="Times New Roman" w:hAnsi="Times New Roman" w:cs="Times New Roman"/>
                <w:b/>
                <w:b/>
                <w:bCs/>
                <w:spacing w:val="-2"/>
                <w:sz w:val="20"/>
                <w:szCs w:val="20"/>
              </w:rPr>
            </w:pPr>
            <w:r>
              <w:rPr>
                <w:rFonts w:cs="Times New Roman" w:ascii="Times New Roman" w:hAnsi="Times New Roman"/>
                <w:b/>
                <w:bCs/>
                <w:spacing w:val="-2"/>
                <w:sz w:val="20"/>
                <w:szCs w:val="20"/>
              </w:rPr>
            </w:r>
          </w:p>
        </w:tc>
      </w:tr>
      <w:tr>
        <w:trPr>
          <w:trHeight w:val="283" w:hRule="atLeast"/>
        </w:trPr>
        <w:tc>
          <w:tcPr>
            <w:tcW w:w="469"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ListParagraph"/>
              <w:numPr>
                <w:ilvl w:val="0"/>
                <w:numId w:val="3"/>
              </w:numPr>
              <w:spacing w:lineRule="auto" w:line="360" w:before="0" w:after="0"/>
              <w:contextualSpacing/>
              <w:rPr>
                <w:rFonts w:ascii="Times New Roman" w:hAnsi="Times New Roman"/>
                <w:sz w:val="20"/>
                <w:szCs w:val="20"/>
              </w:rPr>
            </w:pPr>
            <w:r>
              <w:rPr>
                <w:rFonts w:ascii="Times New Roman" w:hAnsi="Times New Roman"/>
                <w:sz w:val="20"/>
                <w:szCs w:val="20"/>
              </w:rPr>
            </w:r>
          </w:p>
        </w:tc>
        <w:tc>
          <w:tcPr>
            <w:tcW w:w="6255"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before="0" w:after="200"/>
              <w:rPr>
                <w:rFonts w:ascii="Times New Roman" w:hAnsi="Times New Roman" w:cs="Times New Roman"/>
                <w:b/>
                <w:b/>
                <w:bCs/>
                <w:spacing w:val="-2"/>
                <w:sz w:val="20"/>
                <w:szCs w:val="20"/>
              </w:rPr>
            </w:pPr>
            <w:r>
              <w:rPr>
                <w:rFonts w:cs="Times New Roman" w:ascii="Times New Roman" w:hAnsi="Times New Roman"/>
                <w:sz w:val="20"/>
                <w:szCs w:val="20"/>
              </w:rPr>
              <w:t>Obrazowanie poszerzone dla sondy sektorowej przezklatkowej -  pole obrazowania  od punktu styku  ze skórą pacjenta dla sondy sektorowej przezklatkowej zaczyna się od odcinka a nie punktu jak przy standardowym trybie na sondzie sektorowej.</w:t>
            </w:r>
          </w:p>
        </w:tc>
        <w:tc>
          <w:tcPr>
            <w:tcW w:w="1426"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before="0" w:after="200"/>
              <w:jc w:val="center"/>
              <w:rPr>
                <w:rFonts w:ascii="Times New Roman" w:hAnsi="Times New Roman" w:cs="Times New Roman"/>
                <w:b/>
                <w:b/>
                <w:bCs/>
                <w:spacing w:val="-2"/>
                <w:sz w:val="20"/>
                <w:szCs w:val="20"/>
              </w:rPr>
            </w:pPr>
            <w:r>
              <w:rPr>
                <w:rFonts w:cs="Times New Roman" w:ascii="Times New Roman" w:hAnsi="Times New Roman"/>
                <w:sz w:val="20"/>
                <w:szCs w:val="20"/>
              </w:rPr>
              <w:t>TAK</w:t>
            </w:r>
          </w:p>
        </w:tc>
        <w:tc>
          <w:tcPr>
            <w:tcW w:w="921"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Pr>
          <w:p>
            <w:pPr>
              <w:pStyle w:val="Normal"/>
              <w:spacing w:lineRule="auto" w:line="360" w:before="0" w:after="200"/>
              <w:rPr>
                <w:rFonts w:ascii="Times New Roman" w:hAnsi="Times New Roman" w:cs="Times New Roman"/>
                <w:b/>
                <w:b/>
                <w:bCs/>
                <w:spacing w:val="-2"/>
                <w:sz w:val="20"/>
                <w:szCs w:val="20"/>
              </w:rPr>
            </w:pPr>
            <w:r>
              <w:rPr>
                <w:rFonts w:cs="Times New Roman" w:ascii="Times New Roman" w:hAnsi="Times New Roman"/>
                <w:b/>
                <w:bCs/>
                <w:spacing w:val="-2"/>
                <w:sz w:val="20"/>
                <w:szCs w:val="20"/>
              </w:rPr>
            </w:r>
          </w:p>
        </w:tc>
      </w:tr>
      <w:tr>
        <w:trPr>
          <w:trHeight w:val="283" w:hRule="atLeast"/>
        </w:trPr>
        <w:tc>
          <w:tcPr>
            <w:tcW w:w="469"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ListParagraph"/>
              <w:numPr>
                <w:ilvl w:val="0"/>
                <w:numId w:val="3"/>
              </w:numPr>
              <w:spacing w:lineRule="auto" w:line="360" w:before="0" w:after="0"/>
              <w:contextualSpacing/>
              <w:rPr>
                <w:rFonts w:ascii="Times New Roman" w:hAnsi="Times New Roman"/>
                <w:sz w:val="20"/>
                <w:szCs w:val="20"/>
              </w:rPr>
            </w:pPr>
            <w:r>
              <w:rPr>
                <w:rFonts w:ascii="Times New Roman" w:hAnsi="Times New Roman"/>
                <w:sz w:val="20"/>
                <w:szCs w:val="20"/>
              </w:rPr>
            </w:r>
          </w:p>
        </w:tc>
        <w:tc>
          <w:tcPr>
            <w:tcW w:w="6255"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before="0" w:after="200"/>
              <w:rPr>
                <w:rFonts w:ascii="Times New Roman" w:hAnsi="Times New Roman" w:cs="Times New Roman"/>
                <w:b/>
                <w:b/>
                <w:bCs/>
                <w:spacing w:val="-2"/>
                <w:sz w:val="20"/>
                <w:szCs w:val="20"/>
              </w:rPr>
            </w:pPr>
            <w:r>
              <w:rPr>
                <w:rFonts w:cs="Times New Roman" w:ascii="Times New Roman" w:hAnsi="Times New Roman"/>
                <w:sz w:val="20"/>
                <w:szCs w:val="20"/>
              </w:rPr>
              <w:t>Częstość odświeżania obrazu w trybie 2D (minimum 1000</w:t>
            </w:r>
            <w:r>
              <w:rPr>
                <w:rFonts w:cs="Times New Roman" w:ascii="Times New Roman" w:hAnsi="Times New Roman"/>
                <w:bCs/>
                <w:sz w:val="20"/>
                <w:szCs w:val="20"/>
              </w:rPr>
              <w:t xml:space="preserve"> obr./sek.)</w:t>
            </w:r>
          </w:p>
        </w:tc>
        <w:tc>
          <w:tcPr>
            <w:tcW w:w="1426"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before="0" w:after="200"/>
              <w:jc w:val="center"/>
              <w:rPr>
                <w:rFonts w:ascii="Times New Roman" w:hAnsi="Times New Roman" w:cs="Times New Roman"/>
                <w:b/>
                <w:b/>
                <w:bCs/>
                <w:spacing w:val="-2"/>
                <w:sz w:val="20"/>
                <w:szCs w:val="20"/>
              </w:rPr>
            </w:pPr>
            <w:r>
              <w:rPr>
                <w:rFonts w:cs="Times New Roman" w:ascii="Times New Roman" w:hAnsi="Times New Roman"/>
                <w:sz w:val="20"/>
                <w:szCs w:val="20"/>
              </w:rPr>
              <w:t>TAK</w:t>
            </w:r>
          </w:p>
        </w:tc>
        <w:tc>
          <w:tcPr>
            <w:tcW w:w="921"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Pr>
          <w:p>
            <w:pPr>
              <w:pStyle w:val="Normal"/>
              <w:spacing w:lineRule="auto" w:line="360" w:before="0" w:after="200"/>
              <w:rPr>
                <w:rFonts w:ascii="Times New Roman" w:hAnsi="Times New Roman" w:cs="Times New Roman"/>
                <w:b/>
                <w:b/>
                <w:bCs/>
                <w:spacing w:val="-2"/>
                <w:sz w:val="20"/>
                <w:szCs w:val="20"/>
              </w:rPr>
            </w:pPr>
            <w:r>
              <w:rPr>
                <w:rFonts w:cs="Times New Roman" w:ascii="Times New Roman" w:hAnsi="Times New Roman"/>
                <w:b/>
                <w:bCs/>
                <w:spacing w:val="-2"/>
                <w:sz w:val="20"/>
                <w:szCs w:val="20"/>
              </w:rPr>
            </w:r>
          </w:p>
        </w:tc>
      </w:tr>
      <w:tr>
        <w:trPr>
          <w:trHeight w:val="283" w:hRule="atLeast"/>
        </w:trPr>
        <w:tc>
          <w:tcPr>
            <w:tcW w:w="469"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ListParagraph"/>
              <w:numPr>
                <w:ilvl w:val="0"/>
                <w:numId w:val="3"/>
              </w:numPr>
              <w:spacing w:lineRule="auto" w:line="360" w:before="0" w:after="0"/>
              <w:contextualSpacing/>
              <w:rPr>
                <w:rFonts w:ascii="Times New Roman" w:hAnsi="Times New Roman"/>
                <w:sz w:val="20"/>
                <w:szCs w:val="20"/>
              </w:rPr>
            </w:pPr>
            <w:r>
              <w:rPr>
                <w:rFonts w:ascii="Times New Roman" w:hAnsi="Times New Roman"/>
                <w:sz w:val="20"/>
                <w:szCs w:val="20"/>
              </w:rPr>
            </w:r>
          </w:p>
        </w:tc>
        <w:tc>
          <w:tcPr>
            <w:tcW w:w="6255"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before="0" w:after="200"/>
              <w:rPr>
                <w:rFonts w:ascii="Times New Roman" w:hAnsi="Times New Roman" w:cs="Times New Roman"/>
                <w:b/>
                <w:b/>
                <w:bCs/>
                <w:spacing w:val="-2"/>
                <w:sz w:val="20"/>
                <w:szCs w:val="20"/>
              </w:rPr>
            </w:pPr>
            <w:r>
              <w:rPr>
                <w:rFonts w:cs="Times New Roman" w:ascii="Times New Roman" w:hAnsi="Times New Roman"/>
                <w:sz w:val="20"/>
                <w:szCs w:val="20"/>
              </w:rPr>
              <w:t>Ilość częstotliwości harmonicznych dla sondy sektorowej  przezklatkowej (minimum 3)</w:t>
            </w:r>
          </w:p>
        </w:tc>
        <w:tc>
          <w:tcPr>
            <w:tcW w:w="1426"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before="0" w:after="200"/>
              <w:jc w:val="center"/>
              <w:rPr>
                <w:rFonts w:ascii="Times New Roman" w:hAnsi="Times New Roman" w:cs="Times New Roman"/>
                <w:b/>
                <w:b/>
                <w:bCs/>
                <w:spacing w:val="-2"/>
                <w:sz w:val="20"/>
                <w:szCs w:val="20"/>
              </w:rPr>
            </w:pPr>
            <w:r>
              <w:rPr>
                <w:rFonts w:cs="Times New Roman" w:ascii="Times New Roman" w:hAnsi="Times New Roman"/>
                <w:sz w:val="20"/>
                <w:szCs w:val="20"/>
              </w:rPr>
              <w:t>TAK</w:t>
            </w:r>
          </w:p>
        </w:tc>
        <w:tc>
          <w:tcPr>
            <w:tcW w:w="921"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Pr>
          <w:p>
            <w:pPr>
              <w:pStyle w:val="Normal"/>
              <w:spacing w:lineRule="auto" w:line="360" w:before="0" w:after="200"/>
              <w:rPr>
                <w:rFonts w:ascii="Times New Roman" w:hAnsi="Times New Roman" w:cs="Times New Roman"/>
                <w:b/>
                <w:b/>
                <w:bCs/>
                <w:spacing w:val="-2"/>
                <w:sz w:val="20"/>
                <w:szCs w:val="20"/>
              </w:rPr>
            </w:pPr>
            <w:r>
              <w:rPr>
                <w:rFonts w:cs="Times New Roman" w:ascii="Times New Roman" w:hAnsi="Times New Roman"/>
                <w:b/>
                <w:bCs/>
                <w:spacing w:val="-2"/>
                <w:sz w:val="20"/>
                <w:szCs w:val="20"/>
              </w:rPr>
            </w:r>
          </w:p>
        </w:tc>
      </w:tr>
      <w:tr>
        <w:trPr>
          <w:trHeight w:val="283" w:hRule="atLeast"/>
        </w:trPr>
        <w:tc>
          <w:tcPr>
            <w:tcW w:w="469"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ListParagraph"/>
              <w:numPr>
                <w:ilvl w:val="0"/>
                <w:numId w:val="3"/>
              </w:numPr>
              <w:spacing w:lineRule="auto" w:line="360" w:before="0" w:after="0"/>
              <w:contextualSpacing/>
              <w:rPr>
                <w:rFonts w:ascii="Times New Roman" w:hAnsi="Times New Roman"/>
                <w:sz w:val="20"/>
                <w:szCs w:val="20"/>
              </w:rPr>
            </w:pPr>
            <w:r>
              <w:rPr>
                <w:rFonts w:ascii="Times New Roman" w:hAnsi="Times New Roman"/>
                <w:sz w:val="20"/>
                <w:szCs w:val="20"/>
              </w:rPr>
            </w:r>
          </w:p>
        </w:tc>
        <w:tc>
          <w:tcPr>
            <w:tcW w:w="6255"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before="0" w:after="200"/>
              <w:rPr>
                <w:rFonts w:ascii="Times New Roman" w:hAnsi="Times New Roman" w:cs="Times New Roman"/>
                <w:b/>
                <w:b/>
                <w:bCs/>
                <w:spacing w:val="-2"/>
                <w:sz w:val="20"/>
                <w:szCs w:val="20"/>
              </w:rPr>
            </w:pPr>
            <w:r>
              <w:rPr>
                <w:rFonts w:cs="Times New Roman" w:ascii="Times New Roman" w:hAnsi="Times New Roman"/>
                <w:sz w:val="20"/>
                <w:szCs w:val="20"/>
              </w:rPr>
              <w:t>Anatomiczny M-mode: na „żywo”,  na pętlach obrazowych 2D zapisanych w pamięci CINE oraz z archiwum aparatu z możliwością wykonywania pomiarów i kalkulacji.</w:t>
            </w:r>
          </w:p>
        </w:tc>
        <w:tc>
          <w:tcPr>
            <w:tcW w:w="1426"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before="0" w:after="200"/>
              <w:jc w:val="center"/>
              <w:rPr>
                <w:rFonts w:ascii="Times New Roman" w:hAnsi="Times New Roman" w:cs="Times New Roman"/>
                <w:b/>
                <w:b/>
                <w:bCs/>
                <w:spacing w:val="-2"/>
                <w:sz w:val="20"/>
                <w:szCs w:val="20"/>
              </w:rPr>
            </w:pPr>
            <w:r>
              <w:rPr>
                <w:rFonts w:cs="Times New Roman" w:ascii="Times New Roman" w:hAnsi="Times New Roman"/>
                <w:sz w:val="20"/>
                <w:szCs w:val="20"/>
              </w:rPr>
              <w:t>TAK</w:t>
            </w:r>
          </w:p>
        </w:tc>
        <w:tc>
          <w:tcPr>
            <w:tcW w:w="921"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Pr>
          <w:p>
            <w:pPr>
              <w:pStyle w:val="Normal"/>
              <w:spacing w:lineRule="auto" w:line="360" w:before="0" w:after="200"/>
              <w:rPr>
                <w:rFonts w:ascii="Times New Roman" w:hAnsi="Times New Roman" w:cs="Times New Roman"/>
                <w:b/>
                <w:b/>
                <w:bCs/>
                <w:spacing w:val="-2"/>
                <w:sz w:val="20"/>
                <w:szCs w:val="20"/>
              </w:rPr>
            </w:pPr>
            <w:r>
              <w:rPr>
                <w:rFonts w:cs="Times New Roman" w:ascii="Times New Roman" w:hAnsi="Times New Roman"/>
                <w:b/>
                <w:bCs/>
                <w:spacing w:val="-2"/>
                <w:sz w:val="20"/>
                <w:szCs w:val="20"/>
              </w:rPr>
            </w:r>
          </w:p>
        </w:tc>
      </w:tr>
      <w:tr>
        <w:trPr>
          <w:trHeight w:val="283" w:hRule="atLeast"/>
        </w:trPr>
        <w:tc>
          <w:tcPr>
            <w:tcW w:w="469"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ListParagraph"/>
              <w:numPr>
                <w:ilvl w:val="0"/>
                <w:numId w:val="3"/>
              </w:numPr>
              <w:spacing w:lineRule="auto" w:line="360" w:before="0" w:after="0"/>
              <w:contextualSpacing/>
              <w:rPr>
                <w:rFonts w:ascii="Times New Roman" w:hAnsi="Times New Roman"/>
                <w:sz w:val="20"/>
                <w:szCs w:val="20"/>
              </w:rPr>
            </w:pPr>
            <w:r>
              <w:rPr>
                <w:rFonts w:ascii="Times New Roman" w:hAnsi="Times New Roman"/>
                <w:sz w:val="20"/>
                <w:szCs w:val="20"/>
              </w:rPr>
            </w:r>
          </w:p>
        </w:tc>
        <w:tc>
          <w:tcPr>
            <w:tcW w:w="6255"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before="0" w:after="200"/>
              <w:rPr>
                <w:rFonts w:ascii="Times New Roman" w:hAnsi="Times New Roman" w:cs="Times New Roman"/>
                <w:b/>
                <w:b/>
                <w:bCs/>
                <w:spacing w:val="-2"/>
                <w:sz w:val="20"/>
                <w:szCs w:val="20"/>
              </w:rPr>
            </w:pPr>
            <w:r>
              <w:rPr>
                <w:rFonts w:cs="Times New Roman" w:ascii="Times New Roman" w:hAnsi="Times New Roman"/>
                <w:sz w:val="20"/>
                <w:szCs w:val="20"/>
              </w:rPr>
              <w:t>M-mode „krzywoliniowy”</w:t>
            </w:r>
          </w:p>
        </w:tc>
        <w:tc>
          <w:tcPr>
            <w:tcW w:w="1426"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before="0" w:after="200"/>
              <w:jc w:val="center"/>
              <w:rPr>
                <w:rFonts w:ascii="Times New Roman" w:hAnsi="Times New Roman" w:cs="Times New Roman"/>
                <w:b/>
                <w:b/>
                <w:bCs/>
                <w:spacing w:val="-2"/>
                <w:sz w:val="20"/>
                <w:szCs w:val="20"/>
              </w:rPr>
            </w:pPr>
            <w:r>
              <w:rPr>
                <w:rFonts w:cs="Times New Roman" w:ascii="Times New Roman" w:hAnsi="Times New Roman"/>
                <w:sz w:val="20"/>
                <w:szCs w:val="20"/>
              </w:rPr>
              <w:t>TAK</w:t>
            </w:r>
          </w:p>
        </w:tc>
        <w:tc>
          <w:tcPr>
            <w:tcW w:w="921"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Pr>
          <w:p>
            <w:pPr>
              <w:pStyle w:val="Normal"/>
              <w:spacing w:lineRule="auto" w:line="360" w:before="0" w:after="200"/>
              <w:rPr>
                <w:rFonts w:ascii="Times New Roman" w:hAnsi="Times New Roman" w:cs="Times New Roman"/>
                <w:b/>
                <w:b/>
                <w:bCs/>
                <w:spacing w:val="-2"/>
                <w:sz w:val="20"/>
                <w:szCs w:val="20"/>
              </w:rPr>
            </w:pPr>
            <w:r>
              <w:rPr>
                <w:rFonts w:cs="Times New Roman" w:ascii="Times New Roman" w:hAnsi="Times New Roman"/>
                <w:b/>
                <w:bCs/>
                <w:spacing w:val="-2"/>
                <w:sz w:val="20"/>
                <w:szCs w:val="20"/>
              </w:rPr>
            </w:r>
          </w:p>
        </w:tc>
      </w:tr>
      <w:tr>
        <w:trPr>
          <w:trHeight w:val="283" w:hRule="atLeast"/>
        </w:trPr>
        <w:tc>
          <w:tcPr>
            <w:tcW w:w="469"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ListParagraph"/>
              <w:numPr>
                <w:ilvl w:val="0"/>
                <w:numId w:val="3"/>
              </w:numPr>
              <w:spacing w:lineRule="auto" w:line="360" w:before="0" w:after="0"/>
              <w:contextualSpacing/>
              <w:rPr>
                <w:rFonts w:ascii="Times New Roman" w:hAnsi="Times New Roman"/>
                <w:sz w:val="20"/>
                <w:szCs w:val="20"/>
              </w:rPr>
            </w:pPr>
            <w:r>
              <w:rPr>
                <w:rFonts w:ascii="Times New Roman" w:hAnsi="Times New Roman"/>
                <w:sz w:val="20"/>
                <w:szCs w:val="20"/>
              </w:rPr>
            </w:r>
          </w:p>
        </w:tc>
        <w:tc>
          <w:tcPr>
            <w:tcW w:w="6255"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before="0" w:after="200"/>
              <w:rPr>
                <w:rFonts w:ascii="Times New Roman" w:hAnsi="Times New Roman" w:cs="Times New Roman"/>
                <w:b/>
                <w:b/>
                <w:bCs/>
                <w:spacing w:val="-2"/>
                <w:sz w:val="20"/>
                <w:szCs w:val="20"/>
              </w:rPr>
            </w:pPr>
            <w:r>
              <w:rPr>
                <w:rFonts w:cs="Times New Roman" w:ascii="Times New Roman" w:hAnsi="Times New Roman"/>
                <w:sz w:val="20"/>
                <w:szCs w:val="20"/>
              </w:rPr>
              <w:t>Kolor Doppler z częstością odświeżania obrazu min. 230 obrazów na sek.</w:t>
            </w:r>
          </w:p>
        </w:tc>
        <w:tc>
          <w:tcPr>
            <w:tcW w:w="1426"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before="0" w:after="200"/>
              <w:jc w:val="center"/>
              <w:rPr>
                <w:rFonts w:ascii="Times New Roman" w:hAnsi="Times New Roman" w:cs="Times New Roman"/>
                <w:b/>
                <w:b/>
                <w:bCs/>
                <w:spacing w:val="-2"/>
                <w:sz w:val="20"/>
                <w:szCs w:val="20"/>
              </w:rPr>
            </w:pPr>
            <w:r>
              <w:rPr>
                <w:rFonts w:cs="Times New Roman" w:ascii="Times New Roman" w:hAnsi="Times New Roman"/>
                <w:sz w:val="20"/>
                <w:szCs w:val="20"/>
              </w:rPr>
              <w:t>TAK</w:t>
            </w:r>
          </w:p>
        </w:tc>
        <w:tc>
          <w:tcPr>
            <w:tcW w:w="921"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Pr>
          <w:p>
            <w:pPr>
              <w:pStyle w:val="Normal"/>
              <w:spacing w:lineRule="auto" w:line="360" w:before="0" w:after="200"/>
              <w:rPr>
                <w:rFonts w:ascii="Times New Roman" w:hAnsi="Times New Roman" w:cs="Times New Roman"/>
                <w:b/>
                <w:b/>
                <w:bCs/>
                <w:spacing w:val="-2"/>
                <w:sz w:val="20"/>
                <w:szCs w:val="20"/>
              </w:rPr>
            </w:pPr>
            <w:r>
              <w:rPr>
                <w:rFonts w:cs="Times New Roman" w:ascii="Times New Roman" w:hAnsi="Times New Roman"/>
                <w:b/>
                <w:bCs/>
                <w:spacing w:val="-2"/>
                <w:sz w:val="20"/>
                <w:szCs w:val="20"/>
              </w:rPr>
            </w:r>
          </w:p>
        </w:tc>
      </w:tr>
      <w:tr>
        <w:trPr>
          <w:trHeight w:val="283" w:hRule="atLeast"/>
        </w:trPr>
        <w:tc>
          <w:tcPr>
            <w:tcW w:w="469"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ListParagraph"/>
              <w:numPr>
                <w:ilvl w:val="0"/>
                <w:numId w:val="3"/>
              </w:numPr>
              <w:spacing w:lineRule="auto" w:line="360" w:before="0" w:after="0"/>
              <w:contextualSpacing/>
              <w:rPr>
                <w:rFonts w:ascii="Times New Roman" w:hAnsi="Times New Roman"/>
                <w:sz w:val="20"/>
                <w:szCs w:val="20"/>
              </w:rPr>
            </w:pPr>
            <w:r>
              <w:rPr>
                <w:rFonts w:ascii="Times New Roman" w:hAnsi="Times New Roman"/>
                <w:sz w:val="20"/>
                <w:szCs w:val="20"/>
              </w:rPr>
            </w:r>
          </w:p>
        </w:tc>
        <w:tc>
          <w:tcPr>
            <w:tcW w:w="6255"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before="0" w:after="200"/>
              <w:rPr>
                <w:rFonts w:ascii="Times New Roman" w:hAnsi="Times New Roman" w:cs="Times New Roman"/>
                <w:b/>
                <w:b/>
                <w:bCs/>
                <w:spacing w:val="-2"/>
                <w:sz w:val="20"/>
                <w:szCs w:val="20"/>
              </w:rPr>
            </w:pPr>
            <w:r>
              <w:rPr>
                <w:rFonts w:cs="Times New Roman" w:ascii="Times New Roman" w:hAnsi="Times New Roman"/>
                <w:sz w:val="20"/>
                <w:szCs w:val="20"/>
              </w:rPr>
              <w:t xml:space="preserve">Doppler spektralny z falą pulsacyjną </w:t>
            </w:r>
          </w:p>
        </w:tc>
        <w:tc>
          <w:tcPr>
            <w:tcW w:w="1426"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before="0" w:after="200"/>
              <w:jc w:val="center"/>
              <w:rPr>
                <w:rFonts w:ascii="Times New Roman" w:hAnsi="Times New Roman" w:cs="Times New Roman"/>
                <w:b/>
                <w:b/>
                <w:bCs/>
                <w:spacing w:val="-2"/>
                <w:sz w:val="20"/>
                <w:szCs w:val="20"/>
              </w:rPr>
            </w:pPr>
            <w:r>
              <w:rPr>
                <w:rFonts w:cs="Times New Roman" w:ascii="Times New Roman" w:hAnsi="Times New Roman"/>
                <w:sz w:val="20"/>
                <w:szCs w:val="20"/>
              </w:rPr>
              <w:t>TAK</w:t>
            </w:r>
          </w:p>
        </w:tc>
        <w:tc>
          <w:tcPr>
            <w:tcW w:w="921"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Pr>
          <w:p>
            <w:pPr>
              <w:pStyle w:val="Normal"/>
              <w:spacing w:lineRule="auto" w:line="360" w:before="0" w:after="200"/>
              <w:rPr>
                <w:rFonts w:ascii="Times New Roman" w:hAnsi="Times New Roman" w:cs="Times New Roman"/>
                <w:b/>
                <w:b/>
                <w:bCs/>
                <w:spacing w:val="-2"/>
                <w:sz w:val="20"/>
                <w:szCs w:val="20"/>
              </w:rPr>
            </w:pPr>
            <w:r>
              <w:rPr>
                <w:rFonts w:cs="Times New Roman" w:ascii="Times New Roman" w:hAnsi="Times New Roman"/>
                <w:b/>
                <w:bCs/>
                <w:spacing w:val="-2"/>
                <w:sz w:val="20"/>
                <w:szCs w:val="20"/>
              </w:rPr>
            </w:r>
          </w:p>
        </w:tc>
      </w:tr>
      <w:tr>
        <w:trPr>
          <w:trHeight w:val="283" w:hRule="atLeast"/>
        </w:trPr>
        <w:tc>
          <w:tcPr>
            <w:tcW w:w="469"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color="auto" w:fill="EEECE1" w:themeFill="background2" w:val="clear"/>
            <w:vAlign w:val="center"/>
          </w:tcPr>
          <w:p>
            <w:pPr>
              <w:pStyle w:val="ListParagraph"/>
              <w:spacing w:lineRule="auto" w:line="360" w:before="0" w:after="200"/>
              <w:ind w:left="360" w:hanging="0"/>
              <w:contextualSpacing/>
              <w:rPr>
                <w:rFonts w:ascii="Times New Roman" w:hAnsi="Times New Roman"/>
                <w:sz w:val="20"/>
                <w:szCs w:val="20"/>
              </w:rPr>
            </w:pPr>
            <w:r>
              <w:rPr>
                <w:rFonts w:ascii="Times New Roman" w:hAnsi="Times New Roman"/>
                <w:sz w:val="20"/>
                <w:szCs w:val="20"/>
              </w:rPr>
            </w:r>
          </w:p>
        </w:tc>
        <w:tc>
          <w:tcPr>
            <w:tcW w:w="6255"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color="auto" w:fill="EEECE1" w:themeFill="background2" w:val="clear"/>
            <w:vAlign w:val="center"/>
          </w:tcPr>
          <w:p>
            <w:pPr>
              <w:pStyle w:val="Normal"/>
              <w:spacing w:lineRule="auto" w:line="360" w:before="0" w:after="200"/>
              <w:rPr>
                <w:rFonts w:ascii="Times New Roman" w:hAnsi="Times New Roman" w:cs="Times New Roman"/>
                <w:b/>
                <w:b/>
                <w:bCs/>
                <w:spacing w:val="-2"/>
                <w:sz w:val="20"/>
                <w:szCs w:val="20"/>
              </w:rPr>
            </w:pPr>
            <w:r>
              <w:rPr>
                <w:rFonts w:cs="Times New Roman" w:ascii="Times New Roman" w:hAnsi="Times New Roman"/>
                <w:b/>
                <w:sz w:val="20"/>
                <w:szCs w:val="20"/>
                <w:lang w:eastAsia="zh-CN"/>
              </w:rPr>
              <w:t>OPROGRAMOWANIE POMIAROWO OBLICZENIOWE</w:t>
            </w:r>
          </w:p>
        </w:tc>
        <w:tc>
          <w:tcPr>
            <w:tcW w:w="1426"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color="auto" w:fill="EEECE1" w:themeFill="background2" w:val="clear"/>
            <w:vAlign w:val="center"/>
          </w:tcPr>
          <w:p>
            <w:pPr>
              <w:pStyle w:val="Normal"/>
              <w:spacing w:lineRule="auto" w:line="360" w:before="0" w:after="200"/>
              <w:jc w:val="center"/>
              <w:rPr>
                <w:rFonts w:ascii="Times New Roman" w:hAnsi="Times New Roman" w:cs="Times New Roman"/>
                <w:b/>
                <w:b/>
                <w:bCs/>
                <w:spacing w:val="-2"/>
                <w:sz w:val="20"/>
                <w:szCs w:val="20"/>
              </w:rPr>
            </w:pPr>
            <w:r>
              <w:rPr>
                <w:rFonts w:cs="Times New Roman" w:ascii="Times New Roman" w:hAnsi="Times New Roman"/>
                <w:b/>
                <w:bCs/>
                <w:spacing w:val="-2"/>
                <w:sz w:val="20"/>
                <w:szCs w:val="20"/>
              </w:rPr>
            </w:r>
          </w:p>
        </w:tc>
        <w:tc>
          <w:tcPr>
            <w:tcW w:w="921"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color="auto" w:fill="EEECE1" w:themeFill="background2" w:val="clear"/>
          </w:tcPr>
          <w:p>
            <w:pPr>
              <w:pStyle w:val="Normal"/>
              <w:spacing w:lineRule="auto" w:line="360" w:before="0" w:after="200"/>
              <w:rPr>
                <w:rFonts w:ascii="Times New Roman" w:hAnsi="Times New Roman" w:cs="Times New Roman"/>
                <w:b/>
                <w:b/>
                <w:bCs/>
                <w:spacing w:val="-2"/>
                <w:sz w:val="20"/>
                <w:szCs w:val="20"/>
              </w:rPr>
            </w:pPr>
            <w:r>
              <w:rPr>
                <w:rFonts w:cs="Times New Roman" w:ascii="Times New Roman" w:hAnsi="Times New Roman"/>
                <w:b/>
                <w:bCs/>
                <w:spacing w:val="-2"/>
                <w:sz w:val="20"/>
                <w:szCs w:val="20"/>
              </w:rPr>
            </w:r>
          </w:p>
        </w:tc>
      </w:tr>
      <w:tr>
        <w:trPr>
          <w:trHeight w:val="283" w:hRule="atLeast"/>
        </w:trPr>
        <w:tc>
          <w:tcPr>
            <w:tcW w:w="469"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ListParagraph"/>
              <w:numPr>
                <w:ilvl w:val="0"/>
                <w:numId w:val="3"/>
              </w:numPr>
              <w:spacing w:lineRule="auto" w:line="360" w:before="0" w:after="0"/>
              <w:contextualSpacing/>
              <w:rPr>
                <w:rFonts w:ascii="Times New Roman" w:hAnsi="Times New Roman"/>
                <w:sz w:val="20"/>
                <w:szCs w:val="20"/>
              </w:rPr>
            </w:pPr>
            <w:r>
              <w:rPr>
                <w:rFonts w:ascii="Times New Roman" w:hAnsi="Times New Roman"/>
                <w:sz w:val="20"/>
                <w:szCs w:val="20"/>
              </w:rPr>
            </w:r>
          </w:p>
        </w:tc>
        <w:tc>
          <w:tcPr>
            <w:tcW w:w="6255"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widowControl w:val="false"/>
              <w:rPr>
                <w:rFonts w:ascii="Times New Roman" w:hAnsi="Times New Roman" w:cs="Times New Roman"/>
                <w:sz w:val="20"/>
                <w:szCs w:val="20"/>
              </w:rPr>
            </w:pPr>
            <w:r>
              <w:rPr>
                <w:rFonts w:cs="Times New Roman" w:ascii="Times New Roman" w:hAnsi="Times New Roman"/>
                <w:sz w:val="20"/>
                <w:szCs w:val="20"/>
              </w:rPr>
              <w:t>Oprogramowanie do pomiarów, obliczeń i generowania raportów dla badań:</w:t>
            </w:r>
          </w:p>
          <w:p>
            <w:pPr>
              <w:pStyle w:val="Normal"/>
              <w:widowControl w:val="false"/>
              <w:rPr>
                <w:rFonts w:ascii="Times New Roman" w:hAnsi="Times New Roman" w:cs="Times New Roman"/>
                <w:sz w:val="20"/>
                <w:szCs w:val="20"/>
              </w:rPr>
            </w:pPr>
            <w:r>
              <w:rPr>
                <w:rFonts w:cs="Times New Roman" w:ascii="Times New Roman" w:hAnsi="Times New Roman"/>
                <w:sz w:val="20"/>
                <w:szCs w:val="20"/>
              </w:rPr>
              <w:t>- echokardiograficznych dorosłych</w:t>
            </w:r>
          </w:p>
          <w:p>
            <w:pPr>
              <w:pStyle w:val="Normal"/>
              <w:widowControl w:val="false"/>
              <w:rPr>
                <w:rFonts w:ascii="Times New Roman" w:hAnsi="Times New Roman" w:cs="Times New Roman"/>
                <w:sz w:val="20"/>
                <w:szCs w:val="20"/>
              </w:rPr>
            </w:pPr>
            <w:r>
              <w:rPr>
                <w:rFonts w:cs="Times New Roman" w:ascii="Times New Roman" w:hAnsi="Times New Roman"/>
                <w:sz w:val="20"/>
                <w:szCs w:val="20"/>
              </w:rPr>
              <w:t>- echokardiograficznych pediatrycznych</w:t>
            </w:r>
          </w:p>
          <w:p>
            <w:pPr>
              <w:pStyle w:val="Normal"/>
              <w:widowControl w:val="false"/>
              <w:rPr>
                <w:rFonts w:ascii="Times New Roman" w:hAnsi="Times New Roman" w:cs="Times New Roman"/>
                <w:sz w:val="20"/>
                <w:szCs w:val="20"/>
              </w:rPr>
            </w:pPr>
            <w:r>
              <w:rPr>
                <w:rFonts w:cs="Times New Roman" w:ascii="Times New Roman" w:hAnsi="Times New Roman"/>
                <w:sz w:val="20"/>
                <w:szCs w:val="20"/>
              </w:rPr>
              <w:t>- badań naczyniowych</w:t>
            </w:r>
          </w:p>
          <w:p>
            <w:pPr>
              <w:pStyle w:val="Normal"/>
              <w:spacing w:lineRule="auto" w:line="360" w:before="0" w:after="200"/>
              <w:rPr>
                <w:rFonts w:ascii="Times New Roman" w:hAnsi="Times New Roman" w:cs="Times New Roman"/>
                <w:b/>
                <w:b/>
                <w:bCs/>
                <w:spacing w:val="-2"/>
                <w:sz w:val="20"/>
                <w:szCs w:val="20"/>
              </w:rPr>
            </w:pPr>
            <w:r>
              <w:rPr>
                <w:rFonts w:cs="Times New Roman" w:ascii="Times New Roman" w:hAnsi="Times New Roman"/>
                <w:sz w:val="20"/>
                <w:szCs w:val="20"/>
              </w:rPr>
              <w:t>- badań TCD</w:t>
            </w:r>
          </w:p>
        </w:tc>
        <w:tc>
          <w:tcPr>
            <w:tcW w:w="1426"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before="0" w:after="200"/>
              <w:jc w:val="center"/>
              <w:rPr>
                <w:rFonts w:ascii="Times New Roman" w:hAnsi="Times New Roman" w:cs="Times New Roman"/>
                <w:b/>
                <w:b/>
                <w:bCs/>
                <w:spacing w:val="-2"/>
                <w:sz w:val="20"/>
                <w:szCs w:val="20"/>
              </w:rPr>
            </w:pPr>
            <w:r>
              <w:rPr>
                <w:rFonts w:cs="Times New Roman" w:ascii="Times New Roman" w:hAnsi="Times New Roman"/>
                <w:sz w:val="20"/>
                <w:szCs w:val="20"/>
              </w:rPr>
              <w:t>TAK</w:t>
            </w:r>
          </w:p>
        </w:tc>
        <w:tc>
          <w:tcPr>
            <w:tcW w:w="921"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Pr>
          <w:p>
            <w:pPr>
              <w:pStyle w:val="Normal"/>
              <w:spacing w:lineRule="auto" w:line="360" w:before="0" w:after="200"/>
              <w:rPr>
                <w:rFonts w:ascii="Times New Roman" w:hAnsi="Times New Roman" w:cs="Times New Roman"/>
                <w:b/>
                <w:b/>
                <w:bCs/>
                <w:spacing w:val="-2"/>
                <w:sz w:val="20"/>
                <w:szCs w:val="20"/>
              </w:rPr>
            </w:pPr>
            <w:r>
              <w:rPr>
                <w:rFonts w:cs="Times New Roman" w:ascii="Times New Roman" w:hAnsi="Times New Roman"/>
                <w:b/>
                <w:bCs/>
                <w:spacing w:val="-2"/>
                <w:sz w:val="20"/>
                <w:szCs w:val="20"/>
              </w:rPr>
            </w:r>
          </w:p>
        </w:tc>
      </w:tr>
      <w:tr>
        <w:trPr>
          <w:trHeight w:val="283" w:hRule="atLeast"/>
        </w:trPr>
        <w:tc>
          <w:tcPr>
            <w:tcW w:w="469"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ListParagraph"/>
              <w:numPr>
                <w:ilvl w:val="0"/>
                <w:numId w:val="3"/>
              </w:numPr>
              <w:spacing w:lineRule="auto" w:line="360" w:before="0" w:after="0"/>
              <w:contextualSpacing/>
              <w:rPr>
                <w:rFonts w:ascii="Times New Roman" w:hAnsi="Times New Roman"/>
                <w:sz w:val="20"/>
                <w:szCs w:val="20"/>
              </w:rPr>
            </w:pPr>
            <w:r>
              <w:rPr>
                <w:rFonts w:ascii="Times New Roman" w:hAnsi="Times New Roman"/>
                <w:sz w:val="20"/>
                <w:szCs w:val="20"/>
              </w:rPr>
            </w:r>
          </w:p>
        </w:tc>
        <w:tc>
          <w:tcPr>
            <w:tcW w:w="6255"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before="0" w:after="200"/>
              <w:rPr>
                <w:rFonts w:ascii="Times New Roman" w:hAnsi="Times New Roman" w:cs="Times New Roman"/>
                <w:b/>
                <w:b/>
                <w:bCs/>
                <w:spacing w:val="-2"/>
                <w:sz w:val="20"/>
                <w:szCs w:val="20"/>
              </w:rPr>
            </w:pPr>
            <w:r>
              <w:rPr>
                <w:rFonts w:cs="Times New Roman" w:ascii="Times New Roman" w:hAnsi="Times New Roman"/>
                <w:sz w:val="20"/>
                <w:szCs w:val="20"/>
              </w:rPr>
              <w:t>Możliwość dokonania pomiarów na obrazach i pętlach obrazowych z archiwum systemu.</w:t>
            </w:r>
          </w:p>
        </w:tc>
        <w:tc>
          <w:tcPr>
            <w:tcW w:w="1426"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before="0" w:after="200"/>
              <w:jc w:val="center"/>
              <w:rPr>
                <w:rFonts w:ascii="Times New Roman" w:hAnsi="Times New Roman" w:cs="Times New Roman"/>
                <w:b/>
                <w:b/>
                <w:bCs/>
                <w:spacing w:val="-2"/>
                <w:sz w:val="20"/>
                <w:szCs w:val="20"/>
              </w:rPr>
            </w:pPr>
            <w:r>
              <w:rPr>
                <w:rFonts w:cs="Times New Roman" w:ascii="Times New Roman" w:hAnsi="Times New Roman"/>
                <w:sz w:val="20"/>
                <w:szCs w:val="20"/>
              </w:rPr>
              <w:t>TAK</w:t>
            </w:r>
          </w:p>
        </w:tc>
        <w:tc>
          <w:tcPr>
            <w:tcW w:w="921"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Pr>
          <w:p>
            <w:pPr>
              <w:pStyle w:val="Normal"/>
              <w:spacing w:lineRule="auto" w:line="360" w:before="0" w:after="200"/>
              <w:rPr>
                <w:rFonts w:ascii="Times New Roman" w:hAnsi="Times New Roman" w:cs="Times New Roman"/>
                <w:b/>
                <w:b/>
                <w:bCs/>
                <w:spacing w:val="-2"/>
                <w:sz w:val="20"/>
                <w:szCs w:val="20"/>
              </w:rPr>
            </w:pPr>
            <w:r>
              <w:rPr>
                <w:rFonts w:cs="Times New Roman" w:ascii="Times New Roman" w:hAnsi="Times New Roman"/>
                <w:b/>
                <w:bCs/>
                <w:spacing w:val="-2"/>
                <w:sz w:val="20"/>
                <w:szCs w:val="20"/>
              </w:rPr>
            </w:r>
          </w:p>
        </w:tc>
      </w:tr>
      <w:tr>
        <w:trPr>
          <w:trHeight w:val="283" w:hRule="atLeast"/>
        </w:trPr>
        <w:tc>
          <w:tcPr>
            <w:tcW w:w="469"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ListParagraph"/>
              <w:numPr>
                <w:ilvl w:val="0"/>
                <w:numId w:val="3"/>
              </w:numPr>
              <w:spacing w:lineRule="auto" w:line="360" w:before="0" w:after="0"/>
              <w:contextualSpacing/>
              <w:rPr>
                <w:rFonts w:ascii="Times New Roman" w:hAnsi="Times New Roman"/>
                <w:sz w:val="20"/>
                <w:szCs w:val="20"/>
              </w:rPr>
            </w:pPr>
            <w:r>
              <w:rPr>
                <w:rFonts w:ascii="Times New Roman" w:hAnsi="Times New Roman"/>
                <w:sz w:val="20"/>
                <w:szCs w:val="20"/>
              </w:rPr>
            </w:r>
          </w:p>
        </w:tc>
        <w:tc>
          <w:tcPr>
            <w:tcW w:w="6255"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before="0" w:after="200"/>
              <w:rPr>
                <w:rFonts w:ascii="Times New Roman" w:hAnsi="Times New Roman" w:cs="Times New Roman"/>
                <w:b/>
                <w:b/>
                <w:bCs/>
                <w:spacing w:val="-2"/>
                <w:sz w:val="20"/>
                <w:szCs w:val="20"/>
              </w:rPr>
            </w:pPr>
            <w:r>
              <w:rPr>
                <w:rFonts w:cs="Times New Roman" w:ascii="Times New Roman" w:hAnsi="Times New Roman"/>
                <w:sz w:val="20"/>
                <w:szCs w:val="20"/>
              </w:rPr>
              <w:t>Pomiary odległości, obwodu, pola powierzchni, objętości, objętości przepływu</w:t>
            </w:r>
          </w:p>
        </w:tc>
        <w:tc>
          <w:tcPr>
            <w:tcW w:w="1426"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before="0" w:after="200"/>
              <w:jc w:val="center"/>
              <w:rPr>
                <w:rFonts w:ascii="Times New Roman" w:hAnsi="Times New Roman" w:cs="Times New Roman"/>
                <w:b/>
                <w:b/>
                <w:bCs/>
                <w:spacing w:val="-2"/>
                <w:sz w:val="20"/>
                <w:szCs w:val="20"/>
              </w:rPr>
            </w:pPr>
            <w:r>
              <w:rPr>
                <w:rFonts w:cs="Times New Roman" w:ascii="Times New Roman" w:hAnsi="Times New Roman"/>
                <w:sz w:val="20"/>
                <w:szCs w:val="20"/>
              </w:rPr>
              <w:t>TAK</w:t>
            </w:r>
          </w:p>
        </w:tc>
        <w:tc>
          <w:tcPr>
            <w:tcW w:w="921"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Pr>
          <w:p>
            <w:pPr>
              <w:pStyle w:val="Normal"/>
              <w:spacing w:lineRule="auto" w:line="360" w:before="0" w:after="200"/>
              <w:rPr>
                <w:rFonts w:ascii="Times New Roman" w:hAnsi="Times New Roman" w:cs="Times New Roman"/>
                <w:b/>
                <w:b/>
                <w:bCs/>
                <w:spacing w:val="-2"/>
                <w:sz w:val="20"/>
                <w:szCs w:val="20"/>
              </w:rPr>
            </w:pPr>
            <w:r>
              <w:rPr>
                <w:rFonts w:cs="Times New Roman" w:ascii="Times New Roman" w:hAnsi="Times New Roman"/>
                <w:b/>
                <w:bCs/>
                <w:spacing w:val="-2"/>
                <w:sz w:val="20"/>
                <w:szCs w:val="20"/>
              </w:rPr>
            </w:r>
          </w:p>
        </w:tc>
      </w:tr>
      <w:tr>
        <w:trPr>
          <w:trHeight w:val="283" w:hRule="atLeast"/>
        </w:trPr>
        <w:tc>
          <w:tcPr>
            <w:tcW w:w="469"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ListParagraph"/>
              <w:numPr>
                <w:ilvl w:val="0"/>
                <w:numId w:val="3"/>
              </w:numPr>
              <w:spacing w:lineRule="auto" w:line="360" w:before="0" w:after="0"/>
              <w:contextualSpacing/>
              <w:rPr>
                <w:rFonts w:ascii="Times New Roman" w:hAnsi="Times New Roman"/>
                <w:sz w:val="20"/>
                <w:szCs w:val="20"/>
              </w:rPr>
            </w:pPr>
            <w:r>
              <w:rPr>
                <w:rFonts w:ascii="Times New Roman" w:hAnsi="Times New Roman"/>
                <w:sz w:val="20"/>
                <w:szCs w:val="20"/>
              </w:rPr>
            </w:r>
          </w:p>
        </w:tc>
        <w:tc>
          <w:tcPr>
            <w:tcW w:w="6255"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before="0" w:after="200"/>
              <w:rPr>
                <w:rFonts w:ascii="Times New Roman" w:hAnsi="Times New Roman" w:cs="Times New Roman"/>
                <w:b/>
                <w:b/>
                <w:bCs/>
                <w:spacing w:val="-2"/>
                <w:sz w:val="20"/>
                <w:szCs w:val="20"/>
              </w:rPr>
            </w:pPr>
            <w:r>
              <w:rPr>
                <w:rFonts w:cs="Times New Roman" w:ascii="Times New Roman" w:hAnsi="Times New Roman"/>
                <w:sz w:val="20"/>
                <w:szCs w:val="20"/>
              </w:rPr>
              <w:t>Automatyczny obrys spektrum i wyznaczanie parametrów przepływu na zatrzymanym spektrum oraz w czasie rzeczywistym na ruchomym spektrum</w:t>
            </w:r>
          </w:p>
        </w:tc>
        <w:tc>
          <w:tcPr>
            <w:tcW w:w="1426"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before="0" w:after="200"/>
              <w:jc w:val="center"/>
              <w:rPr>
                <w:rFonts w:ascii="Times New Roman" w:hAnsi="Times New Roman" w:cs="Times New Roman"/>
                <w:b/>
                <w:b/>
                <w:bCs/>
                <w:spacing w:val="-2"/>
                <w:sz w:val="20"/>
                <w:szCs w:val="20"/>
              </w:rPr>
            </w:pPr>
            <w:r>
              <w:rPr>
                <w:rFonts w:cs="Times New Roman" w:ascii="Times New Roman" w:hAnsi="Times New Roman"/>
                <w:sz w:val="20"/>
                <w:szCs w:val="20"/>
              </w:rPr>
              <w:t>TAK</w:t>
            </w:r>
          </w:p>
        </w:tc>
        <w:tc>
          <w:tcPr>
            <w:tcW w:w="921"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Pr>
          <w:p>
            <w:pPr>
              <w:pStyle w:val="Normal"/>
              <w:spacing w:lineRule="auto" w:line="360" w:before="0" w:after="200"/>
              <w:rPr>
                <w:rFonts w:ascii="Times New Roman" w:hAnsi="Times New Roman" w:cs="Times New Roman"/>
                <w:b/>
                <w:b/>
                <w:bCs/>
                <w:spacing w:val="-2"/>
                <w:sz w:val="20"/>
                <w:szCs w:val="20"/>
              </w:rPr>
            </w:pPr>
            <w:r>
              <w:rPr>
                <w:rFonts w:cs="Times New Roman" w:ascii="Times New Roman" w:hAnsi="Times New Roman"/>
                <w:b/>
                <w:bCs/>
                <w:spacing w:val="-2"/>
                <w:sz w:val="20"/>
                <w:szCs w:val="20"/>
              </w:rPr>
            </w:r>
          </w:p>
        </w:tc>
      </w:tr>
      <w:tr>
        <w:trPr>
          <w:trHeight w:val="283" w:hRule="atLeast"/>
        </w:trPr>
        <w:tc>
          <w:tcPr>
            <w:tcW w:w="469"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ListParagraph"/>
              <w:numPr>
                <w:ilvl w:val="0"/>
                <w:numId w:val="3"/>
              </w:numPr>
              <w:spacing w:lineRule="auto" w:line="360" w:before="0" w:after="0"/>
              <w:contextualSpacing/>
              <w:rPr>
                <w:rFonts w:ascii="Times New Roman" w:hAnsi="Times New Roman"/>
                <w:sz w:val="20"/>
                <w:szCs w:val="20"/>
              </w:rPr>
            </w:pPr>
            <w:r>
              <w:rPr>
                <w:rFonts w:ascii="Times New Roman" w:hAnsi="Times New Roman"/>
                <w:sz w:val="20"/>
                <w:szCs w:val="20"/>
              </w:rPr>
            </w:r>
          </w:p>
        </w:tc>
        <w:tc>
          <w:tcPr>
            <w:tcW w:w="6255"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before="0" w:after="200"/>
              <w:rPr>
                <w:rFonts w:ascii="Times New Roman" w:hAnsi="Times New Roman" w:cs="Times New Roman"/>
                <w:b/>
                <w:b/>
                <w:bCs/>
                <w:spacing w:val="-2"/>
                <w:sz w:val="20"/>
                <w:szCs w:val="20"/>
              </w:rPr>
            </w:pPr>
            <w:r>
              <w:rPr>
                <w:rFonts w:cs="Times New Roman" w:ascii="Times New Roman" w:hAnsi="Times New Roman"/>
                <w:sz w:val="20"/>
                <w:szCs w:val="20"/>
              </w:rPr>
              <w:t>Możliwość zaprogramowania w aparacie własnych pomiarów</w:t>
            </w:r>
          </w:p>
        </w:tc>
        <w:tc>
          <w:tcPr>
            <w:tcW w:w="1426"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before="0" w:after="200"/>
              <w:jc w:val="center"/>
              <w:rPr>
                <w:rFonts w:ascii="Times New Roman" w:hAnsi="Times New Roman" w:cs="Times New Roman"/>
                <w:b/>
                <w:b/>
                <w:bCs/>
                <w:spacing w:val="-2"/>
                <w:sz w:val="20"/>
                <w:szCs w:val="20"/>
              </w:rPr>
            </w:pPr>
            <w:r>
              <w:rPr>
                <w:rFonts w:cs="Times New Roman" w:ascii="Times New Roman" w:hAnsi="Times New Roman"/>
                <w:sz w:val="20"/>
                <w:szCs w:val="20"/>
              </w:rPr>
              <w:t>TAK</w:t>
            </w:r>
          </w:p>
        </w:tc>
        <w:tc>
          <w:tcPr>
            <w:tcW w:w="921"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Pr>
          <w:p>
            <w:pPr>
              <w:pStyle w:val="Normal"/>
              <w:spacing w:lineRule="auto" w:line="360" w:before="0" w:after="200"/>
              <w:rPr>
                <w:rFonts w:ascii="Times New Roman" w:hAnsi="Times New Roman" w:cs="Times New Roman"/>
                <w:b/>
                <w:b/>
                <w:bCs/>
                <w:spacing w:val="-2"/>
                <w:sz w:val="20"/>
                <w:szCs w:val="20"/>
              </w:rPr>
            </w:pPr>
            <w:r>
              <w:rPr>
                <w:rFonts w:cs="Times New Roman" w:ascii="Times New Roman" w:hAnsi="Times New Roman"/>
                <w:b/>
                <w:bCs/>
                <w:spacing w:val="-2"/>
                <w:sz w:val="20"/>
                <w:szCs w:val="20"/>
              </w:rPr>
            </w:r>
          </w:p>
        </w:tc>
      </w:tr>
      <w:tr>
        <w:trPr>
          <w:trHeight w:val="283" w:hRule="atLeast"/>
        </w:trPr>
        <w:tc>
          <w:tcPr>
            <w:tcW w:w="469"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color="auto" w:fill="EEECE1" w:themeFill="background2" w:val="clear"/>
            <w:vAlign w:val="center"/>
          </w:tcPr>
          <w:p>
            <w:pPr>
              <w:pStyle w:val="ListParagraph"/>
              <w:spacing w:lineRule="auto" w:line="360" w:before="0" w:after="200"/>
              <w:ind w:left="360" w:hanging="0"/>
              <w:contextualSpacing/>
              <w:rPr>
                <w:rFonts w:ascii="Times New Roman" w:hAnsi="Times New Roman"/>
                <w:sz w:val="20"/>
                <w:szCs w:val="20"/>
              </w:rPr>
            </w:pPr>
            <w:r>
              <w:rPr>
                <w:rFonts w:ascii="Times New Roman" w:hAnsi="Times New Roman"/>
                <w:sz w:val="20"/>
                <w:szCs w:val="20"/>
              </w:rPr>
            </w:r>
          </w:p>
        </w:tc>
        <w:tc>
          <w:tcPr>
            <w:tcW w:w="6255"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color="auto" w:fill="EEECE1" w:themeFill="background2" w:val="clear"/>
            <w:vAlign w:val="center"/>
          </w:tcPr>
          <w:p>
            <w:pPr>
              <w:pStyle w:val="Normal"/>
              <w:spacing w:lineRule="auto" w:line="360" w:before="0" w:after="200"/>
              <w:rPr>
                <w:rFonts w:ascii="Times New Roman" w:hAnsi="Times New Roman" w:cs="Times New Roman"/>
                <w:b/>
                <w:b/>
                <w:bCs/>
                <w:spacing w:val="-2"/>
                <w:sz w:val="20"/>
                <w:szCs w:val="20"/>
              </w:rPr>
            </w:pPr>
            <w:r>
              <w:rPr>
                <w:rFonts w:cs="Times New Roman" w:ascii="Times New Roman" w:hAnsi="Times New Roman"/>
                <w:b/>
                <w:sz w:val="20"/>
                <w:szCs w:val="20"/>
                <w:lang w:eastAsia="zh-CN"/>
              </w:rPr>
              <w:t>ARCHIWIZACJA</w:t>
            </w:r>
          </w:p>
        </w:tc>
        <w:tc>
          <w:tcPr>
            <w:tcW w:w="1426"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color="auto" w:fill="EEECE1" w:themeFill="background2" w:val="clear"/>
            <w:vAlign w:val="center"/>
          </w:tcPr>
          <w:p>
            <w:pPr>
              <w:pStyle w:val="Normal"/>
              <w:spacing w:lineRule="auto" w:line="360" w:before="0" w:after="200"/>
              <w:jc w:val="center"/>
              <w:rPr>
                <w:rFonts w:ascii="Times New Roman" w:hAnsi="Times New Roman" w:cs="Times New Roman"/>
                <w:b/>
                <w:b/>
                <w:bCs/>
                <w:spacing w:val="-2"/>
                <w:sz w:val="20"/>
                <w:szCs w:val="20"/>
              </w:rPr>
            </w:pPr>
            <w:r>
              <w:rPr>
                <w:rFonts w:cs="Times New Roman" w:ascii="Times New Roman" w:hAnsi="Times New Roman"/>
                <w:b/>
                <w:bCs/>
                <w:spacing w:val="-2"/>
                <w:sz w:val="20"/>
                <w:szCs w:val="20"/>
              </w:rPr>
            </w:r>
          </w:p>
        </w:tc>
        <w:tc>
          <w:tcPr>
            <w:tcW w:w="921"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color="auto" w:fill="EEECE1" w:themeFill="background2" w:val="clear"/>
          </w:tcPr>
          <w:p>
            <w:pPr>
              <w:pStyle w:val="Normal"/>
              <w:spacing w:lineRule="auto" w:line="360" w:before="0" w:after="200"/>
              <w:rPr>
                <w:rFonts w:ascii="Times New Roman" w:hAnsi="Times New Roman" w:cs="Times New Roman"/>
                <w:b/>
                <w:b/>
                <w:bCs/>
                <w:spacing w:val="-2"/>
                <w:sz w:val="20"/>
                <w:szCs w:val="20"/>
              </w:rPr>
            </w:pPr>
            <w:r>
              <w:rPr>
                <w:rFonts w:cs="Times New Roman" w:ascii="Times New Roman" w:hAnsi="Times New Roman"/>
                <w:b/>
                <w:bCs/>
                <w:spacing w:val="-2"/>
                <w:sz w:val="20"/>
                <w:szCs w:val="20"/>
              </w:rPr>
            </w:r>
          </w:p>
        </w:tc>
      </w:tr>
      <w:tr>
        <w:trPr>
          <w:trHeight w:val="283" w:hRule="atLeast"/>
        </w:trPr>
        <w:tc>
          <w:tcPr>
            <w:tcW w:w="469"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ListParagraph"/>
              <w:numPr>
                <w:ilvl w:val="0"/>
                <w:numId w:val="3"/>
              </w:numPr>
              <w:spacing w:lineRule="auto" w:line="360" w:before="0" w:after="0"/>
              <w:contextualSpacing/>
              <w:rPr>
                <w:rFonts w:ascii="Times New Roman" w:hAnsi="Times New Roman"/>
                <w:sz w:val="20"/>
                <w:szCs w:val="20"/>
              </w:rPr>
            </w:pPr>
            <w:r>
              <w:rPr>
                <w:rFonts w:ascii="Times New Roman" w:hAnsi="Times New Roman"/>
                <w:sz w:val="20"/>
                <w:szCs w:val="20"/>
              </w:rPr>
            </w:r>
          </w:p>
        </w:tc>
        <w:tc>
          <w:tcPr>
            <w:tcW w:w="6255"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before="0" w:after="200"/>
              <w:rPr>
                <w:rFonts w:ascii="Times New Roman" w:hAnsi="Times New Roman" w:cs="Times New Roman"/>
                <w:b/>
                <w:b/>
                <w:bCs/>
                <w:spacing w:val="-2"/>
                <w:sz w:val="20"/>
                <w:szCs w:val="20"/>
              </w:rPr>
            </w:pPr>
            <w:r>
              <w:rPr>
                <w:rFonts w:cs="Times New Roman" w:ascii="Times New Roman" w:hAnsi="Times New Roman"/>
                <w:sz w:val="20"/>
                <w:szCs w:val="20"/>
              </w:rPr>
              <w:t>Możliwość  archiwizowania obrazów w formacie „surowych danych” z możliwością późniejszej kontroli obrazu i analizy ilościowej podobnie jak w trakcie bezpośredniego badania pacjenta</w:t>
            </w:r>
          </w:p>
        </w:tc>
        <w:tc>
          <w:tcPr>
            <w:tcW w:w="1426"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before="0" w:after="200"/>
              <w:jc w:val="center"/>
              <w:rPr>
                <w:rFonts w:ascii="Times New Roman" w:hAnsi="Times New Roman" w:cs="Times New Roman"/>
                <w:b/>
                <w:b/>
                <w:bCs/>
                <w:spacing w:val="-2"/>
                <w:sz w:val="20"/>
                <w:szCs w:val="20"/>
              </w:rPr>
            </w:pPr>
            <w:r>
              <w:rPr>
                <w:rFonts w:cs="Times New Roman" w:ascii="Times New Roman" w:hAnsi="Times New Roman"/>
                <w:sz w:val="20"/>
                <w:szCs w:val="20"/>
              </w:rPr>
              <w:t>TAK</w:t>
            </w:r>
          </w:p>
        </w:tc>
        <w:tc>
          <w:tcPr>
            <w:tcW w:w="921"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Pr>
          <w:p>
            <w:pPr>
              <w:pStyle w:val="Normal"/>
              <w:spacing w:lineRule="auto" w:line="360" w:before="0" w:after="200"/>
              <w:rPr>
                <w:rFonts w:ascii="Times New Roman" w:hAnsi="Times New Roman" w:cs="Times New Roman"/>
                <w:b/>
                <w:b/>
                <w:bCs/>
                <w:spacing w:val="-2"/>
                <w:sz w:val="20"/>
                <w:szCs w:val="20"/>
              </w:rPr>
            </w:pPr>
            <w:r>
              <w:rPr>
                <w:rFonts w:cs="Times New Roman" w:ascii="Times New Roman" w:hAnsi="Times New Roman"/>
                <w:b/>
                <w:bCs/>
                <w:spacing w:val="-2"/>
                <w:sz w:val="20"/>
                <w:szCs w:val="20"/>
              </w:rPr>
            </w:r>
          </w:p>
        </w:tc>
      </w:tr>
      <w:tr>
        <w:trPr>
          <w:trHeight w:val="283" w:hRule="atLeast"/>
        </w:trPr>
        <w:tc>
          <w:tcPr>
            <w:tcW w:w="469"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ListParagraph"/>
              <w:numPr>
                <w:ilvl w:val="0"/>
                <w:numId w:val="3"/>
              </w:numPr>
              <w:spacing w:lineRule="auto" w:line="360" w:before="0" w:after="0"/>
              <w:contextualSpacing/>
              <w:rPr>
                <w:rFonts w:ascii="Times New Roman" w:hAnsi="Times New Roman"/>
                <w:sz w:val="20"/>
                <w:szCs w:val="20"/>
              </w:rPr>
            </w:pPr>
            <w:r>
              <w:rPr>
                <w:rFonts w:ascii="Times New Roman" w:hAnsi="Times New Roman"/>
                <w:sz w:val="20"/>
                <w:szCs w:val="20"/>
              </w:rPr>
            </w:r>
          </w:p>
        </w:tc>
        <w:tc>
          <w:tcPr>
            <w:tcW w:w="6255"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before="0" w:after="200"/>
              <w:rPr>
                <w:rFonts w:ascii="Times New Roman" w:hAnsi="Times New Roman" w:cs="Times New Roman"/>
                <w:b/>
                <w:b/>
                <w:bCs/>
                <w:spacing w:val="-2"/>
                <w:sz w:val="20"/>
                <w:szCs w:val="20"/>
              </w:rPr>
            </w:pPr>
            <w:r>
              <w:rPr>
                <w:rFonts w:cs="Times New Roman" w:ascii="Times New Roman" w:hAnsi="Times New Roman"/>
                <w:sz w:val="20"/>
                <w:szCs w:val="20"/>
              </w:rPr>
              <w:t>Wbudowany wewnętrzny system archiwizacji obrazów i sekwencji oraz danych pacjentów na dysku twardym oraz możliwość zapisu obrazów w formatach kompatybilnych z systemem operacyjnym Windows, tj. w formatach co najmniej DICOM, AVI,  JPG</w:t>
            </w:r>
          </w:p>
        </w:tc>
        <w:tc>
          <w:tcPr>
            <w:tcW w:w="1426"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before="0" w:after="200"/>
              <w:jc w:val="center"/>
              <w:rPr>
                <w:rFonts w:ascii="Times New Roman" w:hAnsi="Times New Roman" w:cs="Times New Roman"/>
                <w:b/>
                <w:b/>
                <w:bCs/>
                <w:spacing w:val="-2"/>
                <w:sz w:val="20"/>
                <w:szCs w:val="20"/>
              </w:rPr>
            </w:pPr>
            <w:r>
              <w:rPr>
                <w:rFonts w:cs="Times New Roman" w:ascii="Times New Roman" w:hAnsi="Times New Roman"/>
                <w:sz w:val="20"/>
                <w:szCs w:val="20"/>
              </w:rPr>
              <w:t>TAK</w:t>
            </w:r>
          </w:p>
        </w:tc>
        <w:tc>
          <w:tcPr>
            <w:tcW w:w="921"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Pr>
          <w:p>
            <w:pPr>
              <w:pStyle w:val="Normal"/>
              <w:spacing w:lineRule="auto" w:line="360" w:before="0" w:after="200"/>
              <w:rPr>
                <w:rFonts w:ascii="Times New Roman" w:hAnsi="Times New Roman" w:cs="Times New Roman"/>
                <w:b/>
                <w:b/>
                <w:bCs/>
                <w:spacing w:val="-2"/>
                <w:sz w:val="20"/>
                <w:szCs w:val="20"/>
              </w:rPr>
            </w:pPr>
            <w:r>
              <w:rPr>
                <w:rFonts w:cs="Times New Roman" w:ascii="Times New Roman" w:hAnsi="Times New Roman"/>
                <w:b/>
                <w:bCs/>
                <w:spacing w:val="-2"/>
                <w:sz w:val="20"/>
                <w:szCs w:val="20"/>
              </w:rPr>
            </w:r>
          </w:p>
        </w:tc>
      </w:tr>
      <w:tr>
        <w:trPr>
          <w:trHeight w:val="283" w:hRule="atLeast"/>
        </w:trPr>
        <w:tc>
          <w:tcPr>
            <w:tcW w:w="469"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ListParagraph"/>
              <w:numPr>
                <w:ilvl w:val="0"/>
                <w:numId w:val="3"/>
              </w:numPr>
              <w:spacing w:lineRule="auto" w:line="360" w:before="0" w:after="0"/>
              <w:contextualSpacing/>
              <w:rPr>
                <w:rFonts w:ascii="Times New Roman" w:hAnsi="Times New Roman"/>
                <w:sz w:val="20"/>
                <w:szCs w:val="20"/>
              </w:rPr>
            </w:pPr>
            <w:r>
              <w:rPr>
                <w:rFonts w:ascii="Times New Roman" w:hAnsi="Times New Roman"/>
                <w:sz w:val="20"/>
                <w:szCs w:val="20"/>
              </w:rPr>
            </w:r>
          </w:p>
        </w:tc>
        <w:tc>
          <w:tcPr>
            <w:tcW w:w="6255"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before="0" w:after="200"/>
              <w:rPr>
                <w:rFonts w:ascii="Times New Roman" w:hAnsi="Times New Roman" w:cs="Times New Roman"/>
                <w:b/>
                <w:b/>
                <w:bCs/>
                <w:spacing w:val="-2"/>
                <w:sz w:val="20"/>
                <w:szCs w:val="20"/>
              </w:rPr>
            </w:pPr>
            <w:r>
              <w:rPr>
                <w:rFonts w:cs="Times New Roman" w:ascii="Times New Roman" w:hAnsi="Times New Roman"/>
                <w:sz w:val="20"/>
                <w:szCs w:val="20"/>
              </w:rPr>
              <w:t>Wewnętrzny dysk twardy ultrasonografu  o pojemności min. 500 GB</w:t>
            </w:r>
          </w:p>
        </w:tc>
        <w:tc>
          <w:tcPr>
            <w:tcW w:w="1426"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before="0" w:after="200"/>
              <w:jc w:val="center"/>
              <w:rPr>
                <w:rFonts w:ascii="Times New Roman" w:hAnsi="Times New Roman" w:cs="Times New Roman"/>
                <w:b/>
                <w:b/>
                <w:bCs/>
                <w:spacing w:val="-2"/>
                <w:sz w:val="20"/>
                <w:szCs w:val="20"/>
              </w:rPr>
            </w:pPr>
            <w:r>
              <w:rPr>
                <w:rFonts w:cs="Times New Roman" w:ascii="Times New Roman" w:hAnsi="Times New Roman"/>
                <w:sz w:val="20"/>
                <w:szCs w:val="20"/>
              </w:rPr>
              <w:t>TAK</w:t>
            </w:r>
          </w:p>
        </w:tc>
        <w:tc>
          <w:tcPr>
            <w:tcW w:w="921"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Pr>
          <w:p>
            <w:pPr>
              <w:pStyle w:val="Normal"/>
              <w:spacing w:lineRule="auto" w:line="360" w:before="0" w:after="200"/>
              <w:rPr>
                <w:rFonts w:ascii="Times New Roman" w:hAnsi="Times New Roman" w:cs="Times New Roman"/>
                <w:b/>
                <w:b/>
                <w:bCs/>
                <w:spacing w:val="-2"/>
                <w:sz w:val="20"/>
                <w:szCs w:val="20"/>
              </w:rPr>
            </w:pPr>
            <w:r>
              <w:rPr>
                <w:rFonts w:cs="Times New Roman" w:ascii="Times New Roman" w:hAnsi="Times New Roman"/>
                <w:b/>
                <w:bCs/>
                <w:spacing w:val="-2"/>
                <w:sz w:val="20"/>
                <w:szCs w:val="20"/>
              </w:rPr>
            </w:r>
          </w:p>
        </w:tc>
      </w:tr>
      <w:tr>
        <w:trPr>
          <w:trHeight w:val="283" w:hRule="atLeast"/>
        </w:trPr>
        <w:tc>
          <w:tcPr>
            <w:tcW w:w="469"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ListParagraph"/>
              <w:numPr>
                <w:ilvl w:val="0"/>
                <w:numId w:val="3"/>
              </w:numPr>
              <w:spacing w:lineRule="auto" w:line="360" w:before="0" w:after="0"/>
              <w:contextualSpacing/>
              <w:rPr>
                <w:rFonts w:ascii="Times New Roman" w:hAnsi="Times New Roman"/>
                <w:sz w:val="20"/>
                <w:szCs w:val="20"/>
              </w:rPr>
            </w:pPr>
            <w:r>
              <w:rPr>
                <w:rFonts w:ascii="Times New Roman" w:hAnsi="Times New Roman"/>
                <w:sz w:val="20"/>
                <w:szCs w:val="20"/>
              </w:rPr>
            </w:r>
          </w:p>
        </w:tc>
        <w:tc>
          <w:tcPr>
            <w:tcW w:w="6255"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before="0" w:after="200"/>
              <w:rPr>
                <w:rFonts w:ascii="Times New Roman" w:hAnsi="Times New Roman" w:cs="Times New Roman"/>
                <w:b/>
                <w:b/>
                <w:bCs/>
                <w:spacing w:val="-2"/>
                <w:sz w:val="20"/>
                <w:szCs w:val="20"/>
              </w:rPr>
            </w:pPr>
            <w:r>
              <w:rPr>
                <w:rFonts w:cs="Times New Roman" w:ascii="Times New Roman" w:hAnsi="Times New Roman"/>
                <w:sz w:val="20"/>
                <w:szCs w:val="20"/>
              </w:rPr>
              <w:t>Liczba obrazów w „Cine loop” dla prezentacji 2D min 60 000</w:t>
            </w:r>
          </w:p>
        </w:tc>
        <w:tc>
          <w:tcPr>
            <w:tcW w:w="1426"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before="0" w:after="200"/>
              <w:jc w:val="center"/>
              <w:rPr>
                <w:rFonts w:ascii="Times New Roman" w:hAnsi="Times New Roman" w:cs="Times New Roman"/>
                <w:b/>
                <w:b/>
                <w:bCs/>
                <w:spacing w:val="-2"/>
                <w:sz w:val="20"/>
                <w:szCs w:val="20"/>
              </w:rPr>
            </w:pPr>
            <w:r>
              <w:rPr>
                <w:rFonts w:cs="Times New Roman" w:ascii="Times New Roman" w:hAnsi="Times New Roman"/>
                <w:sz w:val="20"/>
                <w:szCs w:val="20"/>
              </w:rPr>
              <w:t>TAK</w:t>
            </w:r>
          </w:p>
        </w:tc>
        <w:tc>
          <w:tcPr>
            <w:tcW w:w="921"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Pr>
          <w:p>
            <w:pPr>
              <w:pStyle w:val="Normal"/>
              <w:spacing w:lineRule="auto" w:line="360" w:before="0" w:after="200"/>
              <w:rPr>
                <w:rFonts w:ascii="Times New Roman" w:hAnsi="Times New Roman" w:cs="Times New Roman"/>
                <w:b/>
                <w:b/>
                <w:bCs/>
                <w:spacing w:val="-2"/>
                <w:sz w:val="20"/>
                <w:szCs w:val="20"/>
              </w:rPr>
            </w:pPr>
            <w:r>
              <w:rPr>
                <w:rFonts w:cs="Times New Roman" w:ascii="Times New Roman" w:hAnsi="Times New Roman"/>
                <w:b/>
                <w:bCs/>
                <w:spacing w:val="-2"/>
                <w:sz w:val="20"/>
                <w:szCs w:val="20"/>
              </w:rPr>
            </w:r>
          </w:p>
        </w:tc>
      </w:tr>
      <w:tr>
        <w:trPr>
          <w:trHeight w:val="283" w:hRule="atLeast"/>
        </w:trPr>
        <w:tc>
          <w:tcPr>
            <w:tcW w:w="469"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ListParagraph"/>
              <w:numPr>
                <w:ilvl w:val="0"/>
                <w:numId w:val="3"/>
              </w:numPr>
              <w:spacing w:lineRule="auto" w:line="360" w:before="0" w:after="0"/>
              <w:contextualSpacing/>
              <w:rPr>
                <w:rFonts w:ascii="Times New Roman" w:hAnsi="Times New Roman"/>
                <w:sz w:val="20"/>
                <w:szCs w:val="20"/>
              </w:rPr>
            </w:pPr>
            <w:r>
              <w:rPr>
                <w:rFonts w:ascii="Times New Roman" w:hAnsi="Times New Roman"/>
                <w:sz w:val="20"/>
                <w:szCs w:val="20"/>
              </w:rPr>
            </w:r>
          </w:p>
        </w:tc>
        <w:tc>
          <w:tcPr>
            <w:tcW w:w="6255"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before="0" w:after="200"/>
              <w:rPr>
                <w:rFonts w:ascii="Times New Roman" w:hAnsi="Times New Roman" w:cs="Times New Roman"/>
                <w:b/>
                <w:b/>
                <w:bCs/>
                <w:spacing w:val="-2"/>
                <w:sz w:val="20"/>
                <w:szCs w:val="20"/>
              </w:rPr>
            </w:pPr>
            <w:r>
              <w:rPr>
                <w:rFonts w:cs="Times New Roman" w:ascii="Times New Roman" w:hAnsi="Times New Roman"/>
                <w:sz w:val="20"/>
                <w:szCs w:val="20"/>
              </w:rPr>
              <w:t>Pojemność pamięci dynamicznej – długość zapamiętywanego zapisu spektrum Dopplera min. 2000 sek.</w:t>
            </w:r>
          </w:p>
        </w:tc>
        <w:tc>
          <w:tcPr>
            <w:tcW w:w="1426"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before="0" w:after="200"/>
              <w:jc w:val="center"/>
              <w:rPr>
                <w:rFonts w:ascii="Times New Roman" w:hAnsi="Times New Roman" w:cs="Times New Roman"/>
                <w:b/>
                <w:b/>
                <w:bCs/>
                <w:spacing w:val="-2"/>
                <w:sz w:val="20"/>
                <w:szCs w:val="20"/>
              </w:rPr>
            </w:pPr>
            <w:r>
              <w:rPr>
                <w:rFonts w:cs="Times New Roman" w:ascii="Times New Roman" w:hAnsi="Times New Roman"/>
                <w:sz w:val="20"/>
                <w:szCs w:val="20"/>
              </w:rPr>
              <w:t>TAK</w:t>
            </w:r>
          </w:p>
        </w:tc>
        <w:tc>
          <w:tcPr>
            <w:tcW w:w="921"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Pr>
          <w:p>
            <w:pPr>
              <w:pStyle w:val="Normal"/>
              <w:spacing w:lineRule="auto" w:line="360" w:before="0" w:after="200"/>
              <w:rPr>
                <w:rFonts w:ascii="Times New Roman" w:hAnsi="Times New Roman" w:cs="Times New Roman"/>
                <w:b/>
                <w:b/>
                <w:bCs/>
                <w:spacing w:val="-2"/>
                <w:sz w:val="20"/>
                <w:szCs w:val="20"/>
              </w:rPr>
            </w:pPr>
            <w:r>
              <w:rPr>
                <w:rFonts w:cs="Times New Roman" w:ascii="Times New Roman" w:hAnsi="Times New Roman"/>
                <w:b/>
                <w:bCs/>
                <w:spacing w:val="-2"/>
                <w:sz w:val="20"/>
                <w:szCs w:val="20"/>
              </w:rPr>
            </w:r>
          </w:p>
        </w:tc>
      </w:tr>
      <w:tr>
        <w:trPr>
          <w:trHeight w:val="283" w:hRule="atLeast"/>
        </w:trPr>
        <w:tc>
          <w:tcPr>
            <w:tcW w:w="469"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ListParagraph"/>
              <w:numPr>
                <w:ilvl w:val="0"/>
                <w:numId w:val="3"/>
              </w:numPr>
              <w:spacing w:lineRule="auto" w:line="360" w:before="0" w:after="0"/>
              <w:contextualSpacing/>
              <w:rPr>
                <w:rFonts w:ascii="Times New Roman" w:hAnsi="Times New Roman"/>
                <w:sz w:val="20"/>
                <w:szCs w:val="20"/>
              </w:rPr>
            </w:pPr>
            <w:r>
              <w:rPr>
                <w:rFonts w:ascii="Times New Roman" w:hAnsi="Times New Roman"/>
                <w:sz w:val="20"/>
                <w:szCs w:val="20"/>
              </w:rPr>
            </w:r>
          </w:p>
        </w:tc>
        <w:tc>
          <w:tcPr>
            <w:tcW w:w="6255"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before="0" w:after="200"/>
              <w:rPr>
                <w:rFonts w:ascii="Times New Roman" w:hAnsi="Times New Roman" w:cs="Times New Roman"/>
                <w:b/>
                <w:b/>
                <w:bCs/>
                <w:spacing w:val="-2"/>
                <w:sz w:val="20"/>
                <w:szCs w:val="20"/>
              </w:rPr>
            </w:pPr>
            <w:r>
              <w:rPr>
                <w:rFonts w:cs="Times New Roman" w:ascii="Times New Roman" w:hAnsi="Times New Roman"/>
                <w:sz w:val="20"/>
                <w:szCs w:val="20"/>
              </w:rPr>
              <w:t>Wyjście USB do pamięci typu FLASH do nagrywania obrazów w formatach co najmniej JPG, AVI, DICOM</w:t>
            </w:r>
          </w:p>
        </w:tc>
        <w:tc>
          <w:tcPr>
            <w:tcW w:w="1426"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before="0" w:after="200"/>
              <w:jc w:val="center"/>
              <w:rPr>
                <w:rFonts w:ascii="Times New Roman" w:hAnsi="Times New Roman" w:cs="Times New Roman"/>
                <w:b/>
                <w:b/>
                <w:bCs/>
                <w:spacing w:val="-2"/>
                <w:sz w:val="20"/>
                <w:szCs w:val="20"/>
              </w:rPr>
            </w:pPr>
            <w:r>
              <w:rPr>
                <w:rFonts w:cs="Times New Roman" w:ascii="Times New Roman" w:hAnsi="Times New Roman"/>
                <w:sz w:val="20"/>
                <w:szCs w:val="20"/>
              </w:rPr>
              <w:t>TAK</w:t>
            </w:r>
          </w:p>
        </w:tc>
        <w:tc>
          <w:tcPr>
            <w:tcW w:w="921"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Pr>
          <w:p>
            <w:pPr>
              <w:pStyle w:val="Normal"/>
              <w:spacing w:lineRule="auto" w:line="360" w:before="0" w:after="200"/>
              <w:rPr>
                <w:rFonts w:ascii="Times New Roman" w:hAnsi="Times New Roman" w:cs="Times New Roman"/>
                <w:b/>
                <w:b/>
                <w:bCs/>
                <w:spacing w:val="-2"/>
                <w:sz w:val="20"/>
                <w:szCs w:val="20"/>
              </w:rPr>
            </w:pPr>
            <w:r>
              <w:rPr>
                <w:rFonts w:cs="Times New Roman" w:ascii="Times New Roman" w:hAnsi="Times New Roman"/>
                <w:b/>
                <w:bCs/>
                <w:spacing w:val="-2"/>
                <w:sz w:val="20"/>
                <w:szCs w:val="20"/>
              </w:rPr>
            </w:r>
          </w:p>
        </w:tc>
      </w:tr>
      <w:tr>
        <w:trPr>
          <w:trHeight w:val="283" w:hRule="atLeast"/>
        </w:trPr>
        <w:tc>
          <w:tcPr>
            <w:tcW w:w="469"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ListParagraph"/>
              <w:numPr>
                <w:ilvl w:val="0"/>
                <w:numId w:val="3"/>
              </w:numPr>
              <w:spacing w:lineRule="auto" w:line="360" w:before="0" w:after="0"/>
              <w:contextualSpacing/>
              <w:rPr>
                <w:rFonts w:ascii="Times New Roman" w:hAnsi="Times New Roman"/>
                <w:sz w:val="20"/>
                <w:szCs w:val="20"/>
              </w:rPr>
            </w:pPr>
            <w:r>
              <w:rPr>
                <w:rFonts w:ascii="Times New Roman" w:hAnsi="Times New Roman"/>
                <w:sz w:val="20"/>
                <w:szCs w:val="20"/>
              </w:rPr>
            </w:r>
          </w:p>
        </w:tc>
        <w:tc>
          <w:tcPr>
            <w:tcW w:w="6255"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before="0" w:after="200"/>
              <w:rPr>
                <w:rFonts w:ascii="Times New Roman" w:hAnsi="Times New Roman" w:cs="Times New Roman"/>
                <w:b/>
                <w:b/>
                <w:bCs/>
                <w:spacing w:val="-2"/>
                <w:sz w:val="20"/>
                <w:szCs w:val="20"/>
              </w:rPr>
            </w:pPr>
            <w:r>
              <w:rPr>
                <w:rFonts w:cs="Times New Roman" w:ascii="Times New Roman" w:hAnsi="Times New Roman"/>
                <w:sz w:val="20"/>
                <w:szCs w:val="20"/>
              </w:rPr>
              <w:t>Raporty dla każdego rodzaju i trybu badania z możliwością dołączania obrazów do raportu oraz z możliwością wprowadzania własnych opisów i komentarzy do raportu</w:t>
            </w:r>
          </w:p>
        </w:tc>
        <w:tc>
          <w:tcPr>
            <w:tcW w:w="1426"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before="0" w:after="200"/>
              <w:jc w:val="center"/>
              <w:rPr>
                <w:rFonts w:ascii="Times New Roman" w:hAnsi="Times New Roman" w:cs="Times New Roman"/>
                <w:b/>
                <w:b/>
                <w:bCs/>
                <w:spacing w:val="-2"/>
                <w:sz w:val="20"/>
                <w:szCs w:val="20"/>
              </w:rPr>
            </w:pPr>
            <w:r>
              <w:rPr>
                <w:rFonts w:cs="Times New Roman" w:ascii="Times New Roman" w:hAnsi="Times New Roman"/>
                <w:sz w:val="20"/>
                <w:szCs w:val="20"/>
              </w:rPr>
              <w:t>TAK</w:t>
            </w:r>
          </w:p>
        </w:tc>
        <w:tc>
          <w:tcPr>
            <w:tcW w:w="921"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Pr>
          <w:p>
            <w:pPr>
              <w:pStyle w:val="Normal"/>
              <w:spacing w:lineRule="auto" w:line="360" w:before="0" w:after="200"/>
              <w:rPr>
                <w:rFonts w:ascii="Times New Roman" w:hAnsi="Times New Roman" w:cs="Times New Roman"/>
                <w:b/>
                <w:b/>
                <w:bCs/>
                <w:spacing w:val="-2"/>
                <w:sz w:val="20"/>
                <w:szCs w:val="20"/>
              </w:rPr>
            </w:pPr>
            <w:r>
              <w:rPr>
                <w:rFonts w:cs="Times New Roman" w:ascii="Times New Roman" w:hAnsi="Times New Roman"/>
                <w:b/>
                <w:bCs/>
                <w:spacing w:val="-2"/>
                <w:sz w:val="20"/>
                <w:szCs w:val="20"/>
              </w:rPr>
            </w:r>
          </w:p>
        </w:tc>
      </w:tr>
      <w:tr>
        <w:trPr>
          <w:trHeight w:val="283" w:hRule="atLeast"/>
        </w:trPr>
        <w:tc>
          <w:tcPr>
            <w:tcW w:w="469"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color="auto" w:fill="EEECE1" w:themeFill="background2" w:val="clear"/>
            <w:vAlign w:val="center"/>
          </w:tcPr>
          <w:p>
            <w:pPr>
              <w:pStyle w:val="ListParagraph"/>
              <w:spacing w:lineRule="auto" w:line="360" w:before="0" w:after="200"/>
              <w:ind w:left="360" w:hanging="0"/>
              <w:contextualSpacing/>
              <w:rPr>
                <w:rFonts w:ascii="Times New Roman" w:hAnsi="Times New Roman"/>
                <w:sz w:val="20"/>
                <w:szCs w:val="20"/>
              </w:rPr>
            </w:pPr>
            <w:r>
              <w:rPr>
                <w:rFonts w:ascii="Times New Roman" w:hAnsi="Times New Roman"/>
                <w:sz w:val="20"/>
                <w:szCs w:val="20"/>
              </w:rPr>
            </w:r>
          </w:p>
        </w:tc>
        <w:tc>
          <w:tcPr>
            <w:tcW w:w="6255"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color="auto" w:fill="EEECE1" w:themeFill="background2" w:val="clear"/>
            <w:vAlign w:val="center"/>
          </w:tcPr>
          <w:p>
            <w:pPr>
              <w:pStyle w:val="Normal"/>
              <w:spacing w:lineRule="auto" w:line="360" w:before="0" w:after="200"/>
              <w:rPr>
                <w:rFonts w:ascii="Times New Roman" w:hAnsi="Times New Roman" w:cs="Times New Roman"/>
                <w:b/>
                <w:b/>
                <w:bCs/>
                <w:spacing w:val="-2"/>
                <w:sz w:val="20"/>
                <w:szCs w:val="20"/>
              </w:rPr>
            </w:pPr>
            <w:r>
              <w:rPr>
                <w:rFonts w:cs="Times New Roman" w:ascii="Times New Roman" w:hAnsi="Times New Roman"/>
                <w:b/>
                <w:bCs/>
                <w:sz w:val="20"/>
                <w:szCs w:val="20"/>
              </w:rPr>
              <w:t>GŁOWICE</w:t>
            </w:r>
          </w:p>
        </w:tc>
        <w:tc>
          <w:tcPr>
            <w:tcW w:w="1426"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color="auto" w:fill="EEECE1" w:themeFill="background2" w:val="clear"/>
            <w:vAlign w:val="center"/>
          </w:tcPr>
          <w:p>
            <w:pPr>
              <w:pStyle w:val="Normal"/>
              <w:spacing w:lineRule="auto" w:line="360" w:before="0" w:after="200"/>
              <w:jc w:val="center"/>
              <w:rPr>
                <w:rFonts w:ascii="Times New Roman" w:hAnsi="Times New Roman" w:cs="Times New Roman"/>
                <w:b/>
                <w:b/>
                <w:bCs/>
                <w:spacing w:val="-2"/>
                <w:sz w:val="20"/>
                <w:szCs w:val="20"/>
              </w:rPr>
            </w:pPr>
            <w:r>
              <w:rPr>
                <w:rFonts w:cs="Times New Roman" w:ascii="Times New Roman" w:hAnsi="Times New Roman"/>
                <w:b/>
                <w:bCs/>
                <w:spacing w:val="-2"/>
                <w:sz w:val="20"/>
                <w:szCs w:val="20"/>
              </w:rPr>
            </w:r>
          </w:p>
        </w:tc>
        <w:tc>
          <w:tcPr>
            <w:tcW w:w="921"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color="auto" w:fill="EEECE1" w:themeFill="background2" w:val="clear"/>
          </w:tcPr>
          <w:p>
            <w:pPr>
              <w:pStyle w:val="Normal"/>
              <w:spacing w:lineRule="auto" w:line="360" w:before="0" w:after="200"/>
              <w:rPr>
                <w:rFonts w:ascii="Times New Roman" w:hAnsi="Times New Roman" w:cs="Times New Roman"/>
                <w:b/>
                <w:b/>
                <w:bCs/>
                <w:spacing w:val="-2"/>
                <w:sz w:val="20"/>
                <w:szCs w:val="20"/>
              </w:rPr>
            </w:pPr>
            <w:r>
              <w:rPr>
                <w:rFonts w:cs="Times New Roman" w:ascii="Times New Roman" w:hAnsi="Times New Roman"/>
                <w:b/>
                <w:bCs/>
                <w:spacing w:val="-2"/>
                <w:sz w:val="20"/>
                <w:szCs w:val="20"/>
              </w:rPr>
            </w:r>
          </w:p>
        </w:tc>
      </w:tr>
      <w:tr>
        <w:trPr>
          <w:trHeight w:val="283" w:hRule="atLeast"/>
        </w:trPr>
        <w:tc>
          <w:tcPr>
            <w:tcW w:w="469"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ListParagraph"/>
              <w:numPr>
                <w:ilvl w:val="0"/>
                <w:numId w:val="3"/>
              </w:numPr>
              <w:spacing w:lineRule="auto" w:line="360" w:before="0" w:after="0"/>
              <w:contextualSpacing/>
              <w:rPr>
                <w:rFonts w:ascii="Times New Roman" w:hAnsi="Times New Roman"/>
                <w:sz w:val="20"/>
                <w:szCs w:val="20"/>
              </w:rPr>
            </w:pPr>
            <w:r>
              <w:rPr>
                <w:rFonts w:ascii="Times New Roman" w:hAnsi="Times New Roman"/>
                <w:sz w:val="20"/>
                <w:szCs w:val="20"/>
              </w:rPr>
            </w:r>
          </w:p>
        </w:tc>
        <w:tc>
          <w:tcPr>
            <w:tcW w:w="6255"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widowControl w:val="false"/>
              <w:rPr>
                <w:rFonts w:ascii="Times New Roman" w:hAnsi="Times New Roman" w:cs="Times New Roman"/>
                <w:sz w:val="20"/>
                <w:szCs w:val="20"/>
              </w:rPr>
            </w:pPr>
            <w:r>
              <w:rPr>
                <w:rFonts w:cs="Times New Roman" w:ascii="Times New Roman" w:hAnsi="Times New Roman"/>
                <w:bCs/>
                <w:sz w:val="20"/>
                <w:szCs w:val="20"/>
              </w:rPr>
              <w:t>Sektorowa przezklatkowa</w:t>
            </w:r>
            <w:r>
              <w:rPr>
                <w:rFonts w:cs="Times New Roman" w:ascii="Times New Roman" w:hAnsi="Times New Roman"/>
                <w:b/>
                <w:bCs/>
                <w:sz w:val="20"/>
                <w:szCs w:val="20"/>
              </w:rPr>
              <w:t xml:space="preserve"> </w:t>
            </w:r>
            <w:r>
              <w:rPr>
                <w:rFonts w:cs="Times New Roman" w:ascii="Times New Roman" w:hAnsi="Times New Roman"/>
                <w:sz w:val="20"/>
                <w:szCs w:val="20"/>
              </w:rPr>
              <w:t>wykonana w technice matrycowej:</w:t>
            </w:r>
          </w:p>
          <w:p>
            <w:pPr>
              <w:pStyle w:val="Normal"/>
              <w:widowControl w:val="false"/>
              <w:rPr>
                <w:rFonts w:ascii="Times New Roman" w:hAnsi="Times New Roman" w:cs="Times New Roman"/>
                <w:sz w:val="20"/>
                <w:szCs w:val="20"/>
              </w:rPr>
            </w:pPr>
            <w:r>
              <w:rPr>
                <w:rFonts w:cs="Times New Roman" w:ascii="Times New Roman" w:hAnsi="Times New Roman"/>
                <w:sz w:val="20"/>
                <w:szCs w:val="20"/>
              </w:rPr>
              <w:t>- kąt pola obrazowania min 120 stopni</w:t>
            </w:r>
          </w:p>
          <w:p>
            <w:pPr>
              <w:pStyle w:val="Normal"/>
              <w:widowControl w:val="false"/>
              <w:rPr>
                <w:rFonts w:ascii="Times New Roman" w:hAnsi="Times New Roman" w:cs="Times New Roman"/>
                <w:sz w:val="20"/>
                <w:szCs w:val="20"/>
              </w:rPr>
            </w:pPr>
            <w:r>
              <w:rPr>
                <w:rFonts w:cs="Times New Roman" w:ascii="Times New Roman" w:hAnsi="Times New Roman"/>
                <w:sz w:val="20"/>
                <w:szCs w:val="20"/>
              </w:rPr>
              <w:t>- głębokość obrazowania min.30 cm</w:t>
            </w:r>
          </w:p>
          <w:p>
            <w:pPr>
              <w:pStyle w:val="Normal"/>
              <w:widowControl w:val="false"/>
              <w:rPr>
                <w:rFonts w:ascii="Times New Roman" w:hAnsi="Times New Roman" w:cs="Times New Roman"/>
                <w:sz w:val="20"/>
                <w:szCs w:val="20"/>
              </w:rPr>
            </w:pPr>
            <w:r>
              <w:rPr>
                <w:rFonts w:cs="Times New Roman" w:ascii="Times New Roman" w:hAnsi="Times New Roman"/>
                <w:sz w:val="20"/>
                <w:szCs w:val="20"/>
              </w:rPr>
              <w:t>- zakres częstotliwości min. 1,5 - 4,5 MHz</w:t>
            </w:r>
          </w:p>
          <w:p>
            <w:pPr>
              <w:pStyle w:val="Normal"/>
              <w:spacing w:lineRule="auto" w:line="360" w:before="0" w:after="200"/>
              <w:rPr>
                <w:rFonts w:ascii="Times New Roman" w:hAnsi="Times New Roman" w:cs="Times New Roman"/>
                <w:b/>
                <w:b/>
                <w:bCs/>
                <w:spacing w:val="-2"/>
                <w:sz w:val="20"/>
                <w:szCs w:val="20"/>
              </w:rPr>
            </w:pPr>
            <w:r>
              <w:rPr>
                <w:rFonts w:cs="Times New Roman" w:ascii="Times New Roman" w:hAnsi="Times New Roman"/>
                <w:sz w:val="20"/>
                <w:szCs w:val="20"/>
              </w:rPr>
              <w:t>- ilość elementów piezoelektrycznych min 280</w:t>
            </w:r>
          </w:p>
        </w:tc>
        <w:tc>
          <w:tcPr>
            <w:tcW w:w="1426"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before="0" w:after="200"/>
              <w:jc w:val="center"/>
              <w:rPr>
                <w:rFonts w:ascii="Times New Roman" w:hAnsi="Times New Roman" w:cs="Times New Roman"/>
                <w:b/>
                <w:b/>
                <w:bCs/>
                <w:spacing w:val="-2"/>
                <w:sz w:val="20"/>
                <w:szCs w:val="20"/>
              </w:rPr>
            </w:pPr>
            <w:r>
              <w:rPr>
                <w:rFonts w:cs="Times New Roman" w:ascii="Times New Roman" w:hAnsi="Times New Roman"/>
                <w:sz w:val="20"/>
                <w:szCs w:val="20"/>
              </w:rPr>
              <w:t>TAK, PODAĆ</w:t>
            </w:r>
          </w:p>
        </w:tc>
        <w:tc>
          <w:tcPr>
            <w:tcW w:w="921"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Pr>
          <w:p>
            <w:pPr>
              <w:pStyle w:val="Normal"/>
              <w:spacing w:lineRule="auto" w:line="360" w:before="0" w:after="200"/>
              <w:rPr>
                <w:rFonts w:ascii="Times New Roman" w:hAnsi="Times New Roman" w:cs="Times New Roman"/>
                <w:b/>
                <w:b/>
                <w:bCs/>
                <w:spacing w:val="-2"/>
                <w:sz w:val="20"/>
                <w:szCs w:val="20"/>
              </w:rPr>
            </w:pPr>
            <w:r>
              <w:rPr>
                <w:rFonts w:cs="Times New Roman" w:ascii="Times New Roman" w:hAnsi="Times New Roman"/>
                <w:b/>
                <w:bCs/>
                <w:spacing w:val="-2"/>
                <w:sz w:val="20"/>
                <w:szCs w:val="20"/>
              </w:rPr>
            </w:r>
          </w:p>
        </w:tc>
      </w:tr>
      <w:tr>
        <w:trPr>
          <w:trHeight w:val="283" w:hRule="atLeast"/>
        </w:trPr>
        <w:tc>
          <w:tcPr>
            <w:tcW w:w="469"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ListParagraph"/>
              <w:numPr>
                <w:ilvl w:val="0"/>
                <w:numId w:val="3"/>
              </w:numPr>
              <w:spacing w:lineRule="auto" w:line="360" w:before="0" w:after="0"/>
              <w:contextualSpacing/>
              <w:rPr>
                <w:rFonts w:ascii="Times New Roman" w:hAnsi="Times New Roman"/>
                <w:sz w:val="20"/>
                <w:szCs w:val="20"/>
              </w:rPr>
            </w:pPr>
            <w:r>
              <w:rPr>
                <w:rFonts w:ascii="Times New Roman" w:hAnsi="Times New Roman"/>
                <w:sz w:val="20"/>
                <w:szCs w:val="20"/>
              </w:rPr>
            </w:r>
          </w:p>
        </w:tc>
        <w:tc>
          <w:tcPr>
            <w:tcW w:w="6255"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widowControl w:val="false"/>
              <w:rPr>
                <w:rFonts w:ascii="Times New Roman" w:hAnsi="Times New Roman" w:cs="Times New Roman"/>
                <w:sz w:val="20"/>
                <w:szCs w:val="20"/>
              </w:rPr>
            </w:pPr>
            <w:r>
              <w:rPr>
                <w:rFonts w:cs="Times New Roman" w:ascii="Times New Roman" w:hAnsi="Times New Roman"/>
                <w:bCs/>
                <w:sz w:val="20"/>
                <w:szCs w:val="20"/>
              </w:rPr>
              <w:t>Liniowa, naczyniowa w</w:t>
            </w:r>
            <w:r>
              <w:rPr>
                <w:rFonts w:cs="Times New Roman" w:ascii="Times New Roman" w:hAnsi="Times New Roman"/>
                <w:sz w:val="20"/>
                <w:szCs w:val="20"/>
              </w:rPr>
              <w:t>ykonana w technice SingleCristal bądź równoważnej:</w:t>
            </w:r>
          </w:p>
          <w:p>
            <w:pPr>
              <w:pStyle w:val="Normal"/>
              <w:widowControl w:val="false"/>
              <w:rPr>
                <w:rFonts w:ascii="Times New Roman" w:hAnsi="Times New Roman" w:cs="Times New Roman"/>
                <w:sz w:val="20"/>
                <w:szCs w:val="20"/>
              </w:rPr>
            </w:pPr>
            <w:r>
              <w:rPr>
                <w:rFonts w:cs="Times New Roman" w:ascii="Times New Roman" w:hAnsi="Times New Roman"/>
                <w:sz w:val="20"/>
                <w:szCs w:val="20"/>
              </w:rPr>
              <w:t>- szerokość obrazowania min.40 mm</w:t>
            </w:r>
          </w:p>
          <w:p>
            <w:pPr>
              <w:pStyle w:val="Normal"/>
              <w:widowControl w:val="false"/>
              <w:rPr>
                <w:rFonts w:ascii="Times New Roman" w:hAnsi="Times New Roman" w:cs="Times New Roman"/>
                <w:sz w:val="20"/>
                <w:szCs w:val="20"/>
              </w:rPr>
            </w:pPr>
            <w:r>
              <w:rPr>
                <w:rFonts w:cs="Times New Roman" w:ascii="Times New Roman" w:hAnsi="Times New Roman"/>
                <w:sz w:val="20"/>
                <w:szCs w:val="20"/>
              </w:rPr>
              <w:t>- zakres częstotliwości min. 3,0 – 9,0 MHz</w:t>
            </w:r>
          </w:p>
          <w:p>
            <w:pPr>
              <w:pStyle w:val="Normal"/>
              <w:spacing w:lineRule="auto" w:line="360" w:before="0" w:after="200"/>
              <w:rPr>
                <w:rFonts w:ascii="Times New Roman" w:hAnsi="Times New Roman" w:cs="Times New Roman"/>
                <w:b/>
                <w:b/>
                <w:bCs/>
                <w:spacing w:val="-2"/>
                <w:sz w:val="20"/>
                <w:szCs w:val="20"/>
              </w:rPr>
            </w:pPr>
            <w:r>
              <w:rPr>
                <w:rFonts w:cs="Times New Roman" w:ascii="Times New Roman" w:hAnsi="Times New Roman"/>
                <w:sz w:val="20"/>
                <w:szCs w:val="20"/>
              </w:rPr>
              <w:t>- ilość elementów piezoelektrycznych min 190</w:t>
            </w:r>
          </w:p>
        </w:tc>
        <w:tc>
          <w:tcPr>
            <w:tcW w:w="1426"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before="0" w:after="200"/>
              <w:jc w:val="center"/>
              <w:rPr>
                <w:rFonts w:ascii="Times New Roman" w:hAnsi="Times New Roman" w:cs="Times New Roman"/>
                <w:b/>
                <w:b/>
                <w:bCs/>
                <w:spacing w:val="-2"/>
                <w:sz w:val="20"/>
                <w:szCs w:val="20"/>
              </w:rPr>
            </w:pPr>
            <w:r>
              <w:rPr>
                <w:rFonts w:cs="Times New Roman" w:ascii="Times New Roman" w:hAnsi="Times New Roman"/>
                <w:sz w:val="20"/>
                <w:szCs w:val="20"/>
              </w:rPr>
              <w:t>TAK, PODAĆ</w:t>
            </w:r>
          </w:p>
        </w:tc>
        <w:tc>
          <w:tcPr>
            <w:tcW w:w="921"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Pr>
          <w:p>
            <w:pPr>
              <w:pStyle w:val="Normal"/>
              <w:spacing w:lineRule="auto" w:line="360" w:before="0" w:after="200"/>
              <w:rPr>
                <w:rFonts w:ascii="Times New Roman" w:hAnsi="Times New Roman" w:cs="Times New Roman"/>
                <w:b/>
                <w:b/>
                <w:bCs/>
                <w:spacing w:val="-2"/>
                <w:sz w:val="20"/>
                <w:szCs w:val="20"/>
              </w:rPr>
            </w:pPr>
            <w:r>
              <w:rPr>
                <w:rFonts w:cs="Times New Roman" w:ascii="Times New Roman" w:hAnsi="Times New Roman"/>
                <w:b/>
                <w:bCs/>
                <w:spacing w:val="-2"/>
                <w:sz w:val="20"/>
                <w:szCs w:val="20"/>
              </w:rPr>
            </w:r>
          </w:p>
        </w:tc>
      </w:tr>
      <w:tr>
        <w:trPr>
          <w:trHeight w:val="283" w:hRule="atLeast"/>
        </w:trPr>
        <w:tc>
          <w:tcPr>
            <w:tcW w:w="469"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color="auto" w:fill="EEECE1" w:themeFill="background2" w:val="clear"/>
            <w:vAlign w:val="center"/>
          </w:tcPr>
          <w:p>
            <w:pPr>
              <w:pStyle w:val="ListParagraph"/>
              <w:spacing w:lineRule="auto" w:line="360" w:before="0" w:after="200"/>
              <w:ind w:left="360" w:hanging="0"/>
              <w:contextualSpacing/>
              <w:rPr>
                <w:rFonts w:ascii="Times New Roman" w:hAnsi="Times New Roman"/>
                <w:sz w:val="20"/>
                <w:szCs w:val="20"/>
              </w:rPr>
            </w:pPr>
            <w:r>
              <w:rPr>
                <w:rFonts w:ascii="Times New Roman" w:hAnsi="Times New Roman"/>
                <w:sz w:val="20"/>
                <w:szCs w:val="20"/>
              </w:rPr>
            </w:r>
          </w:p>
        </w:tc>
        <w:tc>
          <w:tcPr>
            <w:tcW w:w="6255"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color="auto" w:fill="EEECE1" w:themeFill="background2" w:val="clear"/>
            <w:vAlign w:val="center"/>
          </w:tcPr>
          <w:p>
            <w:pPr>
              <w:pStyle w:val="Normal"/>
              <w:spacing w:lineRule="auto" w:line="360" w:before="0" w:after="200"/>
              <w:rPr>
                <w:rFonts w:ascii="Times New Roman" w:hAnsi="Times New Roman" w:cs="Times New Roman"/>
                <w:b/>
                <w:b/>
                <w:bCs/>
                <w:spacing w:val="-2"/>
                <w:sz w:val="20"/>
                <w:szCs w:val="20"/>
              </w:rPr>
            </w:pPr>
            <w:r>
              <w:rPr>
                <w:rFonts w:cs="Times New Roman" w:ascii="Times New Roman" w:hAnsi="Times New Roman"/>
                <w:b/>
                <w:sz w:val="20"/>
                <w:szCs w:val="20"/>
              </w:rPr>
              <w:t>MOŻLIWOŚCI ROZBUDOWY</w:t>
            </w:r>
          </w:p>
        </w:tc>
        <w:tc>
          <w:tcPr>
            <w:tcW w:w="1426"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color="auto" w:fill="EEECE1" w:themeFill="background2" w:val="clear"/>
            <w:vAlign w:val="center"/>
          </w:tcPr>
          <w:p>
            <w:pPr>
              <w:pStyle w:val="Normal"/>
              <w:spacing w:lineRule="auto" w:line="360" w:before="0" w:after="200"/>
              <w:jc w:val="center"/>
              <w:rPr>
                <w:rFonts w:ascii="Times New Roman" w:hAnsi="Times New Roman" w:cs="Times New Roman"/>
                <w:b/>
                <w:b/>
                <w:bCs/>
                <w:spacing w:val="-2"/>
                <w:sz w:val="20"/>
                <w:szCs w:val="20"/>
              </w:rPr>
            </w:pPr>
            <w:r>
              <w:rPr>
                <w:rFonts w:cs="Times New Roman" w:ascii="Times New Roman" w:hAnsi="Times New Roman"/>
                <w:b/>
                <w:bCs/>
                <w:spacing w:val="-2"/>
                <w:sz w:val="20"/>
                <w:szCs w:val="20"/>
              </w:rPr>
            </w:r>
          </w:p>
        </w:tc>
        <w:tc>
          <w:tcPr>
            <w:tcW w:w="921"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color="auto" w:fill="EEECE1" w:themeFill="background2" w:val="clear"/>
          </w:tcPr>
          <w:p>
            <w:pPr>
              <w:pStyle w:val="Normal"/>
              <w:spacing w:lineRule="auto" w:line="360" w:before="0" w:after="200"/>
              <w:rPr>
                <w:rFonts w:ascii="Times New Roman" w:hAnsi="Times New Roman" w:cs="Times New Roman"/>
                <w:b/>
                <w:b/>
                <w:bCs/>
                <w:spacing w:val="-2"/>
                <w:sz w:val="20"/>
                <w:szCs w:val="20"/>
              </w:rPr>
            </w:pPr>
            <w:r>
              <w:rPr>
                <w:rFonts w:cs="Times New Roman" w:ascii="Times New Roman" w:hAnsi="Times New Roman"/>
                <w:b/>
                <w:bCs/>
                <w:spacing w:val="-2"/>
                <w:sz w:val="20"/>
                <w:szCs w:val="20"/>
              </w:rPr>
            </w:r>
          </w:p>
        </w:tc>
      </w:tr>
      <w:tr>
        <w:trPr>
          <w:trHeight w:val="283" w:hRule="atLeast"/>
        </w:trPr>
        <w:tc>
          <w:tcPr>
            <w:tcW w:w="469"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ListParagraph"/>
              <w:numPr>
                <w:ilvl w:val="0"/>
                <w:numId w:val="3"/>
              </w:numPr>
              <w:spacing w:lineRule="auto" w:line="360" w:before="0" w:after="0"/>
              <w:contextualSpacing/>
              <w:rPr>
                <w:rFonts w:ascii="Times New Roman" w:hAnsi="Times New Roman"/>
                <w:sz w:val="20"/>
                <w:szCs w:val="20"/>
              </w:rPr>
            </w:pPr>
            <w:r>
              <w:rPr>
                <w:rFonts w:ascii="Times New Roman" w:hAnsi="Times New Roman"/>
                <w:sz w:val="20"/>
                <w:szCs w:val="20"/>
              </w:rPr>
            </w:r>
          </w:p>
        </w:tc>
        <w:tc>
          <w:tcPr>
            <w:tcW w:w="6255"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before="0" w:after="200"/>
              <w:rPr>
                <w:rFonts w:ascii="Times New Roman" w:hAnsi="Times New Roman" w:cs="Times New Roman"/>
                <w:b/>
                <w:b/>
                <w:bCs/>
                <w:spacing w:val="-2"/>
                <w:sz w:val="20"/>
                <w:szCs w:val="20"/>
              </w:rPr>
            </w:pPr>
            <w:r>
              <w:rPr>
                <w:rFonts w:cs="Times New Roman" w:ascii="Times New Roman" w:hAnsi="Times New Roman"/>
                <w:sz w:val="20"/>
                <w:szCs w:val="20"/>
              </w:rPr>
              <w:t>Możliwość rozbudowy o głowicę convex wykonana w technologii Single Cristal lub równoważnej o zakresie częstotliwości obrazowania min. 2 – 6 MHz i min. 192 elementów piezoelektrycznych</w:t>
            </w:r>
          </w:p>
        </w:tc>
        <w:tc>
          <w:tcPr>
            <w:tcW w:w="1426"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t>TAK</w:t>
            </w:r>
          </w:p>
          <w:p>
            <w:pPr>
              <w:pStyle w:val="Normal"/>
              <w:spacing w:lineRule="auto" w:line="360" w:before="0" w:after="200"/>
              <w:jc w:val="center"/>
              <w:rPr>
                <w:rFonts w:ascii="Times New Roman" w:hAnsi="Times New Roman" w:cs="Times New Roman"/>
                <w:b/>
                <w:b/>
                <w:bCs/>
                <w:spacing w:val="-2"/>
                <w:sz w:val="20"/>
                <w:szCs w:val="20"/>
              </w:rPr>
            </w:pPr>
            <w:r>
              <w:rPr>
                <w:rFonts w:cs="Times New Roman" w:ascii="Times New Roman" w:hAnsi="Times New Roman"/>
                <w:b/>
                <w:bCs/>
                <w:spacing w:val="-2"/>
                <w:sz w:val="20"/>
                <w:szCs w:val="20"/>
              </w:rPr>
            </w:r>
          </w:p>
        </w:tc>
        <w:tc>
          <w:tcPr>
            <w:tcW w:w="921"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Pr>
          <w:p>
            <w:pPr>
              <w:pStyle w:val="Normal"/>
              <w:spacing w:lineRule="auto" w:line="360" w:before="0" w:after="200"/>
              <w:rPr>
                <w:rFonts w:ascii="Times New Roman" w:hAnsi="Times New Roman" w:cs="Times New Roman"/>
                <w:b/>
                <w:b/>
                <w:bCs/>
                <w:spacing w:val="-2"/>
                <w:sz w:val="20"/>
                <w:szCs w:val="20"/>
              </w:rPr>
            </w:pPr>
            <w:r>
              <w:rPr>
                <w:rFonts w:cs="Times New Roman" w:ascii="Times New Roman" w:hAnsi="Times New Roman"/>
                <w:b/>
                <w:bCs/>
                <w:spacing w:val="-2"/>
                <w:sz w:val="20"/>
                <w:szCs w:val="20"/>
              </w:rPr>
            </w:r>
          </w:p>
        </w:tc>
      </w:tr>
      <w:tr>
        <w:trPr>
          <w:trHeight w:val="283" w:hRule="atLeast"/>
        </w:trPr>
        <w:tc>
          <w:tcPr>
            <w:tcW w:w="469"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ListParagraph"/>
              <w:numPr>
                <w:ilvl w:val="0"/>
                <w:numId w:val="3"/>
              </w:numPr>
              <w:spacing w:lineRule="auto" w:line="360" w:before="0" w:after="0"/>
              <w:contextualSpacing/>
              <w:rPr>
                <w:rFonts w:ascii="Times New Roman" w:hAnsi="Times New Roman"/>
                <w:sz w:val="20"/>
                <w:szCs w:val="20"/>
              </w:rPr>
            </w:pPr>
            <w:r>
              <w:rPr>
                <w:rFonts w:ascii="Times New Roman" w:hAnsi="Times New Roman"/>
                <w:sz w:val="20"/>
                <w:szCs w:val="20"/>
              </w:rPr>
            </w:r>
          </w:p>
        </w:tc>
        <w:tc>
          <w:tcPr>
            <w:tcW w:w="6255"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before="0" w:after="200"/>
              <w:rPr>
                <w:rFonts w:ascii="Times New Roman" w:hAnsi="Times New Roman" w:cs="Times New Roman"/>
                <w:b/>
                <w:b/>
                <w:bCs/>
                <w:spacing w:val="-2"/>
                <w:sz w:val="20"/>
                <w:szCs w:val="20"/>
              </w:rPr>
            </w:pPr>
            <w:r>
              <w:rPr>
                <w:rFonts w:cs="Times New Roman" w:ascii="Times New Roman" w:hAnsi="Times New Roman"/>
                <w:sz w:val="20"/>
                <w:szCs w:val="20"/>
              </w:rPr>
              <w:t>Możliwość rozbudowy o oprogramowanie do analizy ilościowej zastawki mitralnej w obrazowaniu 4D</w:t>
            </w:r>
          </w:p>
        </w:tc>
        <w:tc>
          <w:tcPr>
            <w:tcW w:w="1426"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t>TAK</w:t>
            </w:r>
          </w:p>
          <w:p>
            <w:pPr>
              <w:pStyle w:val="Normal"/>
              <w:spacing w:lineRule="auto" w:line="360" w:before="0" w:after="200"/>
              <w:jc w:val="center"/>
              <w:rPr>
                <w:rFonts w:ascii="Times New Roman" w:hAnsi="Times New Roman" w:cs="Times New Roman"/>
                <w:b/>
                <w:b/>
                <w:bCs/>
                <w:spacing w:val="-2"/>
                <w:sz w:val="20"/>
                <w:szCs w:val="20"/>
              </w:rPr>
            </w:pPr>
            <w:r>
              <w:rPr>
                <w:rFonts w:cs="Times New Roman" w:ascii="Times New Roman" w:hAnsi="Times New Roman"/>
                <w:b/>
                <w:bCs/>
                <w:spacing w:val="-2"/>
                <w:sz w:val="20"/>
                <w:szCs w:val="20"/>
              </w:rPr>
            </w:r>
          </w:p>
        </w:tc>
        <w:tc>
          <w:tcPr>
            <w:tcW w:w="921"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Pr>
          <w:p>
            <w:pPr>
              <w:pStyle w:val="Normal"/>
              <w:spacing w:lineRule="auto" w:line="360" w:before="0" w:after="200"/>
              <w:rPr>
                <w:rFonts w:ascii="Times New Roman" w:hAnsi="Times New Roman" w:cs="Times New Roman"/>
                <w:b/>
                <w:b/>
                <w:bCs/>
                <w:spacing w:val="-2"/>
                <w:sz w:val="20"/>
                <w:szCs w:val="20"/>
              </w:rPr>
            </w:pPr>
            <w:r>
              <w:rPr>
                <w:rFonts w:cs="Times New Roman" w:ascii="Times New Roman" w:hAnsi="Times New Roman"/>
                <w:b/>
                <w:bCs/>
                <w:spacing w:val="-2"/>
                <w:sz w:val="20"/>
                <w:szCs w:val="20"/>
              </w:rPr>
            </w:r>
          </w:p>
        </w:tc>
      </w:tr>
      <w:tr>
        <w:trPr>
          <w:trHeight w:val="283" w:hRule="atLeast"/>
        </w:trPr>
        <w:tc>
          <w:tcPr>
            <w:tcW w:w="469"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ListParagraph"/>
              <w:numPr>
                <w:ilvl w:val="0"/>
                <w:numId w:val="3"/>
              </w:numPr>
              <w:spacing w:lineRule="auto" w:line="360" w:before="0" w:after="0"/>
              <w:contextualSpacing/>
              <w:rPr>
                <w:rFonts w:ascii="Times New Roman" w:hAnsi="Times New Roman"/>
                <w:sz w:val="20"/>
                <w:szCs w:val="20"/>
              </w:rPr>
            </w:pPr>
            <w:r>
              <w:rPr>
                <w:rFonts w:ascii="Times New Roman" w:hAnsi="Times New Roman"/>
                <w:sz w:val="20"/>
                <w:szCs w:val="20"/>
              </w:rPr>
            </w:r>
          </w:p>
        </w:tc>
        <w:tc>
          <w:tcPr>
            <w:tcW w:w="6255"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before="0" w:after="200"/>
              <w:rPr>
                <w:rFonts w:ascii="Times New Roman" w:hAnsi="Times New Roman" w:cs="Times New Roman"/>
                <w:b/>
                <w:b/>
                <w:bCs/>
                <w:spacing w:val="-2"/>
                <w:sz w:val="20"/>
                <w:szCs w:val="20"/>
              </w:rPr>
            </w:pPr>
            <w:r>
              <w:rPr>
                <w:rFonts w:cs="Times New Roman" w:ascii="Times New Roman" w:hAnsi="Times New Roman"/>
                <w:sz w:val="20"/>
                <w:szCs w:val="20"/>
              </w:rPr>
              <w:t>Możliwość rozbudowy o oprogramowanie do analizy ilościowej zastawki aortalnej w obrazowaniu 4D</w:t>
            </w:r>
          </w:p>
        </w:tc>
        <w:tc>
          <w:tcPr>
            <w:tcW w:w="1426"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t>TAK</w:t>
            </w:r>
          </w:p>
          <w:p>
            <w:pPr>
              <w:pStyle w:val="Normal"/>
              <w:spacing w:lineRule="auto" w:line="360" w:before="0" w:after="200"/>
              <w:jc w:val="center"/>
              <w:rPr>
                <w:rFonts w:ascii="Times New Roman" w:hAnsi="Times New Roman" w:cs="Times New Roman"/>
                <w:b/>
                <w:b/>
                <w:bCs/>
                <w:spacing w:val="-2"/>
                <w:sz w:val="20"/>
                <w:szCs w:val="20"/>
              </w:rPr>
            </w:pPr>
            <w:r>
              <w:rPr>
                <w:rFonts w:cs="Times New Roman" w:ascii="Times New Roman" w:hAnsi="Times New Roman"/>
                <w:b/>
                <w:bCs/>
                <w:spacing w:val="-2"/>
                <w:sz w:val="20"/>
                <w:szCs w:val="20"/>
              </w:rPr>
            </w:r>
          </w:p>
        </w:tc>
        <w:tc>
          <w:tcPr>
            <w:tcW w:w="921"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Pr>
          <w:p>
            <w:pPr>
              <w:pStyle w:val="Normal"/>
              <w:spacing w:lineRule="auto" w:line="360" w:before="0" w:after="200"/>
              <w:rPr>
                <w:rFonts w:ascii="Times New Roman" w:hAnsi="Times New Roman" w:cs="Times New Roman"/>
                <w:b/>
                <w:b/>
                <w:bCs/>
                <w:spacing w:val="-2"/>
                <w:sz w:val="20"/>
                <w:szCs w:val="20"/>
              </w:rPr>
            </w:pPr>
            <w:r>
              <w:rPr>
                <w:rFonts w:cs="Times New Roman" w:ascii="Times New Roman" w:hAnsi="Times New Roman"/>
                <w:b/>
                <w:bCs/>
                <w:spacing w:val="-2"/>
                <w:sz w:val="20"/>
                <w:szCs w:val="20"/>
              </w:rPr>
            </w:r>
          </w:p>
        </w:tc>
      </w:tr>
      <w:tr>
        <w:trPr>
          <w:trHeight w:val="283" w:hRule="atLeast"/>
        </w:trPr>
        <w:tc>
          <w:tcPr>
            <w:tcW w:w="469"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ListParagraph"/>
              <w:numPr>
                <w:ilvl w:val="0"/>
                <w:numId w:val="3"/>
              </w:numPr>
              <w:spacing w:lineRule="auto" w:line="360" w:before="0" w:after="0"/>
              <w:contextualSpacing/>
              <w:rPr>
                <w:rFonts w:ascii="Times New Roman" w:hAnsi="Times New Roman"/>
                <w:sz w:val="20"/>
                <w:szCs w:val="20"/>
              </w:rPr>
            </w:pPr>
            <w:r>
              <w:rPr>
                <w:rFonts w:ascii="Times New Roman" w:hAnsi="Times New Roman"/>
                <w:sz w:val="20"/>
                <w:szCs w:val="20"/>
              </w:rPr>
            </w:r>
          </w:p>
        </w:tc>
        <w:tc>
          <w:tcPr>
            <w:tcW w:w="6255"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before="0" w:after="200"/>
              <w:rPr>
                <w:rFonts w:ascii="Times New Roman" w:hAnsi="Times New Roman" w:cs="Times New Roman"/>
                <w:b/>
                <w:b/>
                <w:bCs/>
                <w:spacing w:val="-2"/>
                <w:sz w:val="20"/>
                <w:szCs w:val="20"/>
              </w:rPr>
            </w:pPr>
            <w:r>
              <w:rPr>
                <w:rFonts w:cs="Times New Roman" w:ascii="Times New Roman" w:hAnsi="Times New Roman"/>
                <w:sz w:val="20"/>
                <w:szCs w:val="20"/>
              </w:rPr>
              <w:t>Możliwość rozbudowy o oprogramowanie do umieszczenia znaczników na obrazie objętościowym wspierające orientację anatomiczną dla lepszego zrozumienia i efektywniejszej komunikacji w pracowni echo, cathlabie lub na sali operacyjnej – oprogramowanie 4D Markers</w:t>
            </w:r>
          </w:p>
        </w:tc>
        <w:tc>
          <w:tcPr>
            <w:tcW w:w="1426"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t>TAK</w:t>
            </w:r>
          </w:p>
          <w:p>
            <w:pPr>
              <w:pStyle w:val="Normal"/>
              <w:spacing w:lineRule="auto" w:line="360" w:before="0" w:after="200"/>
              <w:jc w:val="center"/>
              <w:rPr>
                <w:rFonts w:ascii="Times New Roman" w:hAnsi="Times New Roman" w:cs="Times New Roman"/>
                <w:b/>
                <w:b/>
                <w:bCs/>
                <w:spacing w:val="-2"/>
                <w:sz w:val="20"/>
                <w:szCs w:val="20"/>
              </w:rPr>
            </w:pPr>
            <w:r>
              <w:rPr>
                <w:rFonts w:cs="Times New Roman" w:ascii="Times New Roman" w:hAnsi="Times New Roman"/>
                <w:b/>
                <w:bCs/>
                <w:spacing w:val="-2"/>
                <w:sz w:val="20"/>
                <w:szCs w:val="20"/>
              </w:rPr>
            </w:r>
          </w:p>
        </w:tc>
        <w:tc>
          <w:tcPr>
            <w:tcW w:w="921"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Pr>
          <w:p>
            <w:pPr>
              <w:pStyle w:val="Normal"/>
              <w:spacing w:lineRule="auto" w:line="360" w:before="0" w:after="200"/>
              <w:rPr>
                <w:rFonts w:ascii="Times New Roman" w:hAnsi="Times New Roman" w:cs="Times New Roman"/>
                <w:b/>
                <w:b/>
                <w:bCs/>
                <w:spacing w:val="-2"/>
                <w:sz w:val="20"/>
                <w:szCs w:val="20"/>
              </w:rPr>
            </w:pPr>
            <w:r>
              <w:rPr>
                <w:rFonts w:cs="Times New Roman" w:ascii="Times New Roman" w:hAnsi="Times New Roman"/>
                <w:b/>
                <w:bCs/>
                <w:spacing w:val="-2"/>
                <w:sz w:val="20"/>
                <w:szCs w:val="20"/>
              </w:rPr>
            </w:r>
          </w:p>
        </w:tc>
      </w:tr>
      <w:tr>
        <w:trPr>
          <w:trHeight w:val="283" w:hRule="atLeast"/>
        </w:trPr>
        <w:tc>
          <w:tcPr>
            <w:tcW w:w="469"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ListParagraph"/>
              <w:numPr>
                <w:ilvl w:val="0"/>
                <w:numId w:val="3"/>
              </w:numPr>
              <w:spacing w:lineRule="auto" w:line="360" w:before="0" w:after="0"/>
              <w:contextualSpacing/>
              <w:rPr>
                <w:rFonts w:ascii="Times New Roman" w:hAnsi="Times New Roman"/>
                <w:sz w:val="20"/>
                <w:szCs w:val="20"/>
              </w:rPr>
            </w:pPr>
            <w:r>
              <w:rPr>
                <w:rFonts w:ascii="Times New Roman" w:hAnsi="Times New Roman"/>
                <w:sz w:val="20"/>
                <w:szCs w:val="20"/>
              </w:rPr>
            </w:r>
          </w:p>
        </w:tc>
        <w:tc>
          <w:tcPr>
            <w:tcW w:w="6255"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before="0" w:after="200"/>
              <w:rPr>
                <w:rFonts w:ascii="Times New Roman" w:hAnsi="Times New Roman" w:cs="Times New Roman"/>
                <w:b/>
                <w:b/>
                <w:bCs/>
                <w:spacing w:val="-2"/>
                <w:sz w:val="20"/>
                <w:szCs w:val="20"/>
              </w:rPr>
            </w:pPr>
            <w:r>
              <w:rPr>
                <w:rFonts w:cs="Times New Roman" w:ascii="Times New Roman" w:hAnsi="Times New Roman"/>
                <w:sz w:val="20"/>
                <w:szCs w:val="20"/>
              </w:rPr>
              <w:t>Możliwość rozbudowy o oprogramowanie do szybkiej oceny funkcji skurczowej lewej komory oparta na śledzeniu markerów akustycznych. Prezentacja wyników w postaci wartości bezwzględnych, krzywych odkształcenia i prezentacji „Oko Byka”</w:t>
            </w:r>
          </w:p>
        </w:tc>
        <w:tc>
          <w:tcPr>
            <w:tcW w:w="1426"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t>TAK</w:t>
            </w:r>
          </w:p>
          <w:p>
            <w:pPr>
              <w:pStyle w:val="Normal"/>
              <w:spacing w:lineRule="auto" w:line="360" w:before="0" w:after="200"/>
              <w:jc w:val="center"/>
              <w:rPr>
                <w:rFonts w:ascii="Times New Roman" w:hAnsi="Times New Roman" w:cs="Times New Roman"/>
                <w:b/>
                <w:b/>
                <w:bCs/>
                <w:spacing w:val="-2"/>
                <w:sz w:val="20"/>
                <w:szCs w:val="20"/>
              </w:rPr>
            </w:pPr>
            <w:r>
              <w:rPr>
                <w:rFonts w:cs="Times New Roman" w:ascii="Times New Roman" w:hAnsi="Times New Roman"/>
                <w:b/>
                <w:bCs/>
                <w:spacing w:val="-2"/>
                <w:sz w:val="20"/>
                <w:szCs w:val="20"/>
              </w:rPr>
            </w:r>
          </w:p>
        </w:tc>
        <w:tc>
          <w:tcPr>
            <w:tcW w:w="921"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Pr>
          <w:p>
            <w:pPr>
              <w:pStyle w:val="Normal"/>
              <w:spacing w:lineRule="auto" w:line="360" w:before="0" w:after="200"/>
              <w:rPr>
                <w:rFonts w:ascii="Times New Roman" w:hAnsi="Times New Roman" w:cs="Times New Roman"/>
                <w:b/>
                <w:b/>
                <w:bCs/>
                <w:spacing w:val="-2"/>
                <w:sz w:val="20"/>
                <w:szCs w:val="20"/>
              </w:rPr>
            </w:pPr>
            <w:r>
              <w:rPr>
                <w:rFonts w:cs="Times New Roman" w:ascii="Times New Roman" w:hAnsi="Times New Roman"/>
                <w:b/>
                <w:bCs/>
                <w:spacing w:val="-2"/>
                <w:sz w:val="20"/>
                <w:szCs w:val="20"/>
              </w:rPr>
            </w:r>
          </w:p>
        </w:tc>
      </w:tr>
      <w:tr>
        <w:trPr>
          <w:trHeight w:val="283" w:hRule="atLeast"/>
        </w:trPr>
        <w:tc>
          <w:tcPr>
            <w:tcW w:w="469"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ListParagraph"/>
              <w:numPr>
                <w:ilvl w:val="0"/>
                <w:numId w:val="3"/>
              </w:numPr>
              <w:spacing w:lineRule="auto" w:line="360" w:before="0" w:after="0"/>
              <w:contextualSpacing/>
              <w:rPr>
                <w:rFonts w:ascii="Times New Roman" w:hAnsi="Times New Roman"/>
                <w:sz w:val="20"/>
                <w:szCs w:val="20"/>
              </w:rPr>
            </w:pPr>
            <w:r>
              <w:rPr>
                <w:rFonts w:ascii="Times New Roman" w:hAnsi="Times New Roman"/>
                <w:sz w:val="20"/>
                <w:szCs w:val="20"/>
              </w:rPr>
            </w:r>
          </w:p>
        </w:tc>
        <w:tc>
          <w:tcPr>
            <w:tcW w:w="6255"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before="0" w:after="200"/>
              <w:rPr>
                <w:rFonts w:ascii="Times New Roman" w:hAnsi="Times New Roman" w:cs="Times New Roman"/>
                <w:b/>
                <w:b/>
                <w:bCs/>
                <w:spacing w:val="-2"/>
                <w:sz w:val="20"/>
                <w:szCs w:val="20"/>
              </w:rPr>
            </w:pPr>
            <w:r>
              <w:rPr>
                <w:rFonts w:cs="Times New Roman" w:ascii="Times New Roman" w:hAnsi="Times New Roman"/>
                <w:sz w:val="20"/>
                <w:szCs w:val="20"/>
              </w:rPr>
              <w:t>Możliwość rozbudowy o oprogramowanie automatyczny pomiar frakcji wyrzutowej oparty na śledzeniu markerów akustycznych.</w:t>
            </w:r>
          </w:p>
        </w:tc>
        <w:tc>
          <w:tcPr>
            <w:tcW w:w="1426"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jc w:val="center"/>
              <w:rPr>
                <w:rFonts w:ascii="Times New Roman" w:hAnsi="Times New Roman" w:cs="Times New Roman"/>
                <w:sz w:val="20"/>
                <w:szCs w:val="20"/>
              </w:rPr>
            </w:pPr>
            <w:r>
              <w:rPr>
                <w:rFonts w:cs="Times New Roman" w:ascii="Times New Roman" w:hAnsi="Times New Roman"/>
                <w:sz w:val="20"/>
                <w:szCs w:val="20"/>
              </w:rPr>
              <w:t>TAK</w:t>
            </w:r>
          </w:p>
          <w:p>
            <w:pPr>
              <w:pStyle w:val="Normal"/>
              <w:spacing w:lineRule="auto" w:line="360" w:before="0" w:after="200"/>
              <w:jc w:val="center"/>
              <w:rPr>
                <w:rFonts w:ascii="Times New Roman" w:hAnsi="Times New Roman" w:cs="Times New Roman"/>
                <w:b/>
                <w:b/>
                <w:bCs/>
                <w:spacing w:val="-2"/>
                <w:sz w:val="20"/>
                <w:szCs w:val="20"/>
              </w:rPr>
            </w:pPr>
            <w:r>
              <w:rPr>
                <w:rFonts w:cs="Times New Roman" w:ascii="Times New Roman" w:hAnsi="Times New Roman"/>
                <w:b/>
                <w:bCs/>
                <w:spacing w:val="-2"/>
                <w:sz w:val="20"/>
                <w:szCs w:val="20"/>
              </w:rPr>
            </w:r>
          </w:p>
        </w:tc>
        <w:tc>
          <w:tcPr>
            <w:tcW w:w="921"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Pr>
          <w:p>
            <w:pPr>
              <w:pStyle w:val="Normal"/>
              <w:spacing w:lineRule="auto" w:line="360" w:before="0" w:after="200"/>
              <w:rPr>
                <w:rFonts w:ascii="Times New Roman" w:hAnsi="Times New Roman" w:cs="Times New Roman"/>
                <w:b/>
                <w:b/>
                <w:bCs/>
                <w:spacing w:val="-2"/>
                <w:sz w:val="20"/>
                <w:szCs w:val="20"/>
              </w:rPr>
            </w:pPr>
            <w:r>
              <w:rPr>
                <w:rFonts w:cs="Times New Roman" w:ascii="Times New Roman" w:hAnsi="Times New Roman"/>
                <w:b/>
                <w:bCs/>
                <w:spacing w:val="-2"/>
                <w:sz w:val="20"/>
                <w:szCs w:val="20"/>
              </w:rPr>
            </w:r>
          </w:p>
        </w:tc>
      </w:tr>
      <w:tr>
        <w:trPr>
          <w:trHeight w:val="283" w:hRule="atLeast"/>
        </w:trPr>
        <w:tc>
          <w:tcPr>
            <w:tcW w:w="469"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ListParagraph"/>
              <w:numPr>
                <w:ilvl w:val="0"/>
                <w:numId w:val="3"/>
              </w:numPr>
              <w:spacing w:lineRule="auto" w:line="360" w:before="0" w:after="0"/>
              <w:contextualSpacing/>
              <w:rPr>
                <w:rFonts w:ascii="Times New Roman" w:hAnsi="Times New Roman"/>
                <w:sz w:val="20"/>
                <w:szCs w:val="20"/>
              </w:rPr>
            </w:pPr>
            <w:r>
              <w:rPr>
                <w:rFonts w:ascii="Times New Roman" w:hAnsi="Times New Roman"/>
                <w:sz w:val="20"/>
                <w:szCs w:val="20"/>
              </w:rPr>
            </w:r>
          </w:p>
        </w:tc>
        <w:tc>
          <w:tcPr>
            <w:tcW w:w="6255"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before="0" w:after="200"/>
              <w:rPr>
                <w:rFonts w:ascii="Times New Roman" w:hAnsi="Times New Roman" w:cs="Times New Roman"/>
                <w:b/>
                <w:b/>
                <w:bCs/>
                <w:spacing w:val="-2"/>
                <w:sz w:val="20"/>
                <w:szCs w:val="20"/>
              </w:rPr>
            </w:pPr>
            <w:r>
              <w:rPr>
                <w:rFonts w:cs="Times New Roman" w:ascii="Times New Roman" w:hAnsi="Times New Roman"/>
                <w:sz w:val="20"/>
                <w:szCs w:val="20"/>
              </w:rPr>
              <w:t xml:space="preserve">Możliwość rozbudowy o oprogramowanie do badania jakościowego i ilościowego </w:t>
            </w:r>
          </w:p>
        </w:tc>
        <w:tc>
          <w:tcPr>
            <w:tcW w:w="1426"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t>TAK</w:t>
            </w:r>
          </w:p>
        </w:tc>
        <w:tc>
          <w:tcPr>
            <w:tcW w:w="921"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Pr>
          <w:p>
            <w:pPr>
              <w:pStyle w:val="Normal"/>
              <w:spacing w:lineRule="auto" w:line="360" w:before="0" w:after="200"/>
              <w:rPr>
                <w:rFonts w:ascii="Times New Roman" w:hAnsi="Times New Roman" w:cs="Times New Roman"/>
                <w:b/>
                <w:b/>
                <w:bCs/>
                <w:spacing w:val="-2"/>
                <w:sz w:val="20"/>
                <w:szCs w:val="20"/>
              </w:rPr>
            </w:pPr>
            <w:r>
              <w:rPr>
                <w:rFonts w:cs="Times New Roman" w:ascii="Times New Roman" w:hAnsi="Times New Roman"/>
                <w:b/>
                <w:bCs/>
                <w:spacing w:val="-2"/>
                <w:sz w:val="20"/>
                <w:szCs w:val="20"/>
              </w:rPr>
            </w:r>
          </w:p>
        </w:tc>
      </w:tr>
      <w:tr>
        <w:trPr>
          <w:trHeight w:val="283" w:hRule="atLeast"/>
        </w:trPr>
        <w:tc>
          <w:tcPr>
            <w:tcW w:w="469"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ListParagraph"/>
              <w:numPr>
                <w:ilvl w:val="0"/>
                <w:numId w:val="3"/>
              </w:numPr>
              <w:spacing w:lineRule="auto" w:line="360" w:before="0" w:after="0"/>
              <w:contextualSpacing/>
              <w:rPr>
                <w:rFonts w:ascii="Times New Roman" w:hAnsi="Times New Roman"/>
                <w:sz w:val="20"/>
                <w:szCs w:val="20"/>
              </w:rPr>
            </w:pPr>
            <w:r>
              <w:rPr>
                <w:rFonts w:ascii="Times New Roman" w:hAnsi="Times New Roman"/>
                <w:sz w:val="20"/>
                <w:szCs w:val="20"/>
              </w:rPr>
            </w:r>
          </w:p>
        </w:tc>
        <w:tc>
          <w:tcPr>
            <w:tcW w:w="6255"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before="0" w:after="200"/>
              <w:rPr>
                <w:rFonts w:ascii="Times New Roman" w:hAnsi="Times New Roman" w:cs="Times New Roman"/>
                <w:b/>
                <w:b/>
                <w:bCs/>
                <w:spacing w:val="-2"/>
                <w:sz w:val="20"/>
                <w:szCs w:val="20"/>
              </w:rPr>
            </w:pPr>
            <w:r>
              <w:rPr>
                <w:rFonts w:cs="Times New Roman" w:ascii="Times New Roman" w:hAnsi="Times New Roman"/>
                <w:sz w:val="20"/>
                <w:szCs w:val="20"/>
              </w:rPr>
              <w:t>Możliwość rozbudowy o oprogramowanie do analizy 2D Strain</w:t>
            </w:r>
          </w:p>
        </w:tc>
        <w:tc>
          <w:tcPr>
            <w:tcW w:w="1426"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before="0" w:after="200"/>
              <w:jc w:val="center"/>
              <w:rPr>
                <w:rFonts w:ascii="Times New Roman" w:hAnsi="Times New Roman" w:cs="Times New Roman"/>
                <w:b/>
                <w:b/>
                <w:bCs/>
                <w:spacing w:val="-2"/>
                <w:sz w:val="20"/>
                <w:szCs w:val="20"/>
              </w:rPr>
            </w:pPr>
            <w:r>
              <w:rPr>
                <w:rFonts w:cs="Times New Roman" w:ascii="Times New Roman" w:hAnsi="Times New Roman"/>
                <w:sz w:val="20"/>
                <w:szCs w:val="20"/>
              </w:rPr>
              <w:t>TAK</w:t>
            </w:r>
          </w:p>
        </w:tc>
        <w:tc>
          <w:tcPr>
            <w:tcW w:w="921"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Pr>
          <w:p>
            <w:pPr>
              <w:pStyle w:val="Normal"/>
              <w:spacing w:lineRule="auto" w:line="360" w:before="0" w:after="200"/>
              <w:rPr>
                <w:rFonts w:ascii="Times New Roman" w:hAnsi="Times New Roman" w:cs="Times New Roman"/>
                <w:b/>
                <w:b/>
                <w:bCs/>
                <w:spacing w:val="-2"/>
                <w:sz w:val="20"/>
                <w:szCs w:val="20"/>
              </w:rPr>
            </w:pPr>
            <w:r>
              <w:rPr>
                <w:rFonts w:cs="Times New Roman" w:ascii="Times New Roman" w:hAnsi="Times New Roman"/>
                <w:b/>
                <w:bCs/>
                <w:spacing w:val="-2"/>
                <w:sz w:val="20"/>
                <w:szCs w:val="20"/>
              </w:rPr>
            </w:r>
          </w:p>
        </w:tc>
      </w:tr>
      <w:tr>
        <w:trPr>
          <w:trHeight w:val="283" w:hRule="atLeast"/>
        </w:trPr>
        <w:tc>
          <w:tcPr>
            <w:tcW w:w="469"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ListParagraph"/>
              <w:numPr>
                <w:ilvl w:val="0"/>
                <w:numId w:val="3"/>
              </w:numPr>
              <w:spacing w:lineRule="auto" w:line="360" w:before="0" w:after="0"/>
              <w:contextualSpacing/>
              <w:rPr>
                <w:rFonts w:ascii="Times New Roman" w:hAnsi="Times New Roman"/>
                <w:sz w:val="20"/>
                <w:szCs w:val="20"/>
              </w:rPr>
            </w:pPr>
            <w:r>
              <w:rPr>
                <w:rFonts w:ascii="Times New Roman" w:hAnsi="Times New Roman"/>
                <w:sz w:val="20"/>
                <w:szCs w:val="20"/>
              </w:rPr>
            </w:r>
          </w:p>
        </w:tc>
        <w:tc>
          <w:tcPr>
            <w:tcW w:w="6255"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before="0" w:after="200"/>
              <w:rPr>
                <w:rFonts w:ascii="Times New Roman" w:hAnsi="Times New Roman" w:cs="Times New Roman"/>
                <w:b/>
                <w:b/>
                <w:bCs/>
                <w:spacing w:val="-2"/>
                <w:sz w:val="20"/>
                <w:szCs w:val="20"/>
              </w:rPr>
            </w:pPr>
            <w:r>
              <w:rPr>
                <w:rFonts w:cs="Times New Roman" w:ascii="Times New Roman" w:hAnsi="Times New Roman"/>
                <w:sz w:val="20"/>
                <w:szCs w:val="20"/>
              </w:rPr>
              <w:t>System podtrzymywania bateryjnego pozwalający na bezpieczny transport urządzenia bez konieczności zamykania systemu operacyjnego</w:t>
            </w:r>
          </w:p>
        </w:tc>
        <w:tc>
          <w:tcPr>
            <w:tcW w:w="1426"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before="0" w:after="200"/>
              <w:jc w:val="center"/>
              <w:rPr>
                <w:rFonts w:ascii="Times New Roman" w:hAnsi="Times New Roman" w:cs="Times New Roman"/>
                <w:b/>
                <w:b/>
                <w:bCs/>
                <w:spacing w:val="-2"/>
                <w:sz w:val="20"/>
                <w:szCs w:val="20"/>
              </w:rPr>
            </w:pPr>
            <w:r>
              <w:rPr>
                <w:rFonts w:cs="Times New Roman" w:ascii="Times New Roman" w:hAnsi="Times New Roman"/>
                <w:sz w:val="20"/>
                <w:szCs w:val="20"/>
              </w:rPr>
              <w:t>TAK</w:t>
            </w:r>
          </w:p>
        </w:tc>
        <w:tc>
          <w:tcPr>
            <w:tcW w:w="921"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Pr>
          <w:p>
            <w:pPr>
              <w:pStyle w:val="Normal"/>
              <w:spacing w:lineRule="auto" w:line="360" w:before="0" w:after="200"/>
              <w:rPr>
                <w:rFonts w:ascii="Times New Roman" w:hAnsi="Times New Roman" w:cs="Times New Roman"/>
                <w:b/>
                <w:b/>
                <w:bCs/>
                <w:spacing w:val="-2"/>
                <w:sz w:val="20"/>
                <w:szCs w:val="20"/>
              </w:rPr>
            </w:pPr>
            <w:r>
              <w:rPr>
                <w:rFonts w:cs="Times New Roman" w:ascii="Times New Roman" w:hAnsi="Times New Roman"/>
                <w:b/>
                <w:bCs/>
                <w:spacing w:val="-2"/>
                <w:sz w:val="20"/>
                <w:szCs w:val="20"/>
              </w:rPr>
            </w:r>
          </w:p>
        </w:tc>
      </w:tr>
      <w:tr>
        <w:trPr>
          <w:trHeight w:val="283" w:hRule="atLeast"/>
        </w:trPr>
        <w:tc>
          <w:tcPr>
            <w:tcW w:w="469"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color="auto" w:fill="EEECE1" w:themeFill="background2" w:val="clear"/>
            <w:vAlign w:val="center"/>
          </w:tcPr>
          <w:p>
            <w:pPr>
              <w:pStyle w:val="ListParagraph"/>
              <w:spacing w:lineRule="auto" w:line="360" w:before="0" w:after="200"/>
              <w:ind w:left="360" w:hanging="0"/>
              <w:contextualSpacing/>
              <w:rPr>
                <w:rFonts w:ascii="Times New Roman" w:hAnsi="Times New Roman"/>
                <w:sz w:val="20"/>
                <w:szCs w:val="20"/>
              </w:rPr>
            </w:pPr>
            <w:r>
              <w:rPr>
                <w:rFonts w:ascii="Times New Roman" w:hAnsi="Times New Roman"/>
                <w:sz w:val="20"/>
                <w:szCs w:val="20"/>
              </w:rPr>
            </w:r>
          </w:p>
        </w:tc>
        <w:tc>
          <w:tcPr>
            <w:tcW w:w="6255"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color="auto" w:fill="EEECE1" w:themeFill="background2" w:val="clear"/>
            <w:vAlign w:val="center"/>
          </w:tcPr>
          <w:p>
            <w:pPr>
              <w:pStyle w:val="Normal"/>
              <w:spacing w:lineRule="auto" w:line="360" w:before="0" w:after="200"/>
              <w:rPr>
                <w:rFonts w:ascii="Times New Roman" w:hAnsi="Times New Roman" w:cs="Times New Roman"/>
                <w:b/>
                <w:b/>
                <w:bCs/>
                <w:spacing w:val="-2"/>
                <w:sz w:val="20"/>
                <w:szCs w:val="20"/>
              </w:rPr>
            </w:pPr>
            <w:r>
              <w:rPr>
                <w:rFonts w:cs="Times New Roman" w:ascii="Times New Roman" w:hAnsi="Times New Roman"/>
                <w:b/>
                <w:bCs/>
                <w:spacing w:val="-2"/>
                <w:sz w:val="20"/>
                <w:szCs w:val="20"/>
              </w:rPr>
              <w:t>Inne</w:t>
            </w:r>
          </w:p>
        </w:tc>
        <w:tc>
          <w:tcPr>
            <w:tcW w:w="1426"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color="auto" w:fill="EEECE1" w:themeFill="background2" w:val="clear"/>
            <w:vAlign w:val="center"/>
          </w:tcPr>
          <w:p>
            <w:pPr>
              <w:pStyle w:val="Normal"/>
              <w:spacing w:lineRule="auto" w:line="360" w:before="0" w:after="200"/>
              <w:jc w:val="center"/>
              <w:rPr>
                <w:rFonts w:ascii="Times New Roman" w:hAnsi="Times New Roman" w:cs="Times New Roman"/>
                <w:b/>
                <w:b/>
                <w:bCs/>
                <w:spacing w:val="-2"/>
                <w:sz w:val="20"/>
                <w:szCs w:val="20"/>
              </w:rPr>
            </w:pPr>
            <w:r>
              <w:rPr>
                <w:rFonts w:cs="Times New Roman" w:ascii="Times New Roman" w:hAnsi="Times New Roman"/>
                <w:b/>
                <w:bCs/>
                <w:spacing w:val="-2"/>
                <w:sz w:val="20"/>
                <w:szCs w:val="20"/>
              </w:rPr>
            </w:r>
          </w:p>
        </w:tc>
        <w:tc>
          <w:tcPr>
            <w:tcW w:w="921"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color="auto" w:fill="EEECE1" w:themeFill="background2" w:val="clear"/>
          </w:tcPr>
          <w:p>
            <w:pPr>
              <w:pStyle w:val="Normal"/>
              <w:spacing w:lineRule="auto" w:line="360" w:before="0" w:after="200"/>
              <w:rPr>
                <w:rFonts w:ascii="Times New Roman" w:hAnsi="Times New Roman" w:cs="Times New Roman"/>
                <w:b/>
                <w:b/>
                <w:bCs/>
                <w:spacing w:val="-2"/>
                <w:sz w:val="20"/>
                <w:szCs w:val="20"/>
              </w:rPr>
            </w:pPr>
            <w:r>
              <w:rPr>
                <w:rFonts w:cs="Times New Roman" w:ascii="Times New Roman" w:hAnsi="Times New Roman"/>
                <w:b/>
                <w:bCs/>
                <w:spacing w:val="-2"/>
                <w:sz w:val="20"/>
                <w:szCs w:val="20"/>
              </w:rPr>
            </w:r>
          </w:p>
        </w:tc>
      </w:tr>
      <w:tr>
        <w:trPr>
          <w:trHeight w:val="283" w:hRule="atLeast"/>
        </w:trPr>
        <w:tc>
          <w:tcPr>
            <w:tcW w:w="469"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ListParagraph"/>
              <w:numPr>
                <w:ilvl w:val="0"/>
                <w:numId w:val="3"/>
              </w:numPr>
              <w:spacing w:lineRule="auto" w:line="360" w:before="0" w:after="0"/>
              <w:contextualSpacing/>
              <w:rPr>
                <w:rFonts w:ascii="Times New Roman" w:hAnsi="Times New Roman"/>
                <w:sz w:val="20"/>
                <w:szCs w:val="20"/>
              </w:rPr>
            </w:pPr>
            <w:r>
              <w:rPr>
                <w:rFonts w:ascii="Times New Roman" w:hAnsi="Times New Roman"/>
                <w:sz w:val="20"/>
                <w:szCs w:val="20"/>
              </w:rPr>
            </w:r>
          </w:p>
        </w:tc>
        <w:tc>
          <w:tcPr>
            <w:tcW w:w="6255"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before="0" w:after="200"/>
              <w:rPr>
                <w:rFonts w:ascii="Times New Roman" w:hAnsi="Times New Roman" w:cs="Times New Roman"/>
                <w:sz w:val="20"/>
                <w:szCs w:val="20"/>
              </w:rPr>
            </w:pPr>
            <w:r>
              <w:rPr>
                <w:rFonts w:cs="Times New Roman" w:ascii="Times New Roman" w:hAnsi="Times New Roman"/>
                <w:sz w:val="20"/>
                <w:szCs w:val="20"/>
              </w:rPr>
              <w:t>Gwarancja min. 24 miesiące</w:t>
            </w:r>
          </w:p>
        </w:tc>
        <w:tc>
          <w:tcPr>
            <w:tcW w:w="1426"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t>TAK, PODAĆ</w:t>
            </w:r>
          </w:p>
        </w:tc>
        <w:tc>
          <w:tcPr>
            <w:tcW w:w="921"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Pr>
          <w:p>
            <w:pPr>
              <w:pStyle w:val="Normal"/>
              <w:spacing w:lineRule="auto" w:line="360" w:before="0" w:after="200"/>
              <w:rPr>
                <w:rFonts w:ascii="Times New Roman" w:hAnsi="Times New Roman" w:cs="Times New Roman"/>
                <w:sz w:val="20"/>
                <w:szCs w:val="20"/>
              </w:rPr>
            </w:pPr>
            <w:r>
              <w:rPr>
                <w:rFonts w:cs="Times New Roman" w:ascii="Times New Roman" w:hAnsi="Times New Roman"/>
                <w:sz w:val="20"/>
                <w:szCs w:val="20"/>
              </w:rPr>
            </w:r>
          </w:p>
        </w:tc>
      </w:tr>
      <w:tr>
        <w:trPr>
          <w:trHeight w:val="283" w:hRule="atLeast"/>
        </w:trPr>
        <w:tc>
          <w:tcPr>
            <w:tcW w:w="469"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ListParagraph"/>
              <w:numPr>
                <w:ilvl w:val="0"/>
                <w:numId w:val="3"/>
              </w:numPr>
              <w:spacing w:lineRule="auto" w:line="360" w:before="0" w:after="0"/>
              <w:contextualSpacing/>
              <w:rPr>
                <w:rFonts w:ascii="Times New Roman" w:hAnsi="Times New Roman"/>
                <w:sz w:val="20"/>
                <w:szCs w:val="20"/>
              </w:rPr>
            </w:pPr>
            <w:r>
              <w:rPr>
                <w:rFonts w:ascii="Times New Roman" w:hAnsi="Times New Roman"/>
                <w:sz w:val="20"/>
                <w:szCs w:val="20"/>
              </w:rPr>
            </w:r>
          </w:p>
        </w:tc>
        <w:tc>
          <w:tcPr>
            <w:tcW w:w="6255"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before="0" w:after="200"/>
              <w:rPr>
                <w:rFonts w:ascii="Times New Roman" w:hAnsi="Times New Roman" w:cs="Times New Roman"/>
                <w:sz w:val="20"/>
                <w:szCs w:val="20"/>
              </w:rPr>
            </w:pPr>
            <w:r>
              <w:rPr>
                <w:rFonts w:cs="Times New Roman" w:ascii="Times New Roman" w:hAnsi="Times New Roman"/>
                <w:sz w:val="20"/>
                <w:szCs w:val="20"/>
              </w:rPr>
              <w:t xml:space="preserve">W czasie trwania gwarancji przeglądy oraz naprawy wliczone w cenę urządzenia </w:t>
            </w:r>
          </w:p>
        </w:tc>
        <w:tc>
          <w:tcPr>
            <w:tcW w:w="1426"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t>TAK</w:t>
            </w:r>
          </w:p>
        </w:tc>
        <w:tc>
          <w:tcPr>
            <w:tcW w:w="921"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Pr>
          <w:p>
            <w:pPr>
              <w:pStyle w:val="Normal"/>
              <w:spacing w:lineRule="auto" w:line="360" w:before="0" w:after="200"/>
              <w:rPr>
                <w:rFonts w:ascii="Times New Roman" w:hAnsi="Times New Roman" w:cs="Times New Roman"/>
                <w:sz w:val="20"/>
                <w:szCs w:val="20"/>
              </w:rPr>
            </w:pPr>
            <w:r>
              <w:rPr>
                <w:rFonts w:cs="Times New Roman" w:ascii="Times New Roman" w:hAnsi="Times New Roman"/>
                <w:sz w:val="20"/>
                <w:szCs w:val="20"/>
              </w:rPr>
            </w:r>
          </w:p>
        </w:tc>
      </w:tr>
      <w:tr>
        <w:trPr>
          <w:trHeight w:val="283" w:hRule="atLeast"/>
        </w:trPr>
        <w:tc>
          <w:tcPr>
            <w:tcW w:w="469"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ListParagraph"/>
              <w:numPr>
                <w:ilvl w:val="0"/>
                <w:numId w:val="3"/>
              </w:numPr>
              <w:spacing w:lineRule="auto" w:line="360" w:before="0" w:after="0"/>
              <w:contextualSpacing/>
              <w:rPr>
                <w:rFonts w:ascii="Times New Roman" w:hAnsi="Times New Roman"/>
                <w:sz w:val="20"/>
                <w:szCs w:val="20"/>
              </w:rPr>
            </w:pPr>
            <w:r>
              <w:rPr>
                <w:rFonts w:ascii="Times New Roman" w:hAnsi="Times New Roman"/>
                <w:sz w:val="20"/>
                <w:szCs w:val="20"/>
              </w:rPr>
            </w:r>
          </w:p>
        </w:tc>
        <w:tc>
          <w:tcPr>
            <w:tcW w:w="6255"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before="0" w:after="200"/>
              <w:rPr>
                <w:rFonts w:ascii="Times New Roman" w:hAnsi="Times New Roman" w:cs="Times New Roman"/>
                <w:sz w:val="20"/>
                <w:szCs w:val="20"/>
              </w:rPr>
            </w:pPr>
            <w:r>
              <w:rPr>
                <w:rFonts w:cs="Times New Roman" w:ascii="Times New Roman" w:hAnsi="Times New Roman"/>
                <w:sz w:val="20"/>
                <w:szCs w:val="20"/>
              </w:rPr>
              <w:t>Transport, instalacja oraz szkolenie personelu z zakresu obsługi</w:t>
            </w:r>
          </w:p>
        </w:tc>
        <w:tc>
          <w:tcPr>
            <w:tcW w:w="1426"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t>TAK</w:t>
            </w:r>
          </w:p>
        </w:tc>
        <w:tc>
          <w:tcPr>
            <w:tcW w:w="921"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Pr>
          <w:p>
            <w:pPr>
              <w:pStyle w:val="Normal"/>
              <w:spacing w:lineRule="auto" w:line="360" w:before="0" w:after="200"/>
              <w:rPr>
                <w:rFonts w:ascii="Times New Roman" w:hAnsi="Times New Roman" w:cs="Times New Roman"/>
                <w:sz w:val="20"/>
                <w:szCs w:val="20"/>
              </w:rPr>
            </w:pPr>
            <w:r>
              <w:rPr>
                <w:rFonts w:cs="Times New Roman" w:ascii="Times New Roman" w:hAnsi="Times New Roman"/>
                <w:sz w:val="20"/>
                <w:szCs w:val="20"/>
              </w:rPr>
            </w:r>
          </w:p>
        </w:tc>
      </w:tr>
      <w:tr>
        <w:trPr>
          <w:trHeight w:val="283" w:hRule="atLeast"/>
        </w:trPr>
        <w:tc>
          <w:tcPr>
            <w:tcW w:w="469"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ListParagraph"/>
              <w:numPr>
                <w:ilvl w:val="0"/>
                <w:numId w:val="3"/>
              </w:numPr>
              <w:spacing w:lineRule="auto" w:line="360" w:before="0" w:after="0"/>
              <w:contextualSpacing/>
              <w:rPr>
                <w:rFonts w:ascii="Times New Roman" w:hAnsi="Times New Roman"/>
                <w:sz w:val="20"/>
                <w:szCs w:val="20"/>
              </w:rPr>
            </w:pPr>
            <w:r>
              <w:rPr>
                <w:rFonts w:ascii="Times New Roman" w:hAnsi="Times New Roman"/>
                <w:sz w:val="20"/>
                <w:szCs w:val="20"/>
              </w:rPr>
            </w:r>
          </w:p>
        </w:tc>
        <w:tc>
          <w:tcPr>
            <w:tcW w:w="6255"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rPr>
                <w:rFonts w:ascii="Times New Roman" w:hAnsi="Times New Roman" w:cs="Times New Roman"/>
                <w:sz w:val="20"/>
                <w:szCs w:val="20"/>
              </w:rPr>
            </w:pPr>
            <w:r>
              <w:rPr>
                <w:rFonts w:cs="Times New Roman" w:ascii="Times New Roman" w:hAnsi="Times New Roman"/>
                <w:sz w:val="20"/>
                <w:szCs w:val="20"/>
              </w:rPr>
              <w:t xml:space="preserve">Zdalna diagnostyka i naprawy, wliczone w cenę   w okresie co najmniej  5 lat od daty instalacji: </w:t>
            </w:r>
          </w:p>
          <w:p>
            <w:pPr>
              <w:pStyle w:val="Normal"/>
              <w:spacing w:lineRule="auto" w:line="360"/>
              <w:rPr>
                <w:rFonts w:ascii="Times New Roman" w:hAnsi="Times New Roman" w:cs="Times New Roman"/>
                <w:sz w:val="20"/>
                <w:szCs w:val="20"/>
              </w:rPr>
            </w:pPr>
            <w:r>
              <w:rPr>
                <w:rFonts w:cs="Times New Roman" w:ascii="Times New Roman" w:hAnsi="Times New Roman"/>
                <w:sz w:val="20"/>
                <w:szCs w:val="20"/>
              </w:rPr>
              <w:t xml:space="preserve">Umożliwiająca m. in. </w:t>
            </w:r>
          </w:p>
          <w:p>
            <w:pPr>
              <w:pStyle w:val="Normal"/>
              <w:spacing w:lineRule="auto" w:line="360"/>
              <w:rPr>
                <w:rFonts w:ascii="Times New Roman" w:hAnsi="Times New Roman" w:cs="Times New Roman"/>
                <w:sz w:val="20"/>
                <w:szCs w:val="20"/>
              </w:rPr>
            </w:pPr>
            <w:r>
              <w:rPr>
                <w:rFonts w:cs="Times New Roman" w:ascii="Times New Roman" w:hAnsi="Times New Roman"/>
                <w:sz w:val="20"/>
                <w:szCs w:val="20"/>
              </w:rPr>
              <w:t>- Zdalną diagnostykę i weryfikację usterek</w:t>
            </w:r>
          </w:p>
          <w:p>
            <w:pPr>
              <w:pStyle w:val="Normal"/>
              <w:spacing w:lineRule="auto" w:line="360"/>
              <w:rPr>
                <w:rFonts w:ascii="Times New Roman" w:hAnsi="Times New Roman" w:cs="Times New Roman"/>
                <w:sz w:val="20"/>
                <w:szCs w:val="20"/>
              </w:rPr>
            </w:pPr>
            <w:r>
              <w:rPr>
                <w:rFonts w:cs="Times New Roman" w:ascii="Times New Roman" w:hAnsi="Times New Roman"/>
                <w:sz w:val="20"/>
                <w:szCs w:val="20"/>
              </w:rPr>
              <w:t>- Naprawy oprogramowania i błędów konfiguracji</w:t>
            </w:r>
          </w:p>
          <w:p>
            <w:pPr>
              <w:pStyle w:val="Normal"/>
              <w:spacing w:lineRule="auto" w:line="360"/>
              <w:rPr>
                <w:rFonts w:ascii="Times New Roman" w:hAnsi="Times New Roman" w:cs="Times New Roman"/>
                <w:sz w:val="20"/>
                <w:szCs w:val="20"/>
              </w:rPr>
            </w:pPr>
            <w:r>
              <w:rPr>
                <w:rFonts w:cs="Times New Roman" w:ascii="Times New Roman" w:hAnsi="Times New Roman"/>
                <w:sz w:val="20"/>
                <w:szCs w:val="20"/>
              </w:rPr>
              <w:t>- Zmianę parametrów aplikacyjnych, ustawień aparatu itd.</w:t>
            </w:r>
          </w:p>
          <w:p>
            <w:pPr>
              <w:pStyle w:val="Normal"/>
              <w:spacing w:lineRule="auto" w:line="360"/>
              <w:rPr>
                <w:rFonts w:ascii="Times New Roman" w:hAnsi="Times New Roman" w:cs="Times New Roman"/>
                <w:sz w:val="20"/>
                <w:szCs w:val="20"/>
              </w:rPr>
            </w:pPr>
            <w:r>
              <w:rPr>
                <w:rFonts w:cs="Times New Roman" w:ascii="Times New Roman" w:hAnsi="Times New Roman"/>
                <w:sz w:val="20"/>
                <w:szCs w:val="20"/>
              </w:rPr>
              <w:t>- Instalację aktualizacji oprogramowania i sterowników peryferii</w:t>
            </w:r>
          </w:p>
          <w:p>
            <w:pPr>
              <w:pStyle w:val="Normal"/>
              <w:spacing w:lineRule="auto" w:line="360" w:before="0" w:after="200"/>
              <w:rPr>
                <w:rFonts w:ascii="Times New Roman" w:hAnsi="Times New Roman" w:cs="Times New Roman"/>
                <w:spacing w:val="-2"/>
                <w:sz w:val="20"/>
                <w:szCs w:val="20"/>
              </w:rPr>
            </w:pPr>
            <w:r>
              <w:rPr>
                <w:rFonts w:cs="Times New Roman" w:ascii="Times New Roman" w:hAnsi="Times New Roman"/>
                <w:sz w:val="20"/>
                <w:szCs w:val="20"/>
              </w:rPr>
              <w:t>- Aktywacje opcji.</w:t>
            </w:r>
          </w:p>
        </w:tc>
        <w:tc>
          <w:tcPr>
            <w:tcW w:w="1426"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before="0" w:after="200"/>
              <w:jc w:val="center"/>
              <w:rPr>
                <w:rFonts w:ascii="Times New Roman" w:hAnsi="Times New Roman" w:cs="Times New Roman"/>
                <w:sz w:val="20"/>
                <w:szCs w:val="20"/>
              </w:rPr>
            </w:pPr>
            <w:r>
              <w:rPr>
                <w:rFonts w:cs="Times New Roman" w:ascii="Times New Roman" w:hAnsi="Times New Roman"/>
                <w:sz w:val="20"/>
                <w:szCs w:val="20"/>
              </w:rPr>
              <w:t>TAK</w:t>
            </w:r>
          </w:p>
        </w:tc>
        <w:tc>
          <w:tcPr>
            <w:tcW w:w="921"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Pr>
          <w:p>
            <w:pPr>
              <w:pStyle w:val="Normal"/>
              <w:spacing w:lineRule="auto" w:line="360" w:before="0" w:after="200"/>
              <w:rPr>
                <w:rFonts w:ascii="Times New Roman" w:hAnsi="Times New Roman" w:cs="Times New Roman"/>
                <w:sz w:val="20"/>
                <w:szCs w:val="20"/>
              </w:rPr>
            </w:pPr>
            <w:r>
              <w:rPr>
                <w:rFonts w:cs="Times New Roman" w:ascii="Times New Roman" w:hAnsi="Times New Roman"/>
                <w:sz w:val="20"/>
                <w:szCs w:val="20"/>
              </w:rPr>
            </w:r>
          </w:p>
        </w:tc>
      </w:tr>
      <w:tr>
        <w:trPr>
          <w:trHeight w:val="283" w:hRule="atLeast"/>
        </w:trPr>
        <w:tc>
          <w:tcPr>
            <w:tcW w:w="469"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ListParagraph"/>
              <w:numPr>
                <w:ilvl w:val="0"/>
                <w:numId w:val="3"/>
              </w:numPr>
              <w:spacing w:lineRule="auto" w:line="360" w:before="0" w:after="0"/>
              <w:contextualSpacing/>
              <w:rPr>
                <w:rFonts w:ascii="Times New Roman" w:hAnsi="Times New Roman"/>
                <w:sz w:val="20"/>
                <w:szCs w:val="20"/>
              </w:rPr>
            </w:pPr>
            <w:r>
              <w:rPr>
                <w:rFonts w:ascii="Times New Roman" w:hAnsi="Times New Roman"/>
                <w:sz w:val="20"/>
                <w:szCs w:val="20"/>
              </w:rPr>
            </w:r>
          </w:p>
        </w:tc>
        <w:tc>
          <w:tcPr>
            <w:tcW w:w="6255"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before="0" w:after="200"/>
              <w:rPr>
                <w:rFonts w:ascii="Times New Roman" w:hAnsi="Times New Roman" w:cs="Times New Roman"/>
                <w:sz w:val="20"/>
                <w:szCs w:val="20"/>
              </w:rPr>
            </w:pPr>
            <w:r>
              <w:rPr>
                <w:rFonts w:cs="Times New Roman" w:ascii="Times New Roman" w:hAnsi="Times New Roman"/>
                <w:sz w:val="20"/>
                <w:szCs w:val="20"/>
              </w:rPr>
              <w:t>Videoprinter czarno-biały sterowany z klawiatury aparatu zarówno do echokardiografu stacjonarnego jak i modułu przenośnego</w:t>
            </w:r>
          </w:p>
        </w:tc>
        <w:tc>
          <w:tcPr>
            <w:tcW w:w="1426"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before="0" w:after="200"/>
              <w:jc w:val="center"/>
              <w:rPr>
                <w:rFonts w:ascii="Times New Roman" w:hAnsi="Times New Roman" w:cs="Times New Roman"/>
                <w:sz w:val="20"/>
                <w:szCs w:val="20"/>
              </w:rPr>
            </w:pPr>
            <w:r>
              <w:rPr>
                <w:rFonts w:cs="Times New Roman" w:ascii="Times New Roman" w:hAnsi="Times New Roman"/>
                <w:sz w:val="20"/>
                <w:szCs w:val="20"/>
              </w:rPr>
              <w:t>TAK</w:t>
            </w:r>
          </w:p>
        </w:tc>
        <w:tc>
          <w:tcPr>
            <w:tcW w:w="921"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Pr>
          <w:p>
            <w:pPr>
              <w:pStyle w:val="Normal"/>
              <w:spacing w:lineRule="auto" w:line="360" w:before="0" w:after="200"/>
              <w:rPr>
                <w:rFonts w:ascii="Times New Roman" w:hAnsi="Times New Roman" w:cs="Times New Roman"/>
                <w:sz w:val="20"/>
                <w:szCs w:val="20"/>
              </w:rPr>
            </w:pPr>
            <w:r>
              <w:rPr>
                <w:rFonts w:cs="Times New Roman" w:ascii="Times New Roman" w:hAnsi="Times New Roman"/>
                <w:sz w:val="20"/>
                <w:szCs w:val="20"/>
              </w:rPr>
            </w:r>
          </w:p>
        </w:tc>
      </w:tr>
      <w:tr>
        <w:trPr>
          <w:trHeight w:val="283" w:hRule="atLeast"/>
        </w:trPr>
        <w:tc>
          <w:tcPr>
            <w:tcW w:w="469"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ListParagraph"/>
              <w:numPr>
                <w:ilvl w:val="0"/>
                <w:numId w:val="3"/>
              </w:numPr>
              <w:spacing w:lineRule="auto" w:line="360" w:before="0" w:after="0"/>
              <w:contextualSpacing/>
              <w:rPr>
                <w:rFonts w:ascii="Times New Roman" w:hAnsi="Times New Roman"/>
                <w:sz w:val="20"/>
                <w:szCs w:val="20"/>
              </w:rPr>
            </w:pPr>
            <w:r>
              <w:rPr>
                <w:rFonts w:ascii="Times New Roman" w:hAnsi="Times New Roman"/>
                <w:sz w:val="20"/>
                <w:szCs w:val="20"/>
              </w:rPr>
            </w:r>
          </w:p>
        </w:tc>
        <w:tc>
          <w:tcPr>
            <w:tcW w:w="6255"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before="0" w:after="200"/>
              <w:rPr>
                <w:rFonts w:ascii="Times New Roman" w:hAnsi="Times New Roman" w:cs="Times New Roman"/>
                <w:spacing w:val="-2"/>
                <w:sz w:val="20"/>
                <w:szCs w:val="20"/>
              </w:rPr>
            </w:pPr>
            <w:r>
              <w:rPr>
                <w:rFonts w:cs="Times New Roman" w:ascii="Times New Roman" w:hAnsi="Times New Roman"/>
                <w:spacing w:val="-2"/>
                <w:sz w:val="20"/>
                <w:szCs w:val="20"/>
              </w:rPr>
              <w:t>Moduł do wstępnej wizualizacji kardiologiczno-naczyniowej wyposażony w ekran min  3 cal i sondę liniowo-sektorową o czestotliwościach min. 4-6 MHz oraz 1.8-3.5 MHz i wadze max 0.5 kg</w:t>
            </w:r>
          </w:p>
        </w:tc>
        <w:tc>
          <w:tcPr>
            <w:tcW w:w="1426"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vAlign w:val="center"/>
          </w:tcPr>
          <w:p>
            <w:pPr>
              <w:pStyle w:val="Normal"/>
              <w:spacing w:lineRule="auto" w:line="360" w:before="0" w:after="200"/>
              <w:jc w:val="center"/>
              <w:rPr>
                <w:rFonts w:ascii="Times New Roman" w:hAnsi="Times New Roman" w:cs="Times New Roman"/>
                <w:spacing w:val="-2"/>
                <w:sz w:val="20"/>
                <w:szCs w:val="20"/>
              </w:rPr>
            </w:pPr>
            <w:r>
              <w:rPr>
                <w:rFonts w:cs="Times New Roman" w:ascii="Times New Roman" w:hAnsi="Times New Roman"/>
                <w:sz w:val="20"/>
                <w:szCs w:val="20"/>
              </w:rPr>
              <w:t>TAK</w:t>
            </w:r>
          </w:p>
        </w:tc>
        <w:tc>
          <w:tcPr>
            <w:tcW w:w="921" w:type="dxa"/>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cBorders>
            <w:shd w:fill="auto" w:val="clear"/>
          </w:tcPr>
          <w:p>
            <w:pPr>
              <w:pStyle w:val="Normal"/>
              <w:spacing w:lineRule="auto" w:line="360" w:before="0" w:after="200"/>
              <w:rPr>
                <w:rFonts w:ascii="Times New Roman" w:hAnsi="Times New Roman" w:cs="Times New Roman"/>
                <w:spacing w:val="-2"/>
                <w:sz w:val="20"/>
                <w:szCs w:val="20"/>
              </w:rPr>
            </w:pPr>
            <w:r>
              <w:rPr>
                <w:rFonts w:cs="Times New Roman" w:ascii="Times New Roman" w:hAnsi="Times New Roman"/>
                <w:spacing w:val="-2"/>
                <w:sz w:val="20"/>
                <w:szCs w:val="20"/>
              </w:rPr>
            </w:r>
          </w:p>
        </w:tc>
      </w:tr>
    </w:tbl>
    <w:p>
      <w:pPr>
        <w:pStyle w:val="Default"/>
        <w:rPr>
          <w:rFonts w:ascii="Calibri" w:hAnsi="Calibri" w:cs="" w:asciiTheme="minorHAnsi" w:cstheme="minorBidi" w:hAnsiTheme="minorHAnsi"/>
          <w:color w:val="auto"/>
          <w:sz w:val="22"/>
          <w:szCs w:val="22"/>
        </w:rPr>
      </w:pPr>
      <w:r>
        <w:rPr>
          <w:rFonts w:cs="" w:cstheme="minorBidi" w:ascii="Calibri" w:hAnsi="Calibri"/>
          <w:color w:val="auto"/>
          <w:sz w:val="22"/>
          <w:szCs w:val="22"/>
        </w:rPr>
      </w:r>
    </w:p>
    <w:p>
      <w:pPr>
        <w:pStyle w:val="Default"/>
        <w:rPr>
          <w:rFonts w:ascii="Calibri" w:hAnsi="Calibri" w:cs="" w:asciiTheme="minorHAnsi" w:cstheme="minorBidi" w:hAnsiTheme="minorHAnsi"/>
          <w:color w:val="auto"/>
          <w:sz w:val="22"/>
          <w:szCs w:val="22"/>
        </w:rPr>
      </w:pPr>
      <w:r>
        <w:rPr>
          <w:rFonts w:cs="" w:cstheme="minorBidi" w:ascii="Calibri" w:hAnsi="Calibri"/>
          <w:color w:val="auto"/>
          <w:sz w:val="22"/>
          <w:szCs w:val="22"/>
        </w:rPr>
      </w:r>
    </w:p>
    <w:p>
      <w:pPr>
        <w:pStyle w:val="Default"/>
        <w:rPr>
          <w:rFonts w:ascii="Calibri" w:hAnsi="Calibri" w:cs="" w:asciiTheme="minorHAnsi" w:cstheme="minorBidi" w:hAnsiTheme="minorHAnsi"/>
          <w:color w:val="auto"/>
          <w:sz w:val="22"/>
          <w:szCs w:val="22"/>
        </w:rPr>
      </w:pPr>
      <w:r>
        <w:rPr>
          <w:rFonts w:cs="" w:cstheme="minorBidi" w:ascii="Calibri" w:hAnsi="Calibri"/>
          <w:color w:val="auto"/>
          <w:sz w:val="22"/>
          <w:szCs w:val="22"/>
        </w:rPr>
      </w:r>
    </w:p>
    <w:p>
      <w:pPr>
        <w:pStyle w:val="Default"/>
        <w:rPr>
          <w:rFonts w:ascii="Calibri" w:hAnsi="Calibri" w:cs="" w:asciiTheme="minorHAnsi" w:cstheme="minorBidi" w:hAnsiTheme="minorHAnsi"/>
          <w:color w:val="auto"/>
          <w:sz w:val="22"/>
          <w:szCs w:val="22"/>
        </w:rPr>
      </w:pPr>
      <w:r>
        <w:rPr>
          <w:rFonts w:cs="" w:cstheme="minorBidi" w:ascii="Calibri" w:hAnsi="Calibri"/>
          <w:color w:val="auto"/>
          <w:sz w:val="22"/>
          <w:szCs w:val="22"/>
        </w:rPr>
      </w:r>
    </w:p>
    <w:p>
      <w:pPr>
        <w:pStyle w:val="Default"/>
        <w:rPr>
          <w:rFonts w:ascii="Calibri" w:hAnsi="Calibri" w:cs="" w:asciiTheme="minorHAnsi" w:cstheme="minorBidi" w:hAnsiTheme="minorHAnsi"/>
          <w:color w:val="auto"/>
          <w:sz w:val="22"/>
          <w:szCs w:val="22"/>
        </w:rPr>
      </w:pPr>
      <w:r>
        <w:rPr>
          <w:rFonts w:cs="" w:cstheme="minorBidi" w:ascii="Calibri" w:hAnsi="Calibri"/>
          <w:color w:val="auto"/>
          <w:sz w:val="22"/>
          <w:szCs w:val="22"/>
        </w:rPr>
      </w:r>
    </w:p>
    <w:p>
      <w:pPr>
        <w:pStyle w:val="Default"/>
        <w:rPr>
          <w:rFonts w:ascii="Calibri" w:hAnsi="Calibri" w:cs="" w:asciiTheme="minorHAnsi" w:cstheme="minorBidi" w:hAnsiTheme="minorHAnsi"/>
          <w:color w:val="auto"/>
          <w:sz w:val="22"/>
          <w:szCs w:val="22"/>
        </w:rPr>
      </w:pPr>
      <w:r>
        <w:rPr>
          <w:rFonts w:cs="" w:cstheme="minorBidi" w:ascii="Calibri" w:hAnsi="Calibri"/>
          <w:color w:val="auto"/>
          <w:sz w:val="22"/>
          <w:szCs w:val="22"/>
        </w:rPr>
      </w:r>
    </w:p>
    <w:p>
      <w:pPr>
        <w:pStyle w:val="Default"/>
        <w:rPr>
          <w:rFonts w:ascii="Calibri" w:hAnsi="Calibri" w:cs="" w:asciiTheme="minorHAnsi" w:cstheme="minorBidi" w:hAnsiTheme="minorHAnsi"/>
          <w:color w:val="auto"/>
          <w:sz w:val="22"/>
          <w:szCs w:val="22"/>
        </w:rPr>
      </w:pPr>
      <w:r>
        <w:rPr>
          <w:rFonts w:cs="" w:cstheme="minorBidi" w:ascii="Calibri" w:hAnsi="Calibri"/>
          <w:color w:val="auto"/>
          <w:sz w:val="22"/>
          <w:szCs w:val="22"/>
        </w:rPr>
      </w:r>
    </w:p>
    <w:p>
      <w:pPr>
        <w:pStyle w:val="Default"/>
        <w:rPr>
          <w:rFonts w:ascii="Calibri" w:hAnsi="Calibri" w:cs="" w:asciiTheme="minorHAnsi" w:cstheme="minorBidi" w:hAnsiTheme="minorHAnsi"/>
          <w:color w:val="auto"/>
          <w:sz w:val="22"/>
          <w:szCs w:val="22"/>
        </w:rPr>
      </w:pPr>
      <w:r>
        <w:rPr>
          <w:rFonts w:cs="" w:cstheme="minorBidi" w:ascii="Calibri" w:hAnsi="Calibri"/>
          <w:color w:val="auto"/>
          <w:sz w:val="22"/>
          <w:szCs w:val="22"/>
        </w:rPr>
      </w:r>
    </w:p>
    <w:p>
      <w:pPr>
        <w:pStyle w:val="Default"/>
        <w:rPr>
          <w:rFonts w:ascii="Calibri" w:hAnsi="Calibri" w:cs="" w:asciiTheme="minorHAnsi" w:cstheme="minorBidi" w:hAnsiTheme="minorHAnsi"/>
          <w:color w:val="auto"/>
          <w:sz w:val="22"/>
          <w:szCs w:val="22"/>
        </w:rPr>
      </w:pPr>
      <w:r>
        <w:rPr>
          <w:rFonts w:cs="" w:cstheme="minorBidi" w:ascii="Calibri" w:hAnsi="Calibri"/>
          <w:color w:val="auto"/>
          <w:sz w:val="22"/>
          <w:szCs w:val="22"/>
        </w:rPr>
      </w:r>
    </w:p>
    <w:p>
      <w:pPr>
        <w:pStyle w:val="Default"/>
        <w:rPr>
          <w:rFonts w:ascii="Calibri" w:hAnsi="Calibri" w:cs="" w:asciiTheme="minorHAnsi" w:cstheme="minorBidi" w:hAnsiTheme="minorHAnsi"/>
          <w:color w:val="auto"/>
          <w:sz w:val="22"/>
          <w:szCs w:val="22"/>
        </w:rPr>
      </w:pPr>
      <w:r>
        <w:rPr>
          <w:rFonts w:cs="" w:cstheme="minorBidi" w:ascii="Calibri" w:hAnsi="Calibri"/>
          <w:color w:val="auto"/>
          <w:sz w:val="22"/>
          <w:szCs w:val="22"/>
        </w:rPr>
      </w:r>
    </w:p>
    <w:p>
      <w:pPr>
        <w:pStyle w:val="Default"/>
        <w:rPr>
          <w:rFonts w:ascii="Calibri" w:hAnsi="Calibri" w:cs="" w:asciiTheme="minorHAnsi" w:cstheme="minorBidi" w:hAnsiTheme="minorHAnsi"/>
          <w:color w:val="auto"/>
          <w:sz w:val="22"/>
          <w:szCs w:val="22"/>
        </w:rPr>
      </w:pPr>
      <w:r>
        <w:rPr>
          <w:rFonts w:cs="" w:cstheme="minorBidi" w:ascii="Calibri" w:hAnsi="Calibri"/>
          <w:color w:val="auto"/>
          <w:sz w:val="22"/>
          <w:szCs w:val="22"/>
        </w:rPr>
      </w:r>
    </w:p>
    <w:p>
      <w:pPr>
        <w:pStyle w:val="Default"/>
        <w:rPr>
          <w:rFonts w:ascii="Calibri" w:hAnsi="Calibri" w:cs="" w:asciiTheme="minorHAnsi" w:cstheme="minorBidi" w:hAnsiTheme="minorHAnsi"/>
          <w:color w:val="auto"/>
          <w:sz w:val="22"/>
          <w:szCs w:val="22"/>
        </w:rPr>
      </w:pPr>
      <w:r>
        <w:rPr>
          <w:rFonts w:cs="" w:cstheme="minorBidi" w:ascii="Calibri" w:hAnsi="Calibri"/>
          <w:color w:val="auto"/>
          <w:sz w:val="22"/>
          <w:szCs w:val="22"/>
        </w:rPr>
      </w:r>
    </w:p>
    <w:p>
      <w:pPr>
        <w:pStyle w:val="Default"/>
        <w:rPr>
          <w:rFonts w:ascii="Calibri" w:hAnsi="Calibri" w:cs="" w:asciiTheme="minorHAnsi" w:cstheme="minorBidi" w:hAnsiTheme="minorHAnsi"/>
          <w:color w:val="auto"/>
          <w:sz w:val="22"/>
          <w:szCs w:val="22"/>
        </w:rPr>
      </w:pPr>
      <w:r>
        <w:rPr>
          <w:rFonts w:cs="" w:cstheme="minorBidi" w:ascii="Calibri" w:hAnsi="Calibri"/>
          <w:color w:val="auto"/>
          <w:sz w:val="22"/>
          <w:szCs w:val="22"/>
        </w:rPr>
      </w:r>
    </w:p>
    <w:p>
      <w:pPr>
        <w:pStyle w:val="Default"/>
        <w:rPr>
          <w:rFonts w:ascii="Calibri" w:hAnsi="Calibri" w:cs="" w:asciiTheme="minorHAnsi" w:cstheme="minorBidi" w:hAnsiTheme="minorHAnsi"/>
          <w:color w:val="auto"/>
          <w:sz w:val="22"/>
          <w:szCs w:val="22"/>
        </w:rPr>
      </w:pPr>
      <w:r>
        <w:rPr>
          <w:rFonts w:cs="" w:cstheme="minorBidi" w:ascii="Calibri" w:hAnsi="Calibri"/>
          <w:color w:val="auto"/>
          <w:sz w:val="22"/>
          <w:szCs w:val="22"/>
        </w:rPr>
      </w:r>
    </w:p>
    <w:p>
      <w:pPr>
        <w:pStyle w:val="Default"/>
        <w:rPr>
          <w:rFonts w:ascii="Calibri" w:hAnsi="Calibri" w:cs="" w:asciiTheme="minorHAnsi" w:cstheme="minorBidi" w:hAnsiTheme="minorHAnsi"/>
          <w:color w:val="auto"/>
          <w:sz w:val="22"/>
          <w:szCs w:val="22"/>
        </w:rPr>
      </w:pPr>
      <w:r>
        <w:rPr>
          <w:rFonts w:cs="" w:cstheme="minorBidi" w:ascii="Calibri" w:hAnsi="Calibri"/>
          <w:color w:val="auto"/>
          <w:sz w:val="22"/>
          <w:szCs w:val="22"/>
        </w:rPr>
      </w:r>
    </w:p>
    <w:p>
      <w:pPr>
        <w:pStyle w:val="Default"/>
        <w:rPr>
          <w:rFonts w:ascii="Calibri" w:hAnsi="Calibri" w:cs="" w:asciiTheme="minorHAnsi" w:cstheme="minorBidi" w:hAnsiTheme="minorHAnsi"/>
          <w:color w:val="auto"/>
          <w:sz w:val="22"/>
          <w:szCs w:val="22"/>
        </w:rPr>
      </w:pPr>
      <w:r>
        <w:rPr>
          <w:rFonts w:cs="" w:cstheme="minorBidi" w:ascii="Calibri" w:hAnsi="Calibri"/>
          <w:color w:val="auto"/>
          <w:sz w:val="22"/>
          <w:szCs w:val="22"/>
        </w:rPr>
      </w:r>
    </w:p>
    <w:p>
      <w:pPr>
        <w:pStyle w:val="Default"/>
        <w:rPr>
          <w:rFonts w:ascii="Calibri" w:hAnsi="Calibri" w:cs="" w:asciiTheme="minorHAnsi" w:cstheme="minorBidi" w:hAnsiTheme="minorHAnsi"/>
          <w:color w:val="auto"/>
          <w:sz w:val="22"/>
          <w:szCs w:val="22"/>
        </w:rPr>
      </w:pPr>
      <w:r>
        <w:rPr>
          <w:rFonts w:cs="" w:cstheme="minorBidi" w:ascii="Calibri" w:hAnsi="Calibri"/>
          <w:color w:val="auto"/>
          <w:sz w:val="22"/>
          <w:szCs w:val="22"/>
        </w:rPr>
      </w:r>
    </w:p>
    <w:p>
      <w:pPr>
        <w:pStyle w:val="Default"/>
        <w:rPr>
          <w:rFonts w:ascii="Calibri" w:hAnsi="Calibri" w:cs="" w:asciiTheme="minorHAnsi" w:cstheme="minorBidi" w:hAnsiTheme="minorHAnsi"/>
          <w:color w:val="auto"/>
          <w:sz w:val="22"/>
          <w:szCs w:val="22"/>
        </w:rPr>
      </w:pPr>
      <w:r>
        <w:rPr>
          <w:rFonts w:cs="" w:cstheme="minorBidi" w:ascii="Calibri" w:hAnsi="Calibri"/>
          <w:color w:val="auto"/>
          <w:sz w:val="22"/>
          <w:szCs w:val="22"/>
        </w:rPr>
      </w:r>
    </w:p>
    <w:p>
      <w:pPr>
        <w:pStyle w:val="Default"/>
        <w:rPr>
          <w:rFonts w:ascii="Calibri" w:hAnsi="Calibri" w:cs="" w:asciiTheme="minorHAnsi" w:cstheme="minorBidi" w:hAnsiTheme="minorHAnsi"/>
          <w:color w:val="auto"/>
          <w:sz w:val="22"/>
          <w:szCs w:val="22"/>
        </w:rPr>
      </w:pPr>
      <w:r>
        <w:rPr>
          <w:rFonts w:cs="" w:cstheme="minorBidi" w:ascii="Calibri" w:hAnsi="Calibri"/>
          <w:color w:val="auto"/>
          <w:sz w:val="22"/>
          <w:szCs w:val="22"/>
        </w:rPr>
      </w:r>
    </w:p>
    <w:p>
      <w:pPr>
        <w:pStyle w:val="Default"/>
        <w:rPr>
          <w:rFonts w:ascii="Calibri" w:hAnsi="Calibri" w:cs="" w:asciiTheme="minorHAnsi" w:cstheme="minorBidi" w:hAnsiTheme="minorHAnsi"/>
          <w:color w:val="auto"/>
          <w:sz w:val="22"/>
          <w:szCs w:val="22"/>
        </w:rPr>
      </w:pPr>
      <w:r>
        <w:rPr>
          <w:rFonts w:cs="" w:cstheme="minorBidi" w:ascii="Calibri" w:hAnsi="Calibri"/>
          <w:color w:val="auto"/>
          <w:sz w:val="22"/>
          <w:szCs w:val="22"/>
        </w:rPr>
      </w:r>
    </w:p>
    <w:p>
      <w:pPr>
        <w:pStyle w:val="Default"/>
        <w:rPr>
          <w:rFonts w:ascii="Calibri" w:hAnsi="Calibri" w:cs="" w:asciiTheme="minorHAnsi" w:cstheme="minorBidi" w:hAnsiTheme="minorHAnsi"/>
          <w:color w:val="auto"/>
          <w:sz w:val="22"/>
          <w:szCs w:val="22"/>
        </w:rPr>
      </w:pPr>
      <w:r>
        <w:rPr>
          <w:rFonts w:cs="" w:cstheme="minorBidi" w:ascii="Calibri" w:hAnsi="Calibri"/>
          <w:color w:val="auto"/>
          <w:sz w:val="22"/>
          <w:szCs w:val="22"/>
        </w:rPr>
      </w:r>
    </w:p>
    <w:p>
      <w:pPr>
        <w:pStyle w:val="Default"/>
        <w:rPr>
          <w:rFonts w:ascii="Calibri" w:hAnsi="Calibri" w:cs="" w:asciiTheme="minorHAnsi" w:cstheme="minorBidi" w:hAnsiTheme="minorHAnsi"/>
          <w:color w:val="auto"/>
          <w:sz w:val="22"/>
          <w:szCs w:val="22"/>
        </w:rPr>
      </w:pPr>
      <w:r>
        <w:rPr>
          <w:rFonts w:cs="" w:cstheme="minorBidi" w:ascii="Calibri" w:hAnsi="Calibri"/>
          <w:color w:val="auto"/>
          <w:sz w:val="22"/>
          <w:szCs w:val="22"/>
        </w:rPr>
      </w:r>
    </w:p>
    <w:p>
      <w:pPr>
        <w:pStyle w:val="Default"/>
        <w:rPr>
          <w:rFonts w:ascii="Calibri" w:hAnsi="Calibri" w:cs="" w:asciiTheme="minorHAnsi" w:cstheme="minorBidi" w:hAnsiTheme="minorHAnsi"/>
          <w:color w:val="auto"/>
          <w:sz w:val="22"/>
          <w:szCs w:val="22"/>
        </w:rPr>
      </w:pPr>
      <w:r>
        <w:rPr>
          <w:rFonts w:cs="" w:cstheme="minorBidi" w:ascii="Calibri" w:hAnsi="Calibri"/>
          <w:color w:val="auto"/>
          <w:sz w:val="22"/>
          <w:szCs w:val="22"/>
        </w:rPr>
      </w:r>
    </w:p>
    <w:p>
      <w:pPr>
        <w:pStyle w:val="Default"/>
        <w:rPr>
          <w:rFonts w:ascii="Calibri" w:hAnsi="Calibri" w:cs="" w:asciiTheme="minorHAnsi" w:cstheme="minorBidi" w:hAnsiTheme="minorHAnsi"/>
          <w:color w:val="auto"/>
          <w:sz w:val="22"/>
          <w:szCs w:val="22"/>
        </w:rPr>
      </w:pPr>
      <w:r>
        <w:rPr>
          <w:rFonts w:cs="" w:cstheme="minorBidi" w:ascii="Calibri" w:hAnsi="Calibri"/>
          <w:color w:val="auto"/>
          <w:sz w:val="22"/>
          <w:szCs w:val="22"/>
        </w:rPr>
      </w:r>
    </w:p>
    <w:p>
      <w:pPr>
        <w:pStyle w:val="Default"/>
        <w:rPr>
          <w:rFonts w:ascii="Calibri" w:hAnsi="Calibri" w:cs="" w:asciiTheme="minorHAnsi" w:cstheme="minorBidi" w:hAnsiTheme="minorHAnsi"/>
          <w:color w:val="auto"/>
          <w:sz w:val="22"/>
          <w:szCs w:val="22"/>
        </w:rPr>
      </w:pPr>
      <w:r>
        <w:rPr>
          <w:rFonts w:cs="" w:cstheme="minorBidi" w:ascii="Calibri" w:hAnsi="Calibri"/>
          <w:color w:val="auto"/>
          <w:sz w:val="22"/>
          <w:szCs w:val="22"/>
        </w:rPr>
      </w:r>
    </w:p>
    <w:p>
      <w:pPr>
        <w:pStyle w:val="Default"/>
        <w:rPr>
          <w:rFonts w:ascii="Calibri" w:hAnsi="Calibri" w:cs="" w:asciiTheme="minorHAnsi" w:cstheme="minorBidi" w:hAnsiTheme="minorHAnsi"/>
          <w:color w:val="auto"/>
          <w:sz w:val="22"/>
          <w:szCs w:val="22"/>
        </w:rPr>
      </w:pPr>
      <w:r>
        <w:rPr>
          <w:rFonts w:cs="" w:cstheme="minorBidi" w:ascii="Calibri" w:hAnsi="Calibri"/>
          <w:color w:val="auto"/>
          <w:sz w:val="22"/>
          <w:szCs w:val="22"/>
        </w:rPr>
      </w:r>
    </w:p>
    <w:p>
      <w:pPr>
        <w:pStyle w:val="Default"/>
        <w:rPr>
          <w:rFonts w:ascii="Calibri" w:hAnsi="Calibri" w:cs="" w:asciiTheme="minorHAnsi" w:cstheme="minorBidi" w:hAnsiTheme="minorHAnsi"/>
          <w:color w:val="auto"/>
          <w:sz w:val="22"/>
          <w:szCs w:val="22"/>
        </w:rPr>
      </w:pPr>
      <w:r>
        <w:rPr>
          <w:rFonts w:cs="" w:cstheme="minorBidi" w:ascii="Calibri" w:hAnsi="Calibri"/>
          <w:color w:val="auto"/>
          <w:sz w:val="22"/>
          <w:szCs w:val="22"/>
        </w:rPr>
      </w:r>
    </w:p>
    <w:p>
      <w:pPr>
        <w:pStyle w:val="Default"/>
        <w:rPr>
          <w:rFonts w:ascii="Calibri" w:hAnsi="Calibri" w:cs="" w:asciiTheme="minorHAnsi" w:cstheme="minorBidi" w:hAnsiTheme="minorHAnsi"/>
          <w:color w:val="auto"/>
          <w:sz w:val="22"/>
          <w:szCs w:val="22"/>
        </w:rPr>
      </w:pPr>
      <w:r>
        <w:rPr>
          <w:rFonts w:cs="" w:cstheme="minorBidi" w:ascii="Calibri" w:hAnsi="Calibri"/>
          <w:color w:val="auto"/>
          <w:sz w:val="22"/>
          <w:szCs w:val="22"/>
        </w:rPr>
      </w:r>
    </w:p>
    <w:p>
      <w:pPr>
        <w:pStyle w:val="Default"/>
        <w:rPr>
          <w:rFonts w:ascii="Calibri" w:hAnsi="Calibri" w:cs="" w:asciiTheme="minorHAnsi" w:cstheme="minorBidi" w:hAnsiTheme="minorHAnsi"/>
          <w:color w:val="auto"/>
          <w:sz w:val="22"/>
          <w:szCs w:val="22"/>
        </w:rPr>
      </w:pPr>
      <w:r>
        <w:rPr>
          <w:rFonts w:cs="" w:cstheme="minorBidi" w:ascii="Calibri" w:hAnsi="Calibri"/>
          <w:color w:val="auto"/>
          <w:sz w:val="22"/>
          <w:szCs w:val="22"/>
        </w:rPr>
      </w:r>
    </w:p>
    <w:p>
      <w:pPr>
        <w:pStyle w:val="Default"/>
        <w:rPr>
          <w:rFonts w:ascii="Times New Roman" w:hAnsi="Times New Roman" w:cs="Times New Roman"/>
          <w:b/>
          <w:b/>
        </w:rPr>
      </w:pPr>
      <w:r>
        <w:rPr>
          <w:rFonts w:cs="Times New Roman" w:ascii="Times New Roman" w:hAnsi="Times New Roman"/>
          <w:b/>
        </w:rPr>
        <w:t>Zadanie 3. Zakup  echokardiografu z oprzyrządowaniem i oprogramowaniem – szt. 1</w:t>
      </w:r>
    </w:p>
    <w:p>
      <w:pPr>
        <w:pStyle w:val="Default"/>
        <w:rPr>
          <w:rFonts w:ascii="Times New Roman" w:hAnsi="Times New Roman" w:cs="Times New Roman"/>
          <w:b/>
          <w:b/>
        </w:rPr>
      </w:pPr>
      <w:r>
        <w:rPr>
          <w:rFonts w:cs="Times New Roman" w:ascii="Times New Roman" w:hAnsi="Times New Roman"/>
          <w:b/>
        </w:rPr>
      </w:r>
    </w:p>
    <w:p>
      <w:pPr>
        <w:pStyle w:val="Default"/>
        <w:rPr>
          <w:rFonts w:ascii="Times New Roman" w:hAnsi="Times New Roman" w:cs="Times New Roman"/>
          <w:b/>
          <w:b/>
        </w:rPr>
      </w:pPr>
      <w:r>
        <w:rPr>
          <w:rFonts w:cs="Times New Roman" w:ascii="Times New Roman" w:hAnsi="Times New Roman"/>
          <w:b/>
        </w:rPr>
      </w:r>
    </w:p>
    <w:p>
      <w:pPr>
        <w:pStyle w:val="Normal"/>
        <w:jc w:val="center"/>
        <w:rPr>
          <w:b/>
          <w:b/>
          <w:bCs/>
        </w:rPr>
      </w:pPr>
      <w:r>
        <w:rPr>
          <w:b/>
          <w:bCs/>
        </w:rPr>
      </w:r>
    </w:p>
    <w:tbl>
      <w:tblPr>
        <w:tblW w:w="8931" w:type="dxa"/>
        <w:jc w:val="lef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val="0000"/>
      </w:tblPr>
      <w:tblGrid>
        <w:gridCol w:w="560"/>
        <w:gridCol w:w="4969"/>
        <w:gridCol w:w="1"/>
        <w:gridCol w:w="1700"/>
        <w:gridCol w:w="1"/>
        <w:gridCol w:w="1699"/>
      </w:tblGrid>
      <w:tr>
        <w:trPr/>
        <w:tc>
          <w:tcPr>
            <w:tcW w:w="8930"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jc w:val="center"/>
              <w:rPr>
                <w:rFonts w:ascii="Times New Roman" w:hAnsi="Times New Roman" w:cs="Times New Roman"/>
                <w:color w:val="auto"/>
                <w:sz w:val="20"/>
                <w:szCs w:val="20"/>
              </w:rPr>
            </w:pPr>
            <w:r>
              <w:rPr>
                <w:rFonts w:cs="Times New Roman" w:ascii="Times New Roman" w:hAnsi="Times New Roman"/>
                <w:color w:val="auto"/>
                <w:sz w:val="20"/>
                <w:szCs w:val="20"/>
              </w:rPr>
            </w:r>
          </w:p>
          <w:p>
            <w:pPr>
              <w:pStyle w:val="Default"/>
              <w:jc w:val="center"/>
              <w:rPr>
                <w:rFonts w:ascii="Times New Roman" w:hAnsi="Times New Roman" w:cs="Times New Roman"/>
                <w:sz w:val="20"/>
                <w:szCs w:val="20"/>
              </w:rPr>
            </w:pPr>
            <w:r>
              <w:rPr>
                <w:rFonts w:cs="Times New Roman" w:ascii="Times New Roman" w:hAnsi="Times New Roman"/>
                <w:b/>
                <w:bCs/>
                <w:sz w:val="20"/>
                <w:szCs w:val="20"/>
              </w:rPr>
              <w:t>APARAT USG-echokardiograf</w:t>
            </w:r>
          </w:p>
          <w:p>
            <w:pPr>
              <w:pStyle w:val="Normal"/>
              <w:spacing w:before="0" w:after="200"/>
              <w:jc w:val="center"/>
              <w:rPr>
                <w:rFonts w:ascii="Times New Roman" w:hAnsi="Times New Roman" w:eastAsia="Times New Roman Bold" w:cs="Times New Roman"/>
                <w:b/>
                <w:b/>
                <w:bCs/>
                <w:sz w:val="20"/>
                <w:szCs w:val="20"/>
              </w:rPr>
            </w:pPr>
            <w:r>
              <w:rPr>
                <w:rFonts w:eastAsia="Times New Roman Bold" w:cs="Times New Roman" w:ascii="Times New Roman" w:hAnsi="Times New Roman"/>
                <w:b/>
                <w:bCs/>
                <w:sz w:val="20"/>
                <w:szCs w:val="20"/>
              </w:rPr>
            </w:r>
          </w:p>
        </w:tc>
      </w:tr>
      <w:tr>
        <w:trPr/>
        <w:tc>
          <w:tcPr>
            <w:tcW w:w="553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tcPr>
          <w:p>
            <w:pPr>
              <w:pStyle w:val="Normal"/>
              <w:spacing w:before="0" w:after="200"/>
              <w:jc w:val="center"/>
              <w:rPr>
                <w:rFonts w:ascii="Times New Roman" w:hAnsi="Times New Roman" w:eastAsia="Times New Roman Bold" w:cs="Times New Roman"/>
                <w:b/>
                <w:b/>
                <w:bCs/>
                <w:sz w:val="20"/>
                <w:szCs w:val="20"/>
              </w:rPr>
            </w:pPr>
            <w:r>
              <w:rPr>
                <w:rFonts w:eastAsia="Times New Roman Bold" w:cs="Times New Roman" w:ascii="Times New Roman" w:hAnsi="Times New Roman"/>
                <w:b/>
                <w:bCs/>
                <w:sz w:val="20"/>
                <w:szCs w:val="20"/>
              </w:rPr>
              <w:t>Cechy ogólne</w:t>
            </w:r>
          </w:p>
        </w:tc>
        <w:tc>
          <w:tcPr>
            <w:tcW w:w="170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tcPr>
          <w:p>
            <w:pPr>
              <w:pStyle w:val="Normal"/>
              <w:spacing w:before="0" w:after="200"/>
              <w:jc w:val="center"/>
              <w:rPr>
                <w:rFonts w:ascii="Times New Roman" w:hAnsi="Times New Roman" w:eastAsia="Times New Roman Bold" w:cs="Times New Roman"/>
                <w:b/>
                <w:b/>
                <w:bCs/>
                <w:sz w:val="20"/>
                <w:szCs w:val="20"/>
              </w:rPr>
            </w:pPr>
            <w:r>
              <w:rPr>
                <w:rFonts w:eastAsia="Times New Roman Bold" w:cs="Times New Roman" w:ascii="Times New Roman" w:hAnsi="Times New Roman"/>
                <w:b/>
                <w:bCs/>
                <w:sz w:val="20"/>
                <w:szCs w:val="20"/>
              </w:rPr>
            </w:r>
          </w:p>
        </w:tc>
        <w:tc>
          <w:tcPr>
            <w:tcW w:w="16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tcPr>
          <w:p>
            <w:pPr>
              <w:pStyle w:val="Normal"/>
              <w:spacing w:before="0" w:after="200"/>
              <w:jc w:val="center"/>
              <w:rPr>
                <w:rFonts w:ascii="Times New Roman" w:hAnsi="Times New Roman" w:eastAsia="Times New Roman Bold" w:cs="Times New Roman"/>
                <w:b/>
                <w:b/>
                <w:bCs/>
                <w:sz w:val="20"/>
                <w:szCs w:val="20"/>
              </w:rPr>
            </w:pPr>
            <w:r>
              <w:rPr>
                <w:rFonts w:eastAsia="Times New Roman Bold" w:cs="Times New Roman" w:ascii="Times New Roman" w:hAnsi="Times New Roman"/>
                <w:b/>
                <w:bCs/>
                <w:sz w:val="20"/>
                <w:szCs w:val="20"/>
              </w:rPr>
            </w:r>
          </w:p>
        </w:tc>
      </w:tr>
      <w:tr>
        <w:trPr>
          <w:trHeight w:val="831" w:hRule="atLeast"/>
        </w:trPr>
        <w:tc>
          <w:tcPr>
            <w:tcW w:w="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ny1"/>
              <w:widowControl w:val="false"/>
              <w:numPr>
                <w:ilvl w:val="0"/>
                <w:numId w:val="8"/>
              </w:numPr>
              <w:tabs>
                <w:tab w:val="clear" w:pos="708"/>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266" w:leader="none"/>
              </w:tabs>
              <w:rPr>
                <w:sz w:val="20"/>
                <w:szCs w:val="20"/>
              </w:rPr>
            </w:pPr>
            <w:r>
              <w:rPr>
                <w:sz w:val="20"/>
                <w:szCs w:val="20"/>
              </w:rPr>
            </w:r>
          </w:p>
          <w:p>
            <w:pPr>
              <w:pStyle w:val="Normal"/>
              <w:rPr>
                <w:rFonts w:ascii="Times New Roman" w:hAnsi="Times New Roman" w:cs="Times New Roman"/>
                <w:sz w:val="20"/>
                <w:szCs w:val="20"/>
                <w:lang w:val="en-US"/>
              </w:rPr>
            </w:pPr>
            <w:r>
              <w:rPr>
                <w:rFonts w:cs="Times New Roman" w:ascii="Times New Roman" w:hAnsi="Times New Roman"/>
                <w:sz w:val="20"/>
                <w:szCs w:val="20"/>
                <w:lang w:val="en-US"/>
              </w:rPr>
            </w:r>
          </w:p>
          <w:p>
            <w:pPr>
              <w:pStyle w:val="Normal"/>
              <w:spacing w:before="0" w:after="200"/>
              <w:rPr>
                <w:rFonts w:ascii="Times New Roman" w:hAnsi="Times New Roman" w:cs="Times New Roman"/>
                <w:sz w:val="20"/>
                <w:szCs w:val="20"/>
                <w:lang w:val="en-US"/>
              </w:rPr>
            </w:pPr>
            <w:r>
              <w:rPr>
                <w:rFonts w:cs="Times New Roman" w:ascii="Times New Roman" w:hAnsi="Times New Roman"/>
                <w:sz w:val="20"/>
                <w:szCs w:val="20"/>
                <w:lang w:val="en-US"/>
              </w:rPr>
            </w:r>
          </w:p>
        </w:tc>
        <w:tc>
          <w:tcPr>
            <w:tcW w:w="49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20" w:type="dxa"/>
              <w:left w:w="10" w:type="dxa"/>
              <w:bottom w:w="20" w:type="dxa"/>
              <w:right w:w="20" w:type="dxa"/>
            </w:tcMar>
          </w:tcPr>
          <w:p>
            <w:pPr>
              <w:pStyle w:val="Normal"/>
              <w:widowControl/>
              <w:bidi w:val="0"/>
              <w:spacing w:lineRule="auto" w:line="276" w:before="0" w:after="200"/>
              <w:jc w:val="left"/>
              <w:rPr>
                <w:rFonts w:ascii="Times New Roman" w:hAnsi="Times New Roman" w:cs="Times New Roman"/>
                <w:sz w:val="20"/>
                <w:szCs w:val="20"/>
              </w:rPr>
            </w:pPr>
            <w:r>
              <w:rPr>
                <w:rFonts w:cs="Times New Roman" w:ascii="Times New Roman" w:hAnsi="Times New Roman"/>
                <w:sz w:val="20"/>
                <w:szCs w:val="20"/>
              </w:rPr>
              <w:t>Aparat stacjonarny, na  konstrukcji jezdnej , przeznaczony do badań ogólnych oraz kardiologicznych, w tym możliwość podłączenia głowicy przezprzełykowej</w:t>
            </w:r>
          </w:p>
        </w:tc>
        <w:tc>
          <w:tcPr>
            <w:tcW w:w="170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t>TAK</w:t>
            </w:r>
          </w:p>
        </w:tc>
        <w:tc>
          <w:tcPr>
            <w:tcW w:w="17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r>
          </w:p>
        </w:tc>
      </w:tr>
      <w:tr>
        <w:trPr/>
        <w:tc>
          <w:tcPr>
            <w:tcW w:w="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ny1"/>
              <w:widowControl w:val="false"/>
              <w:numPr>
                <w:ilvl w:val="0"/>
                <w:numId w:val="8"/>
              </w:numPr>
              <w:tabs>
                <w:tab w:val="clear" w:pos="708"/>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266" w:leader="none"/>
              </w:tabs>
              <w:rPr>
                <w:sz w:val="20"/>
                <w:szCs w:val="20"/>
                <w:lang w:val="pl-PL"/>
              </w:rPr>
            </w:pPr>
            <w:r>
              <w:rPr>
                <w:sz w:val="20"/>
                <w:szCs w:val="20"/>
                <w:lang w:val="pl-PL"/>
              </w:rPr>
            </w:r>
          </w:p>
        </w:tc>
        <w:tc>
          <w:tcPr>
            <w:tcW w:w="49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20" w:type="dxa"/>
              <w:left w:w="10" w:type="dxa"/>
              <w:bottom w:w="20" w:type="dxa"/>
              <w:right w:w="20" w:type="dxa"/>
            </w:tcMar>
          </w:tcPr>
          <w:p>
            <w:pPr>
              <w:pStyle w:val="Normal"/>
              <w:spacing w:lineRule="auto" w:line="276"/>
              <w:rPr>
                <w:rFonts w:ascii="Times New Roman" w:hAnsi="Times New Roman" w:cs="Times New Roman"/>
                <w:sz w:val="20"/>
                <w:szCs w:val="20"/>
              </w:rPr>
            </w:pPr>
            <w:r>
              <w:rPr>
                <w:rFonts w:cs="Times New Roman" w:ascii="Times New Roman" w:hAnsi="Times New Roman"/>
                <w:sz w:val="20"/>
                <w:szCs w:val="20"/>
              </w:rPr>
              <w:t xml:space="preserve">Zasilanie 230V ±10%; 50Hz, max </w:t>
            </w:r>
          </w:p>
          <w:p>
            <w:pPr>
              <w:pStyle w:val="Normal"/>
              <w:widowControl/>
              <w:bidi w:val="0"/>
              <w:spacing w:lineRule="auto" w:line="276" w:before="0" w:after="200"/>
              <w:jc w:val="left"/>
              <w:rPr>
                <w:rFonts w:ascii="Times New Roman" w:hAnsi="Times New Roman" w:cs="Times New Roman"/>
                <w:sz w:val="20"/>
                <w:szCs w:val="20"/>
              </w:rPr>
            </w:pPr>
            <w:r>
              <w:rPr>
                <w:rFonts w:cs="Times New Roman" w:ascii="Times New Roman" w:hAnsi="Times New Roman"/>
                <w:sz w:val="20"/>
                <w:szCs w:val="20"/>
              </w:rPr>
              <w:t>500 Watt</w:t>
            </w:r>
          </w:p>
        </w:tc>
        <w:tc>
          <w:tcPr>
            <w:tcW w:w="170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t>TAK</w:t>
            </w:r>
          </w:p>
        </w:tc>
        <w:tc>
          <w:tcPr>
            <w:tcW w:w="17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r>
          </w:p>
        </w:tc>
      </w:tr>
      <w:tr>
        <w:trPr/>
        <w:tc>
          <w:tcPr>
            <w:tcW w:w="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ny1"/>
              <w:widowControl w:val="false"/>
              <w:numPr>
                <w:ilvl w:val="0"/>
                <w:numId w:val="8"/>
              </w:numPr>
              <w:tabs>
                <w:tab w:val="clear" w:pos="708"/>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266" w:leader="none"/>
              </w:tabs>
              <w:rPr>
                <w:sz w:val="20"/>
                <w:szCs w:val="20"/>
                <w:lang w:val="pl-PL"/>
              </w:rPr>
            </w:pPr>
            <w:r>
              <w:rPr>
                <w:sz w:val="20"/>
                <w:szCs w:val="20"/>
                <w:lang w:val="pl-PL"/>
              </w:rPr>
            </w:r>
          </w:p>
        </w:tc>
        <w:tc>
          <w:tcPr>
            <w:tcW w:w="49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20" w:type="dxa"/>
              <w:left w:w="10" w:type="dxa"/>
              <w:bottom w:w="20" w:type="dxa"/>
              <w:right w:w="20" w:type="dxa"/>
            </w:tcMar>
          </w:tcPr>
          <w:p>
            <w:pPr>
              <w:pStyle w:val="Normal"/>
              <w:widowControl/>
              <w:bidi w:val="0"/>
              <w:spacing w:lineRule="auto" w:line="276" w:before="0" w:after="200"/>
              <w:jc w:val="left"/>
              <w:rPr>
                <w:rFonts w:ascii="Times New Roman" w:hAnsi="Times New Roman" w:cs="Times New Roman"/>
                <w:sz w:val="20"/>
                <w:szCs w:val="20"/>
              </w:rPr>
            </w:pPr>
            <w:r>
              <w:rPr>
                <w:rFonts w:cs="Times New Roman" w:ascii="Times New Roman" w:hAnsi="Times New Roman"/>
                <w:sz w:val="20"/>
                <w:szCs w:val="20"/>
              </w:rPr>
              <w:t>Waga systemu maksymalnie 85 kg</w:t>
            </w:r>
          </w:p>
        </w:tc>
        <w:tc>
          <w:tcPr>
            <w:tcW w:w="170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t>TAK</w:t>
            </w:r>
          </w:p>
        </w:tc>
        <w:tc>
          <w:tcPr>
            <w:tcW w:w="17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r>
          </w:p>
        </w:tc>
      </w:tr>
      <w:tr>
        <w:trPr/>
        <w:tc>
          <w:tcPr>
            <w:tcW w:w="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ny1"/>
              <w:widowControl w:val="false"/>
              <w:numPr>
                <w:ilvl w:val="0"/>
                <w:numId w:val="8"/>
              </w:numPr>
              <w:tabs>
                <w:tab w:val="clear" w:pos="708"/>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266" w:leader="none"/>
              </w:tabs>
              <w:rPr>
                <w:sz w:val="20"/>
                <w:szCs w:val="20"/>
                <w:lang w:val="pl-PL"/>
              </w:rPr>
            </w:pPr>
            <w:r>
              <w:rPr>
                <w:sz w:val="20"/>
                <w:szCs w:val="20"/>
                <w:lang w:val="pl-PL"/>
              </w:rPr>
            </w:r>
          </w:p>
        </w:tc>
        <w:tc>
          <w:tcPr>
            <w:tcW w:w="49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20" w:type="dxa"/>
              <w:left w:w="10" w:type="dxa"/>
              <w:bottom w:w="20" w:type="dxa"/>
              <w:right w:w="20" w:type="dxa"/>
            </w:tcMar>
          </w:tcPr>
          <w:p>
            <w:pPr>
              <w:pStyle w:val="Normal"/>
              <w:widowControl/>
              <w:bidi w:val="0"/>
              <w:spacing w:lineRule="auto" w:line="276" w:before="0" w:after="200"/>
              <w:jc w:val="left"/>
              <w:rPr>
                <w:rFonts w:ascii="Times New Roman" w:hAnsi="Times New Roman" w:cs="Times New Roman"/>
                <w:sz w:val="20"/>
                <w:szCs w:val="20"/>
              </w:rPr>
            </w:pPr>
            <w:r>
              <w:rPr>
                <w:rFonts w:cs="Times New Roman" w:ascii="Times New Roman" w:hAnsi="Times New Roman"/>
                <w:sz w:val="20"/>
                <w:szCs w:val="20"/>
              </w:rPr>
              <w:t>Cyfrowy monitor LCD o przekątnej ekranu min. 20”, o rozdzielczości min. 1920 x 1080 pixeli, regulowany w trzech płaszczyznach, zamocowany na ruchomym ramieniu</w:t>
            </w:r>
          </w:p>
        </w:tc>
        <w:tc>
          <w:tcPr>
            <w:tcW w:w="170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t>TAK</w:t>
            </w:r>
          </w:p>
        </w:tc>
        <w:tc>
          <w:tcPr>
            <w:tcW w:w="17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r>
          </w:p>
        </w:tc>
      </w:tr>
      <w:tr>
        <w:trPr/>
        <w:tc>
          <w:tcPr>
            <w:tcW w:w="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ny1"/>
              <w:widowControl w:val="false"/>
              <w:numPr>
                <w:ilvl w:val="0"/>
                <w:numId w:val="8"/>
              </w:numPr>
              <w:tabs>
                <w:tab w:val="clear" w:pos="708"/>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266" w:leader="none"/>
              </w:tabs>
              <w:rPr>
                <w:sz w:val="20"/>
                <w:szCs w:val="20"/>
                <w:lang w:val="pl-PL"/>
              </w:rPr>
            </w:pPr>
            <w:r>
              <w:rPr>
                <w:sz w:val="20"/>
                <w:szCs w:val="20"/>
                <w:lang w:val="pl-PL"/>
              </w:rPr>
            </w:r>
          </w:p>
        </w:tc>
        <w:tc>
          <w:tcPr>
            <w:tcW w:w="49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20" w:type="dxa"/>
              <w:left w:w="10" w:type="dxa"/>
              <w:bottom w:w="20" w:type="dxa"/>
              <w:right w:w="20" w:type="dxa"/>
            </w:tcMar>
          </w:tcPr>
          <w:p>
            <w:pPr>
              <w:pStyle w:val="Normal"/>
              <w:widowControl/>
              <w:bidi w:val="0"/>
              <w:spacing w:lineRule="auto" w:line="276" w:before="0" w:after="200"/>
              <w:jc w:val="left"/>
              <w:rPr>
                <w:rFonts w:ascii="Times New Roman" w:hAnsi="Times New Roman" w:cs="Times New Roman"/>
                <w:sz w:val="20"/>
                <w:szCs w:val="20"/>
              </w:rPr>
            </w:pPr>
            <w:r>
              <w:rPr>
                <w:rFonts w:cs="Times New Roman" w:ascii="Times New Roman" w:hAnsi="Times New Roman"/>
                <w:sz w:val="20"/>
                <w:szCs w:val="20"/>
              </w:rPr>
              <w:t>Panel sterowania regulowany góra/dół min 18 cm</w:t>
            </w:r>
          </w:p>
        </w:tc>
        <w:tc>
          <w:tcPr>
            <w:tcW w:w="170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t>TAK</w:t>
            </w:r>
          </w:p>
        </w:tc>
        <w:tc>
          <w:tcPr>
            <w:tcW w:w="17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r>
          </w:p>
        </w:tc>
      </w:tr>
      <w:tr>
        <w:trPr/>
        <w:tc>
          <w:tcPr>
            <w:tcW w:w="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ny1"/>
              <w:widowControl w:val="false"/>
              <w:numPr>
                <w:ilvl w:val="0"/>
                <w:numId w:val="8"/>
              </w:numPr>
              <w:tabs>
                <w:tab w:val="clear" w:pos="708"/>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266" w:leader="none"/>
              </w:tabs>
              <w:rPr>
                <w:sz w:val="20"/>
                <w:szCs w:val="20"/>
                <w:lang w:val="pl-PL"/>
              </w:rPr>
            </w:pPr>
            <w:r>
              <w:rPr>
                <w:sz w:val="20"/>
                <w:szCs w:val="20"/>
                <w:lang w:val="pl-PL"/>
              </w:rPr>
            </w:r>
          </w:p>
        </w:tc>
        <w:tc>
          <w:tcPr>
            <w:tcW w:w="49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20" w:type="dxa"/>
              <w:left w:w="10" w:type="dxa"/>
              <w:bottom w:w="20" w:type="dxa"/>
              <w:right w:w="20" w:type="dxa"/>
            </w:tcMar>
          </w:tcPr>
          <w:p>
            <w:pPr>
              <w:pStyle w:val="Normal"/>
              <w:widowControl/>
              <w:bidi w:val="0"/>
              <w:spacing w:lineRule="auto" w:line="276" w:before="0" w:after="200"/>
              <w:jc w:val="left"/>
              <w:rPr>
                <w:rFonts w:ascii="Times New Roman" w:hAnsi="Times New Roman" w:cs="Times New Roman"/>
                <w:sz w:val="20"/>
                <w:szCs w:val="20"/>
              </w:rPr>
            </w:pPr>
            <w:r>
              <w:rPr>
                <w:rFonts w:cs="Times New Roman" w:ascii="Times New Roman" w:hAnsi="Times New Roman"/>
                <w:sz w:val="20"/>
                <w:szCs w:val="20"/>
              </w:rPr>
              <w:t>Panel sterowania obrotowy prawo/lewo min +/- 150 st</w:t>
            </w:r>
          </w:p>
        </w:tc>
        <w:tc>
          <w:tcPr>
            <w:tcW w:w="170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t>TAK</w:t>
            </w:r>
          </w:p>
        </w:tc>
        <w:tc>
          <w:tcPr>
            <w:tcW w:w="17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ind w:left="360" w:hanging="0"/>
              <w:jc w:val="center"/>
              <w:rPr>
                <w:rFonts w:ascii="Times New Roman" w:hAnsi="Times New Roman" w:cs="Times New Roman"/>
                <w:sz w:val="20"/>
                <w:szCs w:val="20"/>
              </w:rPr>
            </w:pPr>
            <w:r>
              <w:rPr>
                <w:rFonts w:cs="Times New Roman" w:ascii="Times New Roman" w:hAnsi="Times New Roman"/>
                <w:sz w:val="20"/>
                <w:szCs w:val="20"/>
              </w:rPr>
            </w:r>
          </w:p>
        </w:tc>
      </w:tr>
      <w:tr>
        <w:trPr/>
        <w:tc>
          <w:tcPr>
            <w:tcW w:w="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ny1"/>
              <w:widowControl w:val="false"/>
              <w:numPr>
                <w:ilvl w:val="0"/>
                <w:numId w:val="8"/>
              </w:numPr>
              <w:tabs>
                <w:tab w:val="clear" w:pos="708"/>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266" w:leader="none"/>
              </w:tabs>
              <w:rPr>
                <w:sz w:val="20"/>
                <w:szCs w:val="20"/>
                <w:lang w:val="pl-PL"/>
              </w:rPr>
            </w:pPr>
            <w:r>
              <w:rPr>
                <w:sz w:val="20"/>
                <w:szCs w:val="20"/>
                <w:lang w:val="pl-PL"/>
              </w:rPr>
            </w:r>
          </w:p>
        </w:tc>
        <w:tc>
          <w:tcPr>
            <w:tcW w:w="49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20" w:type="dxa"/>
              <w:left w:w="10" w:type="dxa"/>
              <w:bottom w:w="20" w:type="dxa"/>
              <w:right w:w="20" w:type="dxa"/>
            </w:tcMar>
          </w:tcPr>
          <w:p>
            <w:pPr>
              <w:pStyle w:val="Normal"/>
              <w:widowControl/>
              <w:bidi w:val="0"/>
              <w:spacing w:lineRule="auto" w:line="276" w:before="0" w:after="200"/>
              <w:jc w:val="left"/>
              <w:rPr>
                <w:rFonts w:ascii="Times New Roman" w:hAnsi="Times New Roman" w:cs="Times New Roman"/>
                <w:sz w:val="20"/>
                <w:szCs w:val="20"/>
              </w:rPr>
            </w:pPr>
            <w:r>
              <w:rPr>
                <w:rFonts w:cs="Times New Roman" w:ascii="Times New Roman" w:hAnsi="Times New Roman"/>
                <w:sz w:val="20"/>
                <w:szCs w:val="20"/>
              </w:rPr>
              <w:t>Dotykowy ekran LCD o przekątnej min. 12”, do sterowania funkcjami aparatu i wprowadzania danych.</w:t>
            </w:r>
          </w:p>
        </w:tc>
        <w:tc>
          <w:tcPr>
            <w:tcW w:w="170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t>TAK</w:t>
            </w:r>
          </w:p>
        </w:tc>
        <w:tc>
          <w:tcPr>
            <w:tcW w:w="17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r>
          </w:p>
        </w:tc>
      </w:tr>
      <w:tr>
        <w:trPr/>
        <w:tc>
          <w:tcPr>
            <w:tcW w:w="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ny1"/>
              <w:widowControl w:val="false"/>
              <w:numPr>
                <w:ilvl w:val="0"/>
                <w:numId w:val="8"/>
              </w:numPr>
              <w:tabs>
                <w:tab w:val="clear" w:pos="708"/>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266" w:leader="none"/>
              </w:tabs>
              <w:rPr>
                <w:sz w:val="20"/>
                <w:szCs w:val="20"/>
                <w:lang w:val="pl-PL"/>
              </w:rPr>
            </w:pPr>
            <w:r>
              <w:rPr>
                <w:sz w:val="20"/>
                <w:szCs w:val="20"/>
                <w:lang w:val="pl-PL"/>
              </w:rPr>
            </w:r>
          </w:p>
        </w:tc>
        <w:tc>
          <w:tcPr>
            <w:tcW w:w="49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20" w:type="dxa"/>
              <w:left w:w="10" w:type="dxa"/>
              <w:bottom w:w="20" w:type="dxa"/>
              <w:right w:w="20" w:type="dxa"/>
            </w:tcMar>
          </w:tcPr>
          <w:p>
            <w:pPr>
              <w:pStyle w:val="Normal"/>
              <w:widowControl/>
              <w:bidi w:val="0"/>
              <w:spacing w:lineRule="auto" w:line="276" w:before="0" w:after="200"/>
              <w:jc w:val="left"/>
              <w:rPr>
                <w:rFonts w:ascii="Times New Roman" w:hAnsi="Times New Roman" w:cs="Times New Roman"/>
                <w:sz w:val="20"/>
                <w:szCs w:val="20"/>
              </w:rPr>
            </w:pPr>
            <w:r>
              <w:rPr>
                <w:rFonts w:cs="Times New Roman" w:ascii="Times New Roman" w:hAnsi="Times New Roman"/>
                <w:sz w:val="20"/>
                <w:szCs w:val="20"/>
              </w:rPr>
              <w:t>Opcja pozwalająca na powiększenie obrazu USG na cały ekran tak, aby obraz USG wypełniał więcej niż 85 % powierzchni ekranu</w:t>
            </w:r>
          </w:p>
        </w:tc>
        <w:tc>
          <w:tcPr>
            <w:tcW w:w="170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t>TAK</w:t>
            </w:r>
          </w:p>
        </w:tc>
        <w:tc>
          <w:tcPr>
            <w:tcW w:w="17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jc w:val="center"/>
              <w:rPr>
                <w:rFonts w:ascii="Times New Roman" w:hAnsi="Times New Roman" w:cs="Times New Roman"/>
                <w:sz w:val="20"/>
                <w:szCs w:val="20"/>
              </w:rPr>
            </w:pPr>
            <w:r>
              <w:rPr>
                <w:rFonts w:cs="Times New Roman" w:ascii="Times New Roman" w:hAnsi="Times New Roman"/>
                <w:sz w:val="20"/>
                <w:szCs w:val="20"/>
              </w:rPr>
            </w:r>
          </w:p>
        </w:tc>
      </w:tr>
      <w:tr>
        <w:trPr/>
        <w:tc>
          <w:tcPr>
            <w:tcW w:w="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ny1"/>
              <w:widowControl w:val="false"/>
              <w:numPr>
                <w:ilvl w:val="0"/>
                <w:numId w:val="8"/>
              </w:numPr>
              <w:tabs>
                <w:tab w:val="clear" w:pos="708"/>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266" w:leader="none"/>
              </w:tabs>
              <w:rPr>
                <w:sz w:val="20"/>
                <w:szCs w:val="20"/>
                <w:lang w:val="pl-PL"/>
              </w:rPr>
            </w:pPr>
            <w:r>
              <w:rPr>
                <w:sz w:val="20"/>
                <w:szCs w:val="20"/>
                <w:lang w:val="pl-PL"/>
              </w:rPr>
            </w:r>
          </w:p>
        </w:tc>
        <w:tc>
          <w:tcPr>
            <w:tcW w:w="49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20" w:type="dxa"/>
              <w:left w:w="10" w:type="dxa"/>
              <w:bottom w:w="20" w:type="dxa"/>
              <w:right w:w="20" w:type="dxa"/>
            </w:tcMar>
          </w:tcPr>
          <w:p>
            <w:pPr>
              <w:pStyle w:val="Normal"/>
              <w:widowControl/>
              <w:bidi w:val="0"/>
              <w:spacing w:lineRule="auto" w:line="276" w:before="0" w:after="200"/>
              <w:jc w:val="left"/>
              <w:rPr>
                <w:rFonts w:ascii="Times New Roman" w:hAnsi="Times New Roman" w:cs="Times New Roman"/>
                <w:sz w:val="20"/>
                <w:szCs w:val="20"/>
              </w:rPr>
            </w:pPr>
            <w:r>
              <w:rPr>
                <w:rFonts w:cs="Times New Roman" w:ascii="Times New Roman" w:hAnsi="Times New Roman"/>
                <w:sz w:val="20"/>
                <w:szCs w:val="20"/>
              </w:rPr>
              <w:t>Możliwość zduplikowania obrazu diagnostycznego (B, B+CD/PD) na dotykowym ekranie LCD</w:t>
            </w:r>
          </w:p>
        </w:tc>
        <w:tc>
          <w:tcPr>
            <w:tcW w:w="170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t>TAK</w:t>
            </w:r>
          </w:p>
        </w:tc>
        <w:tc>
          <w:tcPr>
            <w:tcW w:w="17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r>
          </w:p>
        </w:tc>
      </w:tr>
      <w:tr>
        <w:trPr/>
        <w:tc>
          <w:tcPr>
            <w:tcW w:w="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ny1"/>
              <w:widowControl w:val="false"/>
              <w:numPr>
                <w:ilvl w:val="0"/>
                <w:numId w:val="8"/>
              </w:numPr>
              <w:tabs>
                <w:tab w:val="clear" w:pos="708"/>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266" w:leader="none"/>
              </w:tabs>
              <w:rPr>
                <w:sz w:val="20"/>
                <w:szCs w:val="20"/>
                <w:lang w:val="pl-PL"/>
              </w:rPr>
            </w:pPr>
            <w:r>
              <w:rPr>
                <w:sz w:val="20"/>
                <w:szCs w:val="20"/>
                <w:lang w:val="pl-PL"/>
              </w:rPr>
            </w:r>
          </w:p>
        </w:tc>
        <w:tc>
          <w:tcPr>
            <w:tcW w:w="49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20" w:type="dxa"/>
              <w:left w:w="10" w:type="dxa"/>
              <w:bottom w:w="20" w:type="dxa"/>
              <w:right w:w="20" w:type="dxa"/>
            </w:tcMar>
          </w:tcPr>
          <w:p>
            <w:pPr>
              <w:pStyle w:val="Normal"/>
              <w:widowControl/>
              <w:bidi w:val="0"/>
              <w:spacing w:lineRule="auto" w:line="276" w:before="0" w:after="200"/>
              <w:jc w:val="left"/>
              <w:rPr>
                <w:rFonts w:ascii="Times New Roman" w:hAnsi="Times New Roman" w:cs="Times New Roman"/>
                <w:sz w:val="20"/>
                <w:szCs w:val="20"/>
              </w:rPr>
            </w:pPr>
            <w:r>
              <w:rPr>
                <w:rFonts w:cs="Times New Roman" w:ascii="Times New Roman" w:hAnsi="Times New Roman"/>
                <w:sz w:val="20"/>
                <w:szCs w:val="20"/>
              </w:rPr>
              <w:t>Klawiatura alfanumeryczna do wprowadzania danych wyświetlana na ekranie dotykowym lub wysuwana z pulpitu aparatu</w:t>
            </w:r>
          </w:p>
        </w:tc>
        <w:tc>
          <w:tcPr>
            <w:tcW w:w="170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t>TAK</w:t>
            </w:r>
          </w:p>
        </w:tc>
        <w:tc>
          <w:tcPr>
            <w:tcW w:w="17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r>
          </w:p>
        </w:tc>
      </w:tr>
      <w:tr>
        <w:trPr/>
        <w:tc>
          <w:tcPr>
            <w:tcW w:w="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ny1"/>
              <w:widowControl w:val="false"/>
              <w:numPr>
                <w:ilvl w:val="0"/>
                <w:numId w:val="8"/>
              </w:numPr>
              <w:tabs>
                <w:tab w:val="clear" w:pos="708"/>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266" w:leader="none"/>
              </w:tabs>
              <w:rPr>
                <w:sz w:val="20"/>
                <w:szCs w:val="20"/>
                <w:lang w:val="pl-PL"/>
              </w:rPr>
            </w:pPr>
            <w:r>
              <w:rPr>
                <w:sz w:val="20"/>
                <w:szCs w:val="20"/>
                <w:lang w:val="pl-PL"/>
              </w:rPr>
            </w:r>
          </w:p>
        </w:tc>
        <w:tc>
          <w:tcPr>
            <w:tcW w:w="49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20" w:type="dxa"/>
              <w:left w:w="10" w:type="dxa"/>
              <w:bottom w:w="20" w:type="dxa"/>
              <w:right w:w="20" w:type="dxa"/>
            </w:tcMar>
          </w:tcPr>
          <w:p>
            <w:pPr>
              <w:pStyle w:val="Normal"/>
              <w:widowControl/>
              <w:bidi w:val="0"/>
              <w:spacing w:lineRule="auto" w:line="276" w:before="0" w:after="200"/>
              <w:jc w:val="left"/>
              <w:rPr>
                <w:rFonts w:ascii="Times New Roman" w:hAnsi="Times New Roman" w:cs="Times New Roman"/>
                <w:sz w:val="20"/>
                <w:szCs w:val="20"/>
              </w:rPr>
            </w:pPr>
            <w:r>
              <w:rPr>
                <w:rFonts w:cs="Times New Roman" w:ascii="Times New Roman" w:hAnsi="Times New Roman"/>
                <w:sz w:val="20"/>
                <w:szCs w:val="20"/>
              </w:rPr>
              <w:t>Dynamika systemu min. 290 dB</w:t>
            </w:r>
          </w:p>
        </w:tc>
        <w:tc>
          <w:tcPr>
            <w:tcW w:w="170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t>TAK</w:t>
            </w:r>
          </w:p>
        </w:tc>
        <w:tc>
          <w:tcPr>
            <w:tcW w:w="17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rFonts w:ascii="Times New Roman" w:hAnsi="Times New Roman" w:cs="Times New Roman"/>
                <w:sz w:val="20"/>
                <w:szCs w:val="20"/>
              </w:rPr>
            </w:pPr>
            <w:r>
              <w:rPr>
                <w:rFonts w:cs="Times New Roman" w:ascii="Times New Roman" w:hAnsi="Times New Roman"/>
                <w:sz w:val="20"/>
                <w:szCs w:val="20"/>
              </w:rPr>
            </w:r>
          </w:p>
        </w:tc>
      </w:tr>
      <w:tr>
        <w:trPr/>
        <w:tc>
          <w:tcPr>
            <w:tcW w:w="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ny1"/>
              <w:widowControl w:val="false"/>
              <w:numPr>
                <w:ilvl w:val="0"/>
                <w:numId w:val="8"/>
              </w:numPr>
              <w:tabs>
                <w:tab w:val="clear" w:pos="708"/>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266" w:leader="none"/>
              </w:tabs>
              <w:rPr>
                <w:sz w:val="20"/>
                <w:szCs w:val="20"/>
                <w:lang w:val="pl-PL"/>
              </w:rPr>
            </w:pPr>
            <w:r>
              <w:rPr>
                <w:sz w:val="20"/>
                <w:szCs w:val="20"/>
                <w:lang w:val="pl-PL"/>
              </w:rPr>
            </w:r>
          </w:p>
        </w:tc>
        <w:tc>
          <w:tcPr>
            <w:tcW w:w="49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20" w:type="dxa"/>
              <w:left w:w="10" w:type="dxa"/>
              <w:bottom w:w="20" w:type="dxa"/>
              <w:right w:w="20" w:type="dxa"/>
            </w:tcMar>
          </w:tcPr>
          <w:p>
            <w:pPr>
              <w:pStyle w:val="Normal"/>
              <w:widowControl/>
              <w:bidi w:val="0"/>
              <w:spacing w:lineRule="auto" w:line="276" w:before="0" w:after="200"/>
              <w:jc w:val="left"/>
              <w:rPr>
                <w:rFonts w:ascii="Times New Roman" w:hAnsi="Times New Roman" w:cs="Times New Roman"/>
                <w:sz w:val="20"/>
                <w:szCs w:val="20"/>
              </w:rPr>
            </w:pPr>
            <w:r>
              <w:rPr>
                <w:rFonts w:cs="Times New Roman" w:ascii="Times New Roman" w:hAnsi="Times New Roman"/>
                <w:sz w:val="20"/>
                <w:szCs w:val="20"/>
              </w:rPr>
              <w:t>Liczba cyfrowych kanałów odbiorczych przetwarzania ultradźwiękowego min. 4 000 000</w:t>
            </w:r>
          </w:p>
        </w:tc>
        <w:tc>
          <w:tcPr>
            <w:tcW w:w="170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t>TAK</w:t>
            </w:r>
          </w:p>
        </w:tc>
        <w:tc>
          <w:tcPr>
            <w:tcW w:w="17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rFonts w:ascii="Times New Roman" w:hAnsi="Times New Roman" w:cs="Times New Roman"/>
                <w:sz w:val="20"/>
                <w:szCs w:val="20"/>
              </w:rPr>
            </w:pPr>
            <w:r>
              <w:rPr>
                <w:rFonts w:cs="Times New Roman" w:ascii="Times New Roman" w:hAnsi="Times New Roman"/>
                <w:sz w:val="20"/>
                <w:szCs w:val="20"/>
              </w:rPr>
            </w:r>
          </w:p>
        </w:tc>
      </w:tr>
      <w:tr>
        <w:trPr/>
        <w:tc>
          <w:tcPr>
            <w:tcW w:w="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ny1"/>
              <w:widowControl w:val="false"/>
              <w:numPr>
                <w:ilvl w:val="0"/>
                <w:numId w:val="8"/>
              </w:numPr>
              <w:tabs>
                <w:tab w:val="clear" w:pos="708"/>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266" w:leader="none"/>
              </w:tabs>
              <w:rPr>
                <w:sz w:val="20"/>
                <w:szCs w:val="20"/>
                <w:lang w:val="pl-PL"/>
              </w:rPr>
            </w:pPr>
            <w:r>
              <w:rPr>
                <w:sz w:val="20"/>
                <w:szCs w:val="20"/>
                <w:lang w:val="pl-PL"/>
              </w:rPr>
            </w:r>
          </w:p>
        </w:tc>
        <w:tc>
          <w:tcPr>
            <w:tcW w:w="49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20" w:type="dxa"/>
              <w:left w:w="10" w:type="dxa"/>
              <w:bottom w:w="20" w:type="dxa"/>
              <w:right w:w="20" w:type="dxa"/>
            </w:tcMar>
          </w:tcPr>
          <w:p>
            <w:pPr>
              <w:pStyle w:val="Normal"/>
              <w:widowControl/>
              <w:bidi w:val="0"/>
              <w:spacing w:lineRule="auto" w:line="276" w:before="0" w:after="200"/>
              <w:jc w:val="left"/>
              <w:rPr>
                <w:rFonts w:ascii="Times New Roman" w:hAnsi="Times New Roman" w:cs="Times New Roman"/>
                <w:sz w:val="20"/>
                <w:szCs w:val="20"/>
              </w:rPr>
            </w:pPr>
            <w:r>
              <w:rPr>
                <w:rFonts w:cs="Times New Roman" w:ascii="Times New Roman" w:hAnsi="Times New Roman"/>
                <w:sz w:val="20"/>
                <w:szCs w:val="20"/>
              </w:rPr>
              <w:t>Wyświetlanie lini i wartości regulacji wzmocnienia głębokościowego (TGC) , min. 8 regulatorów</w:t>
            </w:r>
          </w:p>
        </w:tc>
        <w:tc>
          <w:tcPr>
            <w:tcW w:w="170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t>TAK</w:t>
            </w:r>
          </w:p>
        </w:tc>
        <w:tc>
          <w:tcPr>
            <w:tcW w:w="17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r>
          </w:p>
        </w:tc>
      </w:tr>
      <w:tr>
        <w:trPr/>
        <w:tc>
          <w:tcPr>
            <w:tcW w:w="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ny1"/>
              <w:widowControl w:val="false"/>
              <w:numPr>
                <w:ilvl w:val="0"/>
                <w:numId w:val="8"/>
              </w:numPr>
              <w:tabs>
                <w:tab w:val="clear" w:pos="708"/>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266" w:leader="none"/>
              </w:tabs>
              <w:rPr>
                <w:sz w:val="20"/>
                <w:szCs w:val="20"/>
                <w:lang w:val="pl-PL"/>
              </w:rPr>
            </w:pPr>
            <w:r>
              <w:rPr>
                <w:sz w:val="20"/>
                <w:szCs w:val="20"/>
                <w:lang w:val="pl-PL"/>
              </w:rPr>
            </w:r>
          </w:p>
        </w:tc>
        <w:tc>
          <w:tcPr>
            <w:tcW w:w="49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20" w:type="dxa"/>
              <w:left w:w="10" w:type="dxa"/>
              <w:bottom w:w="20" w:type="dxa"/>
              <w:right w:w="20" w:type="dxa"/>
            </w:tcMar>
          </w:tcPr>
          <w:p>
            <w:pPr>
              <w:pStyle w:val="Normal"/>
              <w:widowControl/>
              <w:bidi w:val="0"/>
              <w:spacing w:lineRule="auto" w:line="276" w:before="0" w:after="200"/>
              <w:jc w:val="left"/>
              <w:rPr>
                <w:rFonts w:ascii="Times New Roman" w:hAnsi="Times New Roman" w:cs="Times New Roman"/>
                <w:sz w:val="20"/>
                <w:szCs w:val="20"/>
              </w:rPr>
            </w:pPr>
            <w:r>
              <w:rPr>
                <w:rFonts w:cs="Times New Roman" w:ascii="Times New Roman" w:hAnsi="Times New Roman"/>
                <w:sz w:val="20"/>
                <w:szCs w:val="20"/>
              </w:rPr>
              <w:t>Wyświetlanie lini i wartości regulacji regulacja wzmocnienia poprzecznego (LGC) wiązki min 4 strefy</w:t>
            </w:r>
          </w:p>
        </w:tc>
        <w:tc>
          <w:tcPr>
            <w:tcW w:w="170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t>TAK</w:t>
            </w:r>
          </w:p>
        </w:tc>
        <w:tc>
          <w:tcPr>
            <w:tcW w:w="17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r>
          </w:p>
        </w:tc>
      </w:tr>
      <w:tr>
        <w:trPr/>
        <w:tc>
          <w:tcPr>
            <w:tcW w:w="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ny1"/>
              <w:widowControl w:val="false"/>
              <w:numPr>
                <w:ilvl w:val="0"/>
                <w:numId w:val="8"/>
              </w:numPr>
              <w:tabs>
                <w:tab w:val="clear" w:pos="708"/>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266" w:leader="none"/>
              </w:tabs>
              <w:rPr>
                <w:sz w:val="20"/>
                <w:szCs w:val="20"/>
                <w:lang w:val="pl-PL"/>
              </w:rPr>
            </w:pPr>
            <w:r>
              <w:rPr>
                <w:sz w:val="20"/>
                <w:szCs w:val="20"/>
                <w:lang w:val="pl-PL"/>
              </w:rPr>
            </w:r>
          </w:p>
        </w:tc>
        <w:tc>
          <w:tcPr>
            <w:tcW w:w="49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20" w:type="dxa"/>
              <w:left w:w="10" w:type="dxa"/>
              <w:bottom w:w="20" w:type="dxa"/>
              <w:right w:w="20" w:type="dxa"/>
            </w:tcMar>
          </w:tcPr>
          <w:p>
            <w:pPr>
              <w:pStyle w:val="Normal"/>
              <w:widowControl/>
              <w:bidi w:val="0"/>
              <w:spacing w:lineRule="auto" w:line="276" w:before="0" w:after="200"/>
              <w:jc w:val="left"/>
              <w:rPr>
                <w:rFonts w:ascii="Times New Roman" w:hAnsi="Times New Roman" w:cs="Times New Roman"/>
                <w:sz w:val="20"/>
                <w:szCs w:val="20"/>
              </w:rPr>
            </w:pPr>
            <w:r>
              <w:rPr>
                <w:rFonts w:cs="Times New Roman" w:ascii="Times New Roman" w:hAnsi="Times New Roman"/>
                <w:sz w:val="20"/>
                <w:szCs w:val="20"/>
              </w:rPr>
              <w:t>Zakres głębokości obrazowania min. od 1</w:t>
            </w:r>
            <w:r>
              <w:rPr>
                <w:rFonts w:cs="Times New Roman" w:ascii="Times New Roman" w:hAnsi="Times New Roman"/>
                <w:sz w:val="20"/>
                <w:szCs w:val="20"/>
                <w:lang w:val="pt-PT"/>
              </w:rPr>
              <w:t xml:space="preserve"> do 37 cm</w:t>
            </w:r>
          </w:p>
        </w:tc>
        <w:tc>
          <w:tcPr>
            <w:tcW w:w="170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t>TAK</w:t>
            </w:r>
          </w:p>
        </w:tc>
        <w:tc>
          <w:tcPr>
            <w:tcW w:w="17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r>
          </w:p>
        </w:tc>
      </w:tr>
      <w:tr>
        <w:trPr/>
        <w:tc>
          <w:tcPr>
            <w:tcW w:w="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ny1"/>
              <w:widowControl w:val="false"/>
              <w:numPr>
                <w:ilvl w:val="0"/>
                <w:numId w:val="8"/>
              </w:numPr>
              <w:tabs>
                <w:tab w:val="clear" w:pos="708"/>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266" w:leader="none"/>
              </w:tabs>
              <w:rPr>
                <w:sz w:val="20"/>
                <w:szCs w:val="20"/>
                <w:lang w:val="pl-PL"/>
              </w:rPr>
            </w:pPr>
            <w:r>
              <w:rPr>
                <w:sz w:val="20"/>
                <w:szCs w:val="20"/>
                <w:lang w:val="pl-PL"/>
              </w:rPr>
            </w:r>
          </w:p>
        </w:tc>
        <w:tc>
          <w:tcPr>
            <w:tcW w:w="49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20" w:type="dxa"/>
              <w:left w:w="10" w:type="dxa"/>
              <w:bottom w:w="20" w:type="dxa"/>
              <w:right w:w="20" w:type="dxa"/>
            </w:tcMar>
          </w:tcPr>
          <w:p>
            <w:pPr>
              <w:pStyle w:val="Normal"/>
              <w:widowControl/>
              <w:bidi w:val="0"/>
              <w:spacing w:lineRule="auto" w:line="276" w:before="0" w:after="200"/>
              <w:jc w:val="left"/>
              <w:rPr>
                <w:rFonts w:ascii="Times New Roman" w:hAnsi="Times New Roman" w:cs="Times New Roman"/>
                <w:sz w:val="20"/>
                <w:szCs w:val="20"/>
              </w:rPr>
            </w:pPr>
            <w:r>
              <w:rPr>
                <w:rFonts w:cs="Times New Roman" w:ascii="Times New Roman" w:hAnsi="Times New Roman"/>
                <w:sz w:val="20"/>
                <w:szCs w:val="20"/>
              </w:rPr>
              <w:t>Zakres częstotliwości pracy systemu min. od 1 do 20 MHz</w:t>
            </w:r>
          </w:p>
        </w:tc>
        <w:tc>
          <w:tcPr>
            <w:tcW w:w="170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t>TAK</w:t>
            </w:r>
          </w:p>
        </w:tc>
        <w:tc>
          <w:tcPr>
            <w:tcW w:w="17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r>
          </w:p>
        </w:tc>
      </w:tr>
      <w:tr>
        <w:trPr/>
        <w:tc>
          <w:tcPr>
            <w:tcW w:w="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ny1"/>
              <w:widowControl w:val="false"/>
              <w:numPr>
                <w:ilvl w:val="0"/>
                <w:numId w:val="8"/>
              </w:numPr>
              <w:tabs>
                <w:tab w:val="clear" w:pos="708"/>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266" w:leader="none"/>
              </w:tabs>
              <w:rPr>
                <w:sz w:val="20"/>
                <w:szCs w:val="20"/>
                <w:lang w:val="pl-PL"/>
              </w:rPr>
            </w:pPr>
            <w:r>
              <w:rPr>
                <w:sz w:val="20"/>
                <w:szCs w:val="20"/>
                <w:lang w:val="pl-PL"/>
              </w:rPr>
            </w:r>
          </w:p>
        </w:tc>
        <w:tc>
          <w:tcPr>
            <w:tcW w:w="49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20" w:type="dxa"/>
              <w:left w:w="10" w:type="dxa"/>
              <w:bottom w:w="20" w:type="dxa"/>
              <w:right w:w="20" w:type="dxa"/>
            </w:tcMar>
          </w:tcPr>
          <w:p>
            <w:pPr>
              <w:pStyle w:val="Normal"/>
              <w:widowControl/>
              <w:bidi w:val="0"/>
              <w:spacing w:lineRule="auto" w:line="276" w:before="0" w:after="200"/>
              <w:jc w:val="left"/>
              <w:rPr>
                <w:rFonts w:ascii="Times New Roman" w:hAnsi="Times New Roman" w:cs="Times New Roman"/>
                <w:sz w:val="20"/>
                <w:szCs w:val="20"/>
              </w:rPr>
            </w:pPr>
            <w:r>
              <w:rPr>
                <w:rFonts w:cs="Times New Roman" w:ascii="Times New Roman" w:hAnsi="Times New Roman"/>
                <w:sz w:val="20"/>
                <w:szCs w:val="20"/>
              </w:rPr>
              <w:t>Ilość aktywnych równorzędnych gniazd do podłączania głowic obrazowych min. 4 gniazda</w:t>
            </w:r>
          </w:p>
        </w:tc>
        <w:tc>
          <w:tcPr>
            <w:tcW w:w="170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t>TAK</w:t>
            </w:r>
          </w:p>
        </w:tc>
        <w:tc>
          <w:tcPr>
            <w:tcW w:w="17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r>
          </w:p>
        </w:tc>
      </w:tr>
      <w:tr>
        <w:trPr/>
        <w:tc>
          <w:tcPr>
            <w:tcW w:w="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ny1"/>
              <w:widowControl w:val="false"/>
              <w:numPr>
                <w:ilvl w:val="0"/>
                <w:numId w:val="8"/>
              </w:numPr>
              <w:tabs>
                <w:tab w:val="clear" w:pos="708"/>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266" w:leader="none"/>
              </w:tabs>
              <w:rPr>
                <w:sz w:val="20"/>
                <w:szCs w:val="20"/>
                <w:lang w:val="pl-PL"/>
              </w:rPr>
            </w:pPr>
            <w:r>
              <w:rPr>
                <w:sz w:val="20"/>
                <w:szCs w:val="20"/>
                <w:lang w:val="pl-PL"/>
              </w:rPr>
            </w:r>
          </w:p>
        </w:tc>
        <w:tc>
          <w:tcPr>
            <w:tcW w:w="49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20" w:type="dxa"/>
              <w:left w:w="10" w:type="dxa"/>
              <w:bottom w:w="20" w:type="dxa"/>
              <w:right w:w="20" w:type="dxa"/>
            </w:tcMar>
          </w:tcPr>
          <w:p>
            <w:pPr>
              <w:pStyle w:val="Normal"/>
              <w:widowControl/>
              <w:bidi w:val="0"/>
              <w:spacing w:lineRule="auto" w:line="276" w:before="0" w:after="200"/>
              <w:jc w:val="left"/>
              <w:rPr>
                <w:rFonts w:ascii="Times New Roman" w:hAnsi="Times New Roman" w:cs="Times New Roman"/>
                <w:sz w:val="20"/>
                <w:szCs w:val="20"/>
              </w:rPr>
            </w:pPr>
            <w:r>
              <w:rPr>
                <w:rFonts w:cs="Times New Roman" w:ascii="Times New Roman" w:hAnsi="Times New Roman"/>
                <w:sz w:val="20"/>
                <w:szCs w:val="20"/>
              </w:rPr>
              <w:t>Gniazdo do podłączania głowicy nieobrazowej pracującej w trybie CW Doppler</w:t>
            </w:r>
          </w:p>
        </w:tc>
        <w:tc>
          <w:tcPr>
            <w:tcW w:w="170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t>TAK</w:t>
            </w:r>
          </w:p>
        </w:tc>
        <w:tc>
          <w:tcPr>
            <w:tcW w:w="17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r>
          </w:p>
        </w:tc>
      </w:tr>
      <w:tr>
        <w:trPr/>
        <w:tc>
          <w:tcPr>
            <w:tcW w:w="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ny1"/>
              <w:widowControl w:val="false"/>
              <w:numPr>
                <w:ilvl w:val="0"/>
                <w:numId w:val="8"/>
              </w:numPr>
              <w:tabs>
                <w:tab w:val="clear" w:pos="708"/>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266" w:leader="none"/>
              </w:tabs>
              <w:rPr>
                <w:sz w:val="20"/>
                <w:szCs w:val="20"/>
                <w:lang w:val="pl-PL"/>
              </w:rPr>
            </w:pPr>
            <w:r>
              <w:rPr>
                <w:sz w:val="20"/>
                <w:szCs w:val="20"/>
                <w:lang w:val="pl-PL"/>
              </w:rPr>
            </w:r>
          </w:p>
        </w:tc>
        <w:tc>
          <w:tcPr>
            <w:tcW w:w="49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20" w:type="dxa"/>
              <w:left w:w="10" w:type="dxa"/>
              <w:bottom w:w="20" w:type="dxa"/>
              <w:right w:w="20" w:type="dxa"/>
            </w:tcMar>
          </w:tcPr>
          <w:p>
            <w:pPr>
              <w:pStyle w:val="Normal"/>
              <w:widowControl/>
              <w:bidi w:val="0"/>
              <w:spacing w:lineRule="auto" w:line="276" w:before="0" w:after="200"/>
              <w:jc w:val="left"/>
              <w:rPr>
                <w:rFonts w:ascii="Times New Roman" w:hAnsi="Times New Roman" w:cs="Times New Roman"/>
                <w:sz w:val="20"/>
                <w:szCs w:val="20"/>
              </w:rPr>
            </w:pPr>
            <w:r>
              <w:rPr>
                <w:rFonts w:cs="Times New Roman" w:ascii="Times New Roman" w:hAnsi="Times New Roman"/>
                <w:sz w:val="20"/>
                <w:szCs w:val="20"/>
              </w:rPr>
              <w:t>Podręczna pamięć powyżej 2000 obrazów (</w:t>
            </w:r>
            <w:r>
              <w:rPr>
                <w:rFonts w:cs="Times New Roman" w:ascii="Times New Roman" w:hAnsi="Times New Roman"/>
                <w:sz w:val="20"/>
                <w:szCs w:val="20"/>
                <w:lang w:val="nl-NL"/>
              </w:rPr>
              <w:t>Cine Loop</w:t>
            </w:r>
            <w:r>
              <w:rPr>
                <w:rFonts w:cs="Times New Roman" w:ascii="Times New Roman" w:hAnsi="Times New Roman"/>
                <w:sz w:val="20"/>
                <w:szCs w:val="20"/>
              </w:rPr>
              <w:t>) z możliwością wyboru długości pętli obrazowych.</w:t>
            </w:r>
          </w:p>
        </w:tc>
        <w:tc>
          <w:tcPr>
            <w:tcW w:w="170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t>TAK</w:t>
            </w:r>
          </w:p>
        </w:tc>
        <w:tc>
          <w:tcPr>
            <w:tcW w:w="17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r>
          </w:p>
        </w:tc>
      </w:tr>
      <w:tr>
        <w:trPr/>
        <w:tc>
          <w:tcPr>
            <w:tcW w:w="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ny1"/>
              <w:widowControl w:val="false"/>
              <w:numPr>
                <w:ilvl w:val="0"/>
                <w:numId w:val="8"/>
              </w:numPr>
              <w:tabs>
                <w:tab w:val="clear" w:pos="708"/>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266" w:leader="none"/>
              </w:tabs>
              <w:rPr>
                <w:sz w:val="20"/>
                <w:szCs w:val="20"/>
                <w:lang w:val="pl-PL"/>
              </w:rPr>
            </w:pPr>
            <w:r>
              <w:rPr>
                <w:sz w:val="20"/>
                <w:szCs w:val="20"/>
                <w:lang w:val="pl-PL"/>
              </w:rPr>
            </w:r>
          </w:p>
        </w:tc>
        <w:tc>
          <w:tcPr>
            <w:tcW w:w="49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20" w:type="dxa"/>
              <w:left w:w="10" w:type="dxa"/>
              <w:bottom w:w="20" w:type="dxa"/>
              <w:right w:w="20" w:type="dxa"/>
            </w:tcMar>
          </w:tcPr>
          <w:p>
            <w:pPr>
              <w:pStyle w:val="Normal"/>
              <w:widowControl/>
              <w:bidi w:val="0"/>
              <w:spacing w:lineRule="auto" w:line="276" w:before="0" w:after="200"/>
              <w:jc w:val="left"/>
              <w:rPr>
                <w:rFonts w:ascii="Times New Roman" w:hAnsi="Times New Roman" w:cs="Times New Roman"/>
                <w:sz w:val="20"/>
                <w:szCs w:val="20"/>
              </w:rPr>
            </w:pPr>
            <w:r>
              <w:rPr>
                <w:rFonts w:cs="Times New Roman" w:ascii="Times New Roman" w:hAnsi="Times New Roman"/>
                <w:sz w:val="20"/>
                <w:szCs w:val="20"/>
              </w:rPr>
              <w:t>Częstotliwość odświeżania obrazu (frame rate) w trybie 2D min. 1600 obrazów/s</w:t>
            </w:r>
          </w:p>
        </w:tc>
        <w:tc>
          <w:tcPr>
            <w:tcW w:w="170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t>TAK</w:t>
            </w:r>
          </w:p>
        </w:tc>
        <w:tc>
          <w:tcPr>
            <w:tcW w:w="17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r>
          </w:p>
        </w:tc>
      </w:tr>
      <w:tr>
        <w:trPr/>
        <w:tc>
          <w:tcPr>
            <w:tcW w:w="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ny1"/>
              <w:widowControl w:val="false"/>
              <w:numPr>
                <w:ilvl w:val="0"/>
                <w:numId w:val="8"/>
              </w:numPr>
              <w:tabs>
                <w:tab w:val="clear" w:pos="708"/>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266" w:leader="none"/>
              </w:tabs>
              <w:rPr>
                <w:sz w:val="20"/>
                <w:szCs w:val="20"/>
                <w:lang w:val="pl-PL"/>
              </w:rPr>
            </w:pPr>
            <w:r>
              <w:rPr>
                <w:sz w:val="20"/>
                <w:szCs w:val="20"/>
                <w:lang w:val="pl-PL"/>
              </w:rPr>
            </w:r>
          </w:p>
        </w:tc>
        <w:tc>
          <w:tcPr>
            <w:tcW w:w="49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20" w:type="dxa"/>
              <w:left w:w="10" w:type="dxa"/>
              <w:bottom w:w="20" w:type="dxa"/>
              <w:right w:w="20" w:type="dxa"/>
            </w:tcMar>
          </w:tcPr>
          <w:p>
            <w:pPr>
              <w:pStyle w:val="Normal"/>
              <w:widowControl/>
              <w:bidi w:val="0"/>
              <w:spacing w:lineRule="auto" w:line="276" w:before="0" w:after="200"/>
              <w:jc w:val="left"/>
              <w:rPr>
                <w:rFonts w:ascii="Times New Roman" w:hAnsi="Times New Roman" w:cs="Times New Roman"/>
                <w:sz w:val="20"/>
                <w:szCs w:val="20"/>
              </w:rPr>
            </w:pPr>
            <w:r>
              <w:rPr>
                <w:rFonts w:cs="Times New Roman" w:ascii="Times New Roman" w:hAnsi="Times New Roman"/>
                <w:sz w:val="20"/>
                <w:szCs w:val="20"/>
              </w:rPr>
              <w:t>Możliwość monitorowania sygnału EKG (wyświetlana krzywa na ekranie) przy pomocy elektrod EKG, bez dodatkowych zewnętrznych modułów</w:t>
            </w:r>
          </w:p>
        </w:tc>
        <w:tc>
          <w:tcPr>
            <w:tcW w:w="170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t>TAK</w:t>
            </w:r>
          </w:p>
        </w:tc>
        <w:tc>
          <w:tcPr>
            <w:tcW w:w="17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r>
          </w:p>
        </w:tc>
      </w:tr>
      <w:tr>
        <w:trPr/>
        <w:tc>
          <w:tcPr>
            <w:tcW w:w="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ny1"/>
              <w:widowControl w:val="false"/>
              <w:numPr>
                <w:ilvl w:val="0"/>
                <w:numId w:val="8"/>
              </w:numPr>
              <w:tabs>
                <w:tab w:val="clear" w:pos="708"/>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266" w:leader="none"/>
              </w:tabs>
              <w:rPr>
                <w:sz w:val="20"/>
                <w:szCs w:val="20"/>
              </w:rPr>
            </w:pPr>
            <w:r>
              <w:rPr>
                <w:sz w:val="20"/>
                <w:szCs w:val="20"/>
              </w:rPr>
            </w:r>
          </w:p>
        </w:tc>
        <w:tc>
          <w:tcPr>
            <w:tcW w:w="49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20" w:type="dxa"/>
              <w:left w:w="10" w:type="dxa"/>
              <w:bottom w:w="20" w:type="dxa"/>
              <w:right w:w="20" w:type="dxa"/>
            </w:tcMar>
          </w:tcPr>
          <w:p>
            <w:pPr>
              <w:pStyle w:val="Normal"/>
              <w:widowControl/>
              <w:bidi w:val="0"/>
              <w:spacing w:lineRule="auto" w:line="276" w:before="0" w:after="200"/>
              <w:jc w:val="left"/>
              <w:rPr>
                <w:rFonts w:ascii="Times New Roman" w:hAnsi="Times New Roman" w:cs="Times New Roman"/>
                <w:sz w:val="20"/>
                <w:szCs w:val="20"/>
              </w:rPr>
            </w:pPr>
            <w:r>
              <w:rPr>
                <w:rFonts w:cs="Times New Roman" w:ascii="Times New Roman" w:hAnsi="Times New Roman"/>
                <w:sz w:val="20"/>
                <w:szCs w:val="20"/>
              </w:rPr>
              <w:t>Moduł EKG oraz Physio (m.in. sygnał oddechowy, pulsu) wbudowany w aparat</w:t>
            </w:r>
          </w:p>
        </w:tc>
        <w:tc>
          <w:tcPr>
            <w:tcW w:w="170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t>TAK</w:t>
            </w:r>
          </w:p>
        </w:tc>
        <w:tc>
          <w:tcPr>
            <w:tcW w:w="17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r>
          </w:p>
        </w:tc>
      </w:tr>
      <w:tr>
        <w:trPr/>
        <w:tc>
          <w:tcPr>
            <w:tcW w:w="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ny1"/>
              <w:widowControl w:val="false"/>
              <w:numPr>
                <w:ilvl w:val="0"/>
                <w:numId w:val="8"/>
              </w:numPr>
              <w:tabs>
                <w:tab w:val="clear" w:pos="708"/>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266" w:leader="none"/>
              </w:tabs>
              <w:rPr>
                <w:sz w:val="20"/>
                <w:szCs w:val="20"/>
              </w:rPr>
            </w:pPr>
            <w:r>
              <w:rPr>
                <w:sz w:val="20"/>
                <w:szCs w:val="20"/>
              </w:rPr>
            </w:r>
          </w:p>
        </w:tc>
        <w:tc>
          <w:tcPr>
            <w:tcW w:w="49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20" w:type="dxa"/>
              <w:left w:w="10" w:type="dxa"/>
              <w:bottom w:w="20" w:type="dxa"/>
              <w:right w:w="20" w:type="dxa"/>
            </w:tcMar>
          </w:tcPr>
          <w:p>
            <w:pPr>
              <w:pStyle w:val="Normal"/>
              <w:widowControl/>
              <w:bidi w:val="0"/>
              <w:spacing w:lineRule="auto" w:line="276" w:before="0" w:after="200"/>
              <w:jc w:val="left"/>
              <w:rPr>
                <w:rFonts w:ascii="Times New Roman" w:hAnsi="Times New Roman" w:cs="Times New Roman"/>
                <w:sz w:val="20"/>
                <w:szCs w:val="20"/>
              </w:rPr>
            </w:pPr>
            <w:r>
              <w:rPr>
                <w:rFonts w:cs="Times New Roman" w:ascii="Times New Roman" w:hAnsi="Times New Roman"/>
                <w:sz w:val="20"/>
                <w:szCs w:val="20"/>
              </w:rPr>
              <w:t>Wbudowany czarno-biały videoprinter małego formatu</w:t>
            </w:r>
          </w:p>
        </w:tc>
        <w:tc>
          <w:tcPr>
            <w:tcW w:w="170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t>TAK</w:t>
            </w:r>
          </w:p>
        </w:tc>
        <w:tc>
          <w:tcPr>
            <w:tcW w:w="17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r>
          </w:p>
        </w:tc>
      </w:tr>
      <w:tr>
        <w:trPr/>
        <w:tc>
          <w:tcPr>
            <w:tcW w:w="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ny1"/>
              <w:widowControl w:val="false"/>
              <w:numPr>
                <w:ilvl w:val="0"/>
                <w:numId w:val="8"/>
              </w:numPr>
              <w:tabs>
                <w:tab w:val="clear" w:pos="708"/>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266" w:leader="none"/>
              </w:tabs>
              <w:rPr>
                <w:sz w:val="20"/>
                <w:szCs w:val="20"/>
                <w:lang w:val="pl-PL"/>
              </w:rPr>
            </w:pPr>
            <w:r>
              <w:rPr>
                <w:sz w:val="20"/>
                <w:szCs w:val="20"/>
                <w:lang w:val="pl-PL"/>
              </w:rPr>
            </w:r>
          </w:p>
        </w:tc>
        <w:tc>
          <w:tcPr>
            <w:tcW w:w="49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20" w:type="dxa"/>
              <w:left w:w="10" w:type="dxa"/>
              <w:bottom w:w="20" w:type="dxa"/>
              <w:right w:w="20" w:type="dxa"/>
            </w:tcMar>
          </w:tcPr>
          <w:p>
            <w:pPr>
              <w:pStyle w:val="Normal"/>
              <w:widowControl/>
              <w:bidi w:val="0"/>
              <w:spacing w:lineRule="auto" w:line="276" w:before="0" w:after="200"/>
              <w:jc w:val="left"/>
              <w:rPr>
                <w:rFonts w:ascii="Times New Roman" w:hAnsi="Times New Roman" w:cs="Times New Roman"/>
                <w:sz w:val="20"/>
                <w:szCs w:val="20"/>
              </w:rPr>
            </w:pPr>
            <w:r>
              <w:rPr>
                <w:rFonts w:cs="Times New Roman" w:ascii="Times New Roman" w:hAnsi="Times New Roman"/>
                <w:sz w:val="20"/>
                <w:szCs w:val="20"/>
              </w:rPr>
              <w:t>Wbudowany akumulator umożliwiający uśpienie systemu na czas min. 40 minut i ponowne wybudzenie go w czasie maksymalnie 22s.</w:t>
            </w:r>
          </w:p>
        </w:tc>
        <w:tc>
          <w:tcPr>
            <w:tcW w:w="170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t>TAK</w:t>
            </w:r>
          </w:p>
        </w:tc>
        <w:tc>
          <w:tcPr>
            <w:tcW w:w="17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r>
          </w:p>
        </w:tc>
      </w:tr>
      <w:tr>
        <w:trPr/>
        <w:tc>
          <w:tcPr>
            <w:tcW w:w="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ny1"/>
              <w:widowControl w:val="false"/>
              <w:numPr>
                <w:ilvl w:val="0"/>
                <w:numId w:val="8"/>
              </w:numPr>
              <w:tabs>
                <w:tab w:val="clear" w:pos="708"/>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266" w:leader="none"/>
              </w:tabs>
              <w:rPr>
                <w:sz w:val="20"/>
                <w:szCs w:val="20"/>
                <w:lang w:val="pl-PL"/>
              </w:rPr>
            </w:pPr>
            <w:r>
              <w:rPr>
                <w:sz w:val="20"/>
                <w:szCs w:val="20"/>
                <w:lang w:val="pl-PL"/>
              </w:rPr>
            </w:r>
          </w:p>
        </w:tc>
        <w:tc>
          <w:tcPr>
            <w:tcW w:w="49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20" w:type="dxa"/>
              <w:left w:w="10" w:type="dxa"/>
              <w:bottom w:w="20" w:type="dxa"/>
              <w:right w:w="20" w:type="dxa"/>
            </w:tcMar>
          </w:tcPr>
          <w:p>
            <w:pPr>
              <w:pStyle w:val="Normalny1"/>
              <w:widowControl w:val="false"/>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266" w:leader="none"/>
              </w:tabs>
              <w:rPr>
                <w:sz w:val="20"/>
                <w:szCs w:val="20"/>
              </w:rPr>
            </w:pPr>
            <w:r>
              <w:rPr>
                <w:sz w:val="20"/>
                <w:szCs w:val="20"/>
              </w:rPr>
              <w:t>Współpraca aparatu z głowicami:</w:t>
            </w:r>
          </w:p>
          <w:p>
            <w:pPr>
              <w:pStyle w:val="Normalny1"/>
              <w:widowControl w:val="false"/>
              <w:numPr>
                <w:ilvl w:val="0"/>
                <w:numId w:val="6"/>
              </w:numPr>
              <w:tabs>
                <w:tab w:val="clear" w:pos="708"/>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266" w:leader="none"/>
              </w:tabs>
              <w:ind w:left="720" w:hanging="0"/>
              <w:rPr>
                <w:sz w:val="20"/>
                <w:szCs w:val="20"/>
              </w:rPr>
            </w:pPr>
            <w:r>
              <w:rPr>
                <w:sz w:val="20"/>
                <w:szCs w:val="20"/>
              </w:rPr>
              <w:t>phased array</w:t>
            </w:r>
          </w:p>
          <w:p>
            <w:pPr>
              <w:pStyle w:val="Normalny1"/>
              <w:widowControl w:val="false"/>
              <w:numPr>
                <w:ilvl w:val="0"/>
                <w:numId w:val="6"/>
              </w:numPr>
              <w:tabs>
                <w:tab w:val="clear" w:pos="708"/>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266" w:leader="none"/>
              </w:tabs>
              <w:ind w:left="720" w:hanging="0"/>
              <w:rPr>
                <w:sz w:val="20"/>
                <w:szCs w:val="20"/>
              </w:rPr>
            </w:pPr>
            <w:r>
              <w:rPr>
                <w:sz w:val="20"/>
                <w:szCs w:val="20"/>
              </w:rPr>
              <w:t>liniowe</w:t>
            </w:r>
          </w:p>
          <w:p>
            <w:pPr>
              <w:pStyle w:val="Normalny1"/>
              <w:widowControl w:val="false"/>
              <w:numPr>
                <w:ilvl w:val="0"/>
                <w:numId w:val="6"/>
              </w:numPr>
              <w:tabs>
                <w:tab w:val="clear" w:pos="708"/>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266" w:leader="none"/>
              </w:tabs>
              <w:ind w:left="720" w:hanging="0"/>
              <w:rPr>
                <w:sz w:val="20"/>
                <w:szCs w:val="20"/>
              </w:rPr>
            </w:pPr>
            <w:r>
              <w:rPr>
                <w:sz w:val="20"/>
                <w:szCs w:val="20"/>
              </w:rPr>
              <w:t>convex</w:t>
            </w:r>
          </w:p>
          <w:p>
            <w:pPr>
              <w:pStyle w:val="Normalny1"/>
              <w:widowControl w:val="false"/>
              <w:numPr>
                <w:ilvl w:val="0"/>
                <w:numId w:val="6"/>
              </w:numPr>
              <w:tabs>
                <w:tab w:val="clear" w:pos="708"/>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266" w:leader="none"/>
              </w:tabs>
              <w:ind w:left="720" w:hanging="0"/>
              <w:rPr>
                <w:sz w:val="20"/>
                <w:szCs w:val="20"/>
              </w:rPr>
            </w:pPr>
            <w:r>
              <w:rPr>
                <w:sz w:val="20"/>
                <w:szCs w:val="20"/>
              </w:rPr>
              <w:t>przezprzełykowe wielopłaszczyznowe</w:t>
            </w:r>
          </w:p>
          <w:p>
            <w:pPr>
              <w:pStyle w:val="Normalny1"/>
              <w:widowControl w:val="false"/>
              <w:numPr>
                <w:ilvl w:val="0"/>
                <w:numId w:val="6"/>
              </w:numPr>
              <w:tabs>
                <w:tab w:val="clear" w:pos="708"/>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266" w:leader="none"/>
              </w:tabs>
              <w:ind w:left="720" w:hanging="0"/>
              <w:rPr>
                <w:sz w:val="20"/>
                <w:szCs w:val="20"/>
              </w:rPr>
            </w:pPr>
            <w:r>
              <w:rPr>
                <w:sz w:val="20"/>
                <w:szCs w:val="20"/>
              </w:rPr>
              <w:t>dopplerowskie typu ołówkowego</w:t>
            </w:r>
          </w:p>
          <w:p>
            <w:pPr>
              <w:pStyle w:val="Normalny1"/>
              <w:widowControl w:val="false"/>
              <w:numPr>
                <w:ilvl w:val="0"/>
                <w:numId w:val="6"/>
              </w:numPr>
              <w:tabs>
                <w:tab w:val="clear" w:pos="708"/>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266" w:leader="none"/>
              </w:tabs>
              <w:ind w:left="720" w:hanging="0"/>
              <w:rPr>
                <w:sz w:val="20"/>
                <w:szCs w:val="20"/>
              </w:rPr>
            </w:pPr>
            <w:r>
              <w:rPr>
                <w:sz w:val="20"/>
                <w:szCs w:val="20"/>
              </w:rPr>
              <w:t>volumetryczne convex i liniowe</w:t>
            </w:r>
          </w:p>
        </w:tc>
        <w:tc>
          <w:tcPr>
            <w:tcW w:w="170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t>TAK</w:t>
            </w:r>
          </w:p>
        </w:tc>
        <w:tc>
          <w:tcPr>
            <w:tcW w:w="17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r>
          </w:p>
        </w:tc>
      </w:tr>
      <w:tr>
        <w:trPr/>
        <w:tc>
          <w:tcPr>
            <w:tcW w:w="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ny1"/>
              <w:widowControl w:val="false"/>
              <w:numPr>
                <w:ilvl w:val="0"/>
                <w:numId w:val="10"/>
              </w:numPr>
              <w:tabs>
                <w:tab w:val="clear" w:pos="708"/>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266" w:leader="none"/>
              </w:tabs>
              <w:rPr>
                <w:sz w:val="20"/>
                <w:szCs w:val="20"/>
                <w:lang w:val="pl-PL"/>
              </w:rPr>
            </w:pPr>
            <w:r>
              <w:rPr>
                <w:sz w:val="20"/>
                <w:szCs w:val="20"/>
                <w:lang w:val="pl-PL"/>
              </w:rPr>
            </w:r>
          </w:p>
        </w:tc>
        <w:tc>
          <w:tcPr>
            <w:tcW w:w="49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20" w:type="dxa"/>
              <w:left w:w="10" w:type="dxa"/>
              <w:bottom w:w="20" w:type="dxa"/>
              <w:right w:w="20" w:type="dxa"/>
            </w:tcMar>
          </w:tcPr>
          <w:p>
            <w:pPr>
              <w:pStyle w:val="Normalny1"/>
              <w:widowControl w:val="false"/>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266" w:leader="none"/>
              </w:tabs>
              <w:rPr>
                <w:sz w:val="20"/>
                <w:szCs w:val="20"/>
              </w:rPr>
            </w:pPr>
            <w:r>
              <w:rPr>
                <w:sz w:val="20"/>
                <w:szCs w:val="20"/>
              </w:rPr>
              <w:t>Tryby obrazowania:</w:t>
            </w:r>
          </w:p>
          <w:p>
            <w:pPr>
              <w:pStyle w:val="Normalny1"/>
              <w:widowControl w:val="false"/>
              <w:numPr>
                <w:ilvl w:val="0"/>
                <w:numId w:val="7"/>
              </w:num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266" w:leader="none"/>
              </w:tabs>
              <w:rPr>
                <w:sz w:val="20"/>
                <w:szCs w:val="20"/>
              </w:rPr>
            </w:pPr>
            <w:r>
              <w:rPr>
                <w:sz w:val="20"/>
                <w:szCs w:val="20"/>
              </w:rPr>
              <w:t xml:space="preserve">2D (B-mode) </w:t>
            </w:r>
          </w:p>
          <w:p>
            <w:pPr>
              <w:pStyle w:val="Normalny1"/>
              <w:widowControl w:val="false"/>
              <w:numPr>
                <w:ilvl w:val="0"/>
                <w:numId w:val="7"/>
              </w:num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266" w:leader="none"/>
              </w:tabs>
              <w:rPr>
                <w:sz w:val="20"/>
                <w:szCs w:val="20"/>
              </w:rPr>
            </w:pPr>
            <w:r>
              <w:rPr>
                <w:sz w:val="20"/>
                <w:szCs w:val="20"/>
              </w:rPr>
              <w:t>M-mode</w:t>
            </w:r>
          </w:p>
          <w:p>
            <w:pPr>
              <w:pStyle w:val="Normalny1"/>
              <w:widowControl w:val="false"/>
              <w:numPr>
                <w:ilvl w:val="0"/>
                <w:numId w:val="7"/>
              </w:num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266" w:leader="none"/>
              </w:tabs>
              <w:rPr>
                <w:sz w:val="20"/>
                <w:szCs w:val="20"/>
              </w:rPr>
            </w:pPr>
            <w:r>
              <w:rPr>
                <w:sz w:val="20"/>
                <w:szCs w:val="20"/>
              </w:rPr>
              <w:t>Kolor M-mode</w:t>
            </w:r>
          </w:p>
          <w:p>
            <w:pPr>
              <w:pStyle w:val="Normalny1"/>
              <w:widowControl w:val="false"/>
              <w:numPr>
                <w:ilvl w:val="0"/>
                <w:numId w:val="7"/>
              </w:num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266" w:leader="none"/>
              </w:tabs>
              <w:rPr>
                <w:sz w:val="20"/>
                <w:szCs w:val="20"/>
              </w:rPr>
            </w:pPr>
            <w:r>
              <w:rPr>
                <w:sz w:val="20"/>
                <w:szCs w:val="20"/>
              </w:rPr>
              <w:t>Doppler pulsacyjny (PW) i HPRF</w:t>
            </w:r>
          </w:p>
          <w:p>
            <w:pPr>
              <w:pStyle w:val="Normalny1"/>
              <w:widowControl w:val="false"/>
              <w:numPr>
                <w:ilvl w:val="0"/>
                <w:numId w:val="7"/>
              </w:num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266" w:leader="none"/>
              </w:tabs>
              <w:rPr>
                <w:sz w:val="20"/>
                <w:szCs w:val="20"/>
                <w:lang w:val="pl-PL"/>
              </w:rPr>
            </w:pPr>
            <w:r>
              <w:rPr>
                <w:sz w:val="20"/>
                <w:szCs w:val="20"/>
                <w:lang w:val="de-DE"/>
              </w:rPr>
              <w:t>Doppler ci</w:t>
            </w:r>
            <w:r>
              <w:rPr>
                <w:sz w:val="20"/>
                <w:szCs w:val="20"/>
                <w:lang w:val="pl-PL"/>
              </w:rPr>
              <w:t>ągły (CW) z głowic sektorowych obrazowych i głowicy nieobrazowej</w:t>
            </w:r>
          </w:p>
          <w:p>
            <w:pPr>
              <w:pStyle w:val="Normalny1"/>
              <w:widowControl w:val="false"/>
              <w:numPr>
                <w:ilvl w:val="0"/>
                <w:numId w:val="7"/>
              </w:num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266" w:leader="none"/>
              </w:tabs>
              <w:rPr>
                <w:sz w:val="20"/>
                <w:szCs w:val="20"/>
              </w:rPr>
            </w:pPr>
            <w:r>
              <w:rPr>
                <w:sz w:val="20"/>
                <w:szCs w:val="20"/>
              </w:rPr>
              <w:t>Doppler kolorowy (CD) wszystkie głowice</w:t>
            </w:r>
          </w:p>
          <w:p>
            <w:pPr>
              <w:pStyle w:val="Normalny1"/>
              <w:widowControl w:val="false"/>
              <w:numPr>
                <w:ilvl w:val="0"/>
                <w:numId w:val="7"/>
              </w:num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266" w:leader="none"/>
              </w:tabs>
              <w:rPr>
                <w:sz w:val="20"/>
                <w:szCs w:val="20"/>
              </w:rPr>
            </w:pPr>
            <w:r>
              <w:rPr>
                <w:sz w:val="20"/>
                <w:szCs w:val="20"/>
              </w:rPr>
              <w:t>Power (angio) Doppler</w:t>
            </w:r>
          </w:p>
          <w:p>
            <w:pPr>
              <w:pStyle w:val="Normalny1"/>
              <w:widowControl w:val="false"/>
              <w:numPr>
                <w:ilvl w:val="0"/>
                <w:numId w:val="7"/>
              </w:num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266" w:leader="none"/>
              </w:tabs>
              <w:rPr>
                <w:sz w:val="20"/>
                <w:szCs w:val="20"/>
              </w:rPr>
            </w:pPr>
            <w:r>
              <w:rPr>
                <w:sz w:val="20"/>
                <w:szCs w:val="20"/>
              </w:rPr>
              <w:t>Duplex (2D +PW/CD/Power Doppler)</w:t>
            </w:r>
          </w:p>
          <w:p>
            <w:pPr>
              <w:pStyle w:val="Normalny1"/>
              <w:widowControl w:val="false"/>
              <w:numPr>
                <w:ilvl w:val="0"/>
                <w:numId w:val="7"/>
              </w:num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266" w:leader="none"/>
              </w:tabs>
              <w:rPr>
                <w:sz w:val="20"/>
                <w:szCs w:val="20"/>
              </w:rPr>
            </w:pPr>
            <w:r>
              <w:rPr>
                <w:sz w:val="20"/>
                <w:szCs w:val="20"/>
              </w:rPr>
              <w:t>Triplex (2D + CD/Power Doppler + PW)</w:t>
            </w:r>
          </w:p>
          <w:p>
            <w:pPr>
              <w:pStyle w:val="Normalny1"/>
              <w:widowControl w:val="false"/>
              <w:numPr>
                <w:ilvl w:val="0"/>
                <w:numId w:val="7"/>
              </w:num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266" w:leader="none"/>
              </w:tabs>
              <w:rPr>
                <w:sz w:val="20"/>
                <w:szCs w:val="20"/>
                <w:lang w:val="pl-PL"/>
              </w:rPr>
            </w:pPr>
            <w:r>
              <w:rPr>
                <w:sz w:val="20"/>
                <w:szCs w:val="20"/>
                <w:lang w:val="pl-PL"/>
              </w:rPr>
              <w:t xml:space="preserve">Doppler tkankowy kolorowy oraz spektralny </w:t>
            </w:r>
          </w:p>
        </w:tc>
        <w:tc>
          <w:tcPr>
            <w:tcW w:w="170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t>TAK</w:t>
            </w:r>
          </w:p>
        </w:tc>
        <w:tc>
          <w:tcPr>
            <w:tcW w:w="17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r>
          </w:p>
        </w:tc>
      </w:tr>
      <w:tr>
        <w:trPr/>
        <w:tc>
          <w:tcPr>
            <w:tcW w:w="553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5E5E5" w:val="clear"/>
          </w:tcPr>
          <w:p>
            <w:pPr>
              <w:pStyle w:val="Normal"/>
              <w:spacing w:before="0" w:after="200"/>
              <w:jc w:val="center"/>
              <w:rPr>
                <w:rFonts w:ascii="Times New Roman" w:hAnsi="Times New Roman" w:eastAsia="Times New Roman Bold" w:cs="Times New Roman"/>
                <w:b/>
                <w:b/>
                <w:bCs/>
                <w:sz w:val="20"/>
                <w:szCs w:val="20"/>
              </w:rPr>
            </w:pPr>
            <w:r>
              <w:rPr>
                <w:rFonts w:eastAsia="Times New Roman Bold" w:cs="Times New Roman" w:ascii="Times New Roman" w:hAnsi="Times New Roman"/>
                <w:b/>
                <w:bCs/>
                <w:sz w:val="20"/>
                <w:szCs w:val="20"/>
              </w:rPr>
              <w:t>Tryb 2D</w:t>
            </w:r>
          </w:p>
        </w:tc>
        <w:tc>
          <w:tcPr>
            <w:tcW w:w="170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5E5E5" w:val="clear"/>
          </w:tcPr>
          <w:p>
            <w:pPr>
              <w:pStyle w:val="Normal"/>
              <w:spacing w:before="0" w:after="200"/>
              <w:jc w:val="center"/>
              <w:rPr>
                <w:rFonts w:ascii="Times New Roman" w:hAnsi="Times New Roman" w:eastAsia="Times New Roman Bold" w:cs="Times New Roman"/>
                <w:b/>
                <w:b/>
                <w:bCs/>
                <w:sz w:val="20"/>
                <w:szCs w:val="20"/>
              </w:rPr>
            </w:pPr>
            <w:r>
              <w:rPr>
                <w:rFonts w:eastAsia="Times New Roman Bold" w:cs="Times New Roman" w:ascii="Times New Roman" w:hAnsi="Times New Roman"/>
                <w:b/>
                <w:bCs/>
                <w:sz w:val="20"/>
                <w:szCs w:val="20"/>
              </w:rPr>
            </w:r>
          </w:p>
        </w:tc>
        <w:tc>
          <w:tcPr>
            <w:tcW w:w="16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5E5E5" w:val="clear"/>
          </w:tcPr>
          <w:p>
            <w:pPr>
              <w:pStyle w:val="Normal"/>
              <w:spacing w:before="0" w:after="200"/>
              <w:jc w:val="center"/>
              <w:rPr>
                <w:rFonts w:ascii="Times New Roman" w:hAnsi="Times New Roman" w:eastAsia="Times New Roman Bold" w:cs="Times New Roman"/>
                <w:b/>
                <w:b/>
                <w:bCs/>
                <w:sz w:val="20"/>
                <w:szCs w:val="20"/>
              </w:rPr>
            </w:pPr>
            <w:r>
              <w:rPr>
                <w:rFonts w:eastAsia="Times New Roman Bold" w:cs="Times New Roman" w:ascii="Times New Roman" w:hAnsi="Times New Roman"/>
                <w:b/>
                <w:bCs/>
                <w:sz w:val="20"/>
                <w:szCs w:val="20"/>
              </w:rPr>
            </w:r>
          </w:p>
        </w:tc>
      </w:tr>
      <w:tr>
        <w:trPr/>
        <w:tc>
          <w:tcPr>
            <w:tcW w:w="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ny1"/>
              <w:widowControl w:val="false"/>
              <w:numPr>
                <w:ilvl w:val="0"/>
                <w:numId w:val="11"/>
              </w:numPr>
              <w:tabs>
                <w:tab w:val="clear" w:pos="708"/>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266" w:leader="none"/>
              </w:tabs>
              <w:rPr>
                <w:sz w:val="20"/>
                <w:szCs w:val="20"/>
              </w:rPr>
            </w:pPr>
            <w:r>
              <w:rPr>
                <w:sz w:val="20"/>
                <w:szCs w:val="20"/>
              </w:rPr>
            </w:r>
          </w:p>
        </w:tc>
        <w:tc>
          <w:tcPr>
            <w:tcW w:w="49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20" w:type="dxa"/>
              <w:left w:w="10" w:type="dxa"/>
              <w:bottom w:w="20" w:type="dxa"/>
              <w:right w:w="20" w:type="dxa"/>
            </w:tcMar>
          </w:tcPr>
          <w:p>
            <w:pPr>
              <w:pStyle w:val="Normal"/>
              <w:widowControl/>
              <w:bidi w:val="0"/>
              <w:spacing w:lineRule="auto" w:line="276" w:before="0" w:after="200"/>
              <w:jc w:val="left"/>
              <w:rPr>
                <w:rFonts w:ascii="Times New Roman" w:hAnsi="Times New Roman" w:cs="Times New Roman"/>
                <w:sz w:val="20"/>
                <w:szCs w:val="20"/>
              </w:rPr>
            </w:pPr>
            <w:r>
              <w:rPr>
                <w:rFonts w:cs="Times New Roman" w:ascii="Times New Roman" w:hAnsi="Times New Roman"/>
                <w:sz w:val="20"/>
                <w:szCs w:val="20"/>
              </w:rPr>
              <w:t>Powiększenie (zoom) dla obrazów „na żywo” i zatrzymanych min. 16-stopniowy</w:t>
            </w:r>
          </w:p>
        </w:tc>
        <w:tc>
          <w:tcPr>
            <w:tcW w:w="170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t>TAK</w:t>
            </w:r>
          </w:p>
        </w:tc>
        <w:tc>
          <w:tcPr>
            <w:tcW w:w="17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r>
          </w:p>
        </w:tc>
      </w:tr>
      <w:tr>
        <w:trPr/>
        <w:tc>
          <w:tcPr>
            <w:tcW w:w="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ny1"/>
              <w:widowControl w:val="false"/>
              <w:numPr>
                <w:ilvl w:val="0"/>
                <w:numId w:val="11"/>
              </w:numPr>
              <w:tabs>
                <w:tab w:val="clear" w:pos="708"/>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266" w:leader="none"/>
              </w:tabs>
              <w:rPr>
                <w:sz w:val="20"/>
                <w:szCs w:val="20"/>
                <w:lang w:val="pl-PL"/>
              </w:rPr>
            </w:pPr>
            <w:r>
              <w:rPr>
                <w:sz w:val="20"/>
                <w:szCs w:val="20"/>
                <w:lang w:val="pl-PL"/>
              </w:rPr>
            </w:r>
          </w:p>
        </w:tc>
        <w:tc>
          <w:tcPr>
            <w:tcW w:w="49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20" w:type="dxa"/>
              <w:left w:w="10" w:type="dxa"/>
              <w:bottom w:w="20" w:type="dxa"/>
              <w:right w:w="20" w:type="dxa"/>
            </w:tcMar>
          </w:tcPr>
          <w:p>
            <w:pPr>
              <w:pStyle w:val="Normal"/>
              <w:widowControl/>
              <w:bidi w:val="0"/>
              <w:spacing w:lineRule="auto" w:line="276" w:before="0" w:after="200"/>
              <w:jc w:val="left"/>
              <w:rPr>
                <w:rFonts w:ascii="Times New Roman" w:hAnsi="Times New Roman" w:cs="Times New Roman"/>
                <w:sz w:val="20"/>
                <w:szCs w:val="20"/>
              </w:rPr>
            </w:pPr>
            <w:r>
              <w:rPr>
                <w:rFonts w:cs="Times New Roman" w:ascii="Times New Roman" w:hAnsi="Times New Roman"/>
                <w:sz w:val="20"/>
                <w:szCs w:val="20"/>
              </w:rPr>
              <w:t>Automatyczna optymalizacja obrazu B-mode przy pomocy jednego przycisku (wzmocnienie, TGC).</w:t>
            </w:r>
          </w:p>
        </w:tc>
        <w:tc>
          <w:tcPr>
            <w:tcW w:w="170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t>TAK</w:t>
            </w:r>
          </w:p>
        </w:tc>
        <w:tc>
          <w:tcPr>
            <w:tcW w:w="17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r>
          </w:p>
        </w:tc>
      </w:tr>
      <w:tr>
        <w:trPr/>
        <w:tc>
          <w:tcPr>
            <w:tcW w:w="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ny1"/>
              <w:widowControl w:val="false"/>
              <w:numPr>
                <w:ilvl w:val="0"/>
                <w:numId w:val="11"/>
              </w:numPr>
              <w:tabs>
                <w:tab w:val="clear" w:pos="708"/>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266" w:leader="none"/>
              </w:tabs>
              <w:rPr>
                <w:sz w:val="20"/>
                <w:szCs w:val="20"/>
                <w:lang w:val="pl-PL"/>
              </w:rPr>
            </w:pPr>
            <w:r>
              <w:rPr>
                <w:sz w:val="20"/>
                <w:szCs w:val="20"/>
                <w:lang w:val="pl-PL"/>
              </w:rPr>
            </w:r>
          </w:p>
        </w:tc>
        <w:tc>
          <w:tcPr>
            <w:tcW w:w="49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20" w:type="dxa"/>
              <w:left w:w="10" w:type="dxa"/>
              <w:bottom w:w="20" w:type="dxa"/>
              <w:right w:w="20" w:type="dxa"/>
            </w:tcMar>
          </w:tcPr>
          <w:p>
            <w:pPr>
              <w:pStyle w:val="Normal"/>
              <w:widowControl/>
              <w:bidi w:val="0"/>
              <w:spacing w:lineRule="auto" w:line="276" w:before="0" w:after="200"/>
              <w:jc w:val="left"/>
              <w:rPr>
                <w:rFonts w:ascii="Times New Roman" w:hAnsi="Times New Roman" w:cs="Times New Roman"/>
                <w:sz w:val="20"/>
                <w:szCs w:val="20"/>
              </w:rPr>
            </w:pPr>
            <w:r>
              <w:rPr>
                <w:rFonts w:cs="Times New Roman" w:ascii="Times New Roman" w:hAnsi="Times New Roman"/>
                <w:sz w:val="20"/>
                <w:szCs w:val="20"/>
              </w:rPr>
              <w:t>Funkcja ciągłej automatycznej optymalizacji obrazu B-mode (wzmocnienie, TGC).</w:t>
            </w:r>
          </w:p>
        </w:tc>
        <w:tc>
          <w:tcPr>
            <w:tcW w:w="170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t>TAK</w:t>
            </w:r>
          </w:p>
        </w:tc>
        <w:tc>
          <w:tcPr>
            <w:tcW w:w="17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r>
          </w:p>
        </w:tc>
      </w:tr>
      <w:tr>
        <w:trPr/>
        <w:tc>
          <w:tcPr>
            <w:tcW w:w="553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5E5E5" w:val="clear"/>
          </w:tcPr>
          <w:p>
            <w:pPr>
              <w:pStyle w:val="Normal"/>
              <w:spacing w:before="0" w:after="200"/>
              <w:jc w:val="center"/>
              <w:rPr>
                <w:rFonts w:ascii="Times New Roman" w:hAnsi="Times New Roman" w:eastAsia="Times New Roman Bold" w:cs="Times New Roman"/>
                <w:b/>
                <w:b/>
                <w:bCs/>
                <w:sz w:val="20"/>
                <w:szCs w:val="20"/>
              </w:rPr>
            </w:pPr>
            <w:r>
              <w:rPr>
                <w:rFonts w:eastAsia="Times New Roman Bold" w:cs="Times New Roman" w:ascii="Times New Roman" w:hAnsi="Times New Roman"/>
                <w:b/>
                <w:bCs/>
                <w:sz w:val="20"/>
                <w:szCs w:val="20"/>
              </w:rPr>
              <w:t>Tryb M</w:t>
            </w:r>
          </w:p>
        </w:tc>
        <w:tc>
          <w:tcPr>
            <w:tcW w:w="170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5E5E5" w:val="clear"/>
          </w:tcPr>
          <w:p>
            <w:pPr>
              <w:pStyle w:val="Normal"/>
              <w:spacing w:before="0" w:after="200"/>
              <w:jc w:val="center"/>
              <w:rPr>
                <w:rFonts w:ascii="Times New Roman" w:hAnsi="Times New Roman" w:eastAsia="Times New Roman Bold" w:cs="Times New Roman"/>
                <w:b/>
                <w:b/>
                <w:bCs/>
                <w:sz w:val="20"/>
                <w:szCs w:val="20"/>
              </w:rPr>
            </w:pPr>
            <w:r>
              <w:rPr>
                <w:rFonts w:eastAsia="Times New Roman Bold" w:cs="Times New Roman" w:ascii="Times New Roman" w:hAnsi="Times New Roman"/>
                <w:b/>
                <w:bCs/>
                <w:sz w:val="20"/>
                <w:szCs w:val="20"/>
              </w:rPr>
            </w:r>
          </w:p>
        </w:tc>
        <w:tc>
          <w:tcPr>
            <w:tcW w:w="16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5E5E5" w:val="clear"/>
          </w:tcPr>
          <w:p>
            <w:pPr>
              <w:pStyle w:val="Normal"/>
              <w:spacing w:before="0" w:after="200"/>
              <w:jc w:val="center"/>
              <w:rPr>
                <w:rFonts w:ascii="Times New Roman" w:hAnsi="Times New Roman" w:eastAsia="Times New Roman Bold" w:cs="Times New Roman"/>
                <w:b/>
                <w:b/>
                <w:bCs/>
                <w:sz w:val="20"/>
                <w:szCs w:val="20"/>
              </w:rPr>
            </w:pPr>
            <w:r>
              <w:rPr>
                <w:rFonts w:eastAsia="Times New Roman Bold" w:cs="Times New Roman" w:ascii="Times New Roman" w:hAnsi="Times New Roman"/>
                <w:b/>
                <w:bCs/>
                <w:sz w:val="20"/>
                <w:szCs w:val="20"/>
              </w:rPr>
            </w:r>
          </w:p>
        </w:tc>
      </w:tr>
      <w:tr>
        <w:trPr/>
        <w:tc>
          <w:tcPr>
            <w:tcW w:w="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ny1"/>
              <w:widowControl w:val="false"/>
              <w:numPr>
                <w:ilvl w:val="0"/>
                <w:numId w:val="11"/>
              </w:numPr>
              <w:tabs>
                <w:tab w:val="clear" w:pos="708"/>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266" w:leader="none"/>
              </w:tabs>
              <w:rPr>
                <w:sz w:val="20"/>
                <w:szCs w:val="20"/>
              </w:rPr>
            </w:pPr>
            <w:r>
              <w:rPr>
                <w:sz w:val="20"/>
                <w:szCs w:val="20"/>
              </w:rPr>
            </w:r>
          </w:p>
        </w:tc>
        <w:tc>
          <w:tcPr>
            <w:tcW w:w="49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20" w:type="dxa"/>
              <w:left w:w="10" w:type="dxa"/>
              <w:bottom w:w="20" w:type="dxa"/>
              <w:right w:w="20" w:type="dxa"/>
            </w:tcMar>
          </w:tcPr>
          <w:p>
            <w:pPr>
              <w:pStyle w:val="Normal"/>
              <w:widowControl/>
              <w:bidi w:val="0"/>
              <w:spacing w:lineRule="auto" w:line="276" w:before="0" w:after="200"/>
              <w:jc w:val="left"/>
              <w:rPr>
                <w:rFonts w:ascii="Times New Roman" w:hAnsi="Times New Roman" w:cs="Times New Roman"/>
                <w:sz w:val="20"/>
                <w:szCs w:val="20"/>
              </w:rPr>
            </w:pPr>
            <w:r>
              <w:rPr>
                <w:rFonts w:cs="Times New Roman" w:ascii="Times New Roman" w:hAnsi="Times New Roman"/>
                <w:sz w:val="20"/>
                <w:szCs w:val="20"/>
              </w:rPr>
              <w:t>Pojemność pamięci dynamicznej w M-mode min. 45 s.</w:t>
            </w:r>
          </w:p>
        </w:tc>
        <w:tc>
          <w:tcPr>
            <w:tcW w:w="170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t>TAK</w:t>
            </w:r>
          </w:p>
        </w:tc>
        <w:tc>
          <w:tcPr>
            <w:tcW w:w="17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r>
          </w:p>
        </w:tc>
      </w:tr>
      <w:tr>
        <w:trPr/>
        <w:tc>
          <w:tcPr>
            <w:tcW w:w="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ny1"/>
              <w:widowControl w:val="false"/>
              <w:numPr>
                <w:ilvl w:val="0"/>
                <w:numId w:val="11"/>
              </w:numPr>
              <w:tabs>
                <w:tab w:val="clear" w:pos="708"/>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266" w:leader="none"/>
              </w:tabs>
              <w:rPr>
                <w:sz w:val="20"/>
                <w:szCs w:val="20"/>
                <w:lang w:val="pl-PL"/>
              </w:rPr>
            </w:pPr>
            <w:r>
              <w:rPr>
                <w:sz w:val="20"/>
                <w:szCs w:val="20"/>
                <w:lang w:val="pl-PL"/>
              </w:rPr>
            </w:r>
          </w:p>
        </w:tc>
        <w:tc>
          <w:tcPr>
            <w:tcW w:w="49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20" w:type="dxa"/>
              <w:left w:w="10" w:type="dxa"/>
              <w:bottom w:w="20" w:type="dxa"/>
              <w:right w:w="20" w:type="dxa"/>
            </w:tcMar>
          </w:tcPr>
          <w:p>
            <w:pPr>
              <w:pStyle w:val="Normal"/>
              <w:widowControl/>
              <w:bidi w:val="0"/>
              <w:spacing w:lineRule="auto" w:line="276" w:before="0" w:after="200"/>
              <w:jc w:val="left"/>
              <w:rPr>
                <w:rFonts w:ascii="Times New Roman" w:hAnsi="Times New Roman" w:cs="Times New Roman"/>
                <w:sz w:val="20"/>
                <w:szCs w:val="20"/>
              </w:rPr>
            </w:pPr>
            <w:r>
              <w:rPr>
                <w:rFonts w:cs="Times New Roman" w:ascii="Times New Roman" w:hAnsi="Times New Roman"/>
                <w:sz w:val="20"/>
                <w:szCs w:val="20"/>
              </w:rPr>
              <w:t>Obrazowanie kolor Doppler w M –mode</w:t>
            </w:r>
          </w:p>
        </w:tc>
        <w:tc>
          <w:tcPr>
            <w:tcW w:w="170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ind w:left="176" w:hanging="176"/>
              <w:jc w:val="center"/>
              <w:rPr>
                <w:rFonts w:ascii="Times New Roman" w:hAnsi="Times New Roman" w:cs="Times New Roman"/>
                <w:sz w:val="20"/>
                <w:szCs w:val="20"/>
              </w:rPr>
            </w:pPr>
            <w:r>
              <w:rPr>
                <w:rFonts w:cs="Times New Roman" w:ascii="Times New Roman" w:hAnsi="Times New Roman"/>
                <w:sz w:val="20"/>
                <w:szCs w:val="20"/>
              </w:rPr>
              <w:t>TAK</w:t>
            </w:r>
          </w:p>
        </w:tc>
        <w:tc>
          <w:tcPr>
            <w:tcW w:w="17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r>
          </w:p>
        </w:tc>
      </w:tr>
      <w:tr>
        <w:trPr/>
        <w:tc>
          <w:tcPr>
            <w:tcW w:w="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ny1"/>
              <w:widowControl w:val="false"/>
              <w:numPr>
                <w:ilvl w:val="0"/>
                <w:numId w:val="11"/>
              </w:numPr>
              <w:tabs>
                <w:tab w:val="clear" w:pos="708"/>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266" w:leader="none"/>
              </w:tabs>
              <w:rPr>
                <w:sz w:val="20"/>
                <w:szCs w:val="20"/>
                <w:lang w:val="pl-PL"/>
              </w:rPr>
            </w:pPr>
            <w:r>
              <w:rPr>
                <w:sz w:val="20"/>
                <w:szCs w:val="20"/>
                <w:lang w:val="pl-PL"/>
              </w:rPr>
            </w:r>
          </w:p>
        </w:tc>
        <w:tc>
          <w:tcPr>
            <w:tcW w:w="49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20" w:type="dxa"/>
              <w:left w:w="10" w:type="dxa"/>
              <w:bottom w:w="20" w:type="dxa"/>
              <w:right w:w="20" w:type="dxa"/>
            </w:tcMar>
          </w:tcPr>
          <w:p>
            <w:pPr>
              <w:pStyle w:val="Normal"/>
              <w:widowControl/>
              <w:bidi w:val="0"/>
              <w:spacing w:lineRule="auto" w:line="276" w:before="0" w:after="200"/>
              <w:jc w:val="left"/>
              <w:rPr>
                <w:rFonts w:ascii="Times New Roman" w:hAnsi="Times New Roman" w:cs="Times New Roman"/>
                <w:sz w:val="20"/>
                <w:szCs w:val="20"/>
              </w:rPr>
            </w:pPr>
            <w:r>
              <w:rPr>
                <w:rFonts w:cs="Times New Roman" w:ascii="Times New Roman" w:hAnsi="Times New Roman"/>
                <w:sz w:val="20"/>
                <w:szCs w:val="20"/>
              </w:rPr>
              <w:t>Jednoczesna prezentacja 2D i M-Mode w różnych proporcjach wielkości oraz prezentacji M-mode na całym ekranie</w:t>
            </w:r>
          </w:p>
        </w:tc>
        <w:tc>
          <w:tcPr>
            <w:tcW w:w="170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t>TAK</w:t>
            </w:r>
          </w:p>
        </w:tc>
        <w:tc>
          <w:tcPr>
            <w:tcW w:w="17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r>
          </w:p>
        </w:tc>
      </w:tr>
      <w:tr>
        <w:trPr/>
        <w:tc>
          <w:tcPr>
            <w:tcW w:w="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ny1"/>
              <w:widowControl w:val="false"/>
              <w:numPr>
                <w:ilvl w:val="0"/>
                <w:numId w:val="11"/>
              </w:numPr>
              <w:tabs>
                <w:tab w:val="clear" w:pos="708"/>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266" w:leader="none"/>
              </w:tabs>
              <w:rPr>
                <w:sz w:val="20"/>
                <w:szCs w:val="20"/>
                <w:lang w:val="pl-PL"/>
              </w:rPr>
            </w:pPr>
            <w:r>
              <w:rPr>
                <w:sz w:val="20"/>
                <w:szCs w:val="20"/>
                <w:lang w:val="pl-PL"/>
              </w:rPr>
            </w:r>
          </w:p>
        </w:tc>
        <w:tc>
          <w:tcPr>
            <w:tcW w:w="49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20" w:type="dxa"/>
              <w:left w:w="10" w:type="dxa"/>
              <w:bottom w:w="20" w:type="dxa"/>
              <w:right w:w="20" w:type="dxa"/>
            </w:tcMar>
          </w:tcPr>
          <w:p>
            <w:pPr>
              <w:pStyle w:val="Normal"/>
              <w:widowControl/>
              <w:bidi w:val="0"/>
              <w:spacing w:lineRule="auto" w:line="276" w:before="0" w:after="200"/>
              <w:jc w:val="left"/>
              <w:rPr>
                <w:rFonts w:ascii="Times New Roman" w:hAnsi="Times New Roman" w:cs="Times New Roman"/>
                <w:sz w:val="20"/>
                <w:szCs w:val="20"/>
              </w:rPr>
            </w:pPr>
            <w:r>
              <w:rPr>
                <w:rFonts w:cs="Times New Roman" w:ascii="Times New Roman" w:hAnsi="Times New Roman"/>
                <w:sz w:val="20"/>
                <w:szCs w:val="20"/>
              </w:rPr>
              <w:t>Anatomiczny M-mode</w:t>
            </w:r>
          </w:p>
        </w:tc>
        <w:tc>
          <w:tcPr>
            <w:tcW w:w="170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t>TAK</w:t>
            </w:r>
          </w:p>
        </w:tc>
        <w:tc>
          <w:tcPr>
            <w:tcW w:w="17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r>
          </w:p>
        </w:tc>
      </w:tr>
      <w:tr>
        <w:trPr/>
        <w:tc>
          <w:tcPr>
            <w:tcW w:w="553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5E5E5" w:val="clear"/>
          </w:tcPr>
          <w:p>
            <w:pPr>
              <w:pStyle w:val="Normal"/>
              <w:spacing w:before="0" w:after="200"/>
              <w:jc w:val="center"/>
              <w:rPr>
                <w:rFonts w:ascii="Times New Roman" w:hAnsi="Times New Roman" w:eastAsia="Times New Roman Bold" w:cs="Times New Roman"/>
                <w:b/>
                <w:b/>
                <w:bCs/>
                <w:sz w:val="20"/>
                <w:szCs w:val="20"/>
              </w:rPr>
            </w:pPr>
            <w:r>
              <w:rPr>
                <w:rFonts w:eastAsia="Times New Roman Bold" w:cs="Times New Roman" w:ascii="Times New Roman" w:hAnsi="Times New Roman"/>
                <w:b/>
                <w:bCs/>
                <w:sz w:val="20"/>
                <w:szCs w:val="20"/>
              </w:rPr>
              <w:t>Tryb Spektralny Doppler Pulsacyjny (PWD)</w:t>
            </w:r>
          </w:p>
        </w:tc>
        <w:tc>
          <w:tcPr>
            <w:tcW w:w="170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5E5E5" w:val="clear"/>
          </w:tcPr>
          <w:p>
            <w:pPr>
              <w:pStyle w:val="Normal"/>
              <w:spacing w:before="0" w:after="200"/>
              <w:jc w:val="center"/>
              <w:rPr>
                <w:rFonts w:ascii="Times New Roman" w:hAnsi="Times New Roman" w:eastAsia="Times New Roman Bold" w:cs="Times New Roman"/>
                <w:b/>
                <w:b/>
                <w:bCs/>
                <w:sz w:val="20"/>
                <w:szCs w:val="20"/>
              </w:rPr>
            </w:pPr>
            <w:r>
              <w:rPr>
                <w:rFonts w:eastAsia="Times New Roman Bold" w:cs="Times New Roman" w:ascii="Times New Roman" w:hAnsi="Times New Roman"/>
                <w:b/>
                <w:bCs/>
                <w:sz w:val="20"/>
                <w:szCs w:val="20"/>
              </w:rPr>
            </w:r>
          </w:p>
        </w:tc>
        <w:tc>
          <w:tcPr>
            <w:tcW w:w="16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5E5E5" w:val="clear"/>
          </w:tcPr>
          <w:p>
            <w:pPr>
              <w:pStyle w:val="Normal"/>
              <w:spacing w:before="0" w:after="200"/>
              <w:jc w:val="center"/>
              <w:rPr>
                <w:rFonts w:ascii="Times New Roman" w:hAnsi="Times New Roman" w:eastAsia="Times New Roman Bold" w:cs="Times New Roman"/>
                <w:b/>
                <w:b/>
                <w:bCs/>
                <w:sz w:val="20"/>
                <w:szCs w:val="20"/>
              </w:rPr>
            </w:pPr>
            <w:r>
              <w:rPr>
                <w:rFonts w:eastAsia="Times New Roman Bold" w:cs="Times New Roman" w:ascii="Times New Roman" w:hAnsi="Times New Roman"/>
                <w:b/>
                <w:bCs/>
                <w:sz w:val="20"/>
                <w:szCs w:val="20"/>
              </w:rPr>
            </w:r>
          </w:p>
        </w:tc>
      </w:tr>
      <w:tr>
        <w:trPr/>
        <w:tc>
          <w:tcPr>
            <w:tcW w:w="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ny1"/>
              <w:widowControl w:val="false"/>
              <w:numPr>
                <w:ilvl w:val="0"/>
                <w:numId w:val="11"/>
              </w:numPr>
              <w:tabs>
                <w:tab w:val="clear" w:pos="708"/>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266" w:leader="none"/>
              </w:tabs>
              <w:rPr>
                <w:sz w:val="20"/>
                <w:szCs w:val="20"/>
                <w:lang w:val="pl-PL"/>
              </w:rPr>
            </w:pPr>
            <w:r>
              <w:rPr>
                <w:sz w:val="20"/>
                <w:szCs w:val="20"/>
                <w:lang w:val="pl-PL"/>
              </w:rPr>
            </w:r>
          </w:p>
        </w:tc>
        <w:tc>
          <w:tcPr>
            <w:tcW w:w="49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20" w:type="dxa"/>
              <w:left w:w="10" w:type="dxa"/>
              <w:bottom w:w="20" w:type="dxa"/>
              <w:right w:w="20" w:type="dxa"/>
            </w:tcMar>
          </w:tcPr>
          <w:p>
            <w:pPr>
              <w:pStyle w:val="Normal"/>
              <w:widowControl/>
              <w:bidi w:val="0"/>
              <w:spacing w:lineRule="auto" w:line="276" w:before="0" w:after="200"/>
              <w:jc w:val="left"/>
              <w:rPr>
                <w:rFonts w:ascii="Times New Roman" w:hAnsi="Times New Roman" w:cs="Times New Roman"/>
                <w:sz w:val="20"/>
                <w:szCs w:val="20"/>
              </w:rPr>
            </w:pPr>
            <w:r>
              <w:rPr>
                <w:rFonts w:cs="Times New Roman" w:ascii="Times New Roman" w:hAnsi="Times New Roman"/>
                <w:sz w:val="20"/>
                <w:szCs w:val="20"/>
              </w:rPr>
              <w:t>Wielkość bramki PW Doppler min. od 1 do 20 mm</w:t>
            </w:r>
          </w:p>
        </w:tc>
        <w:tc>
          <w:tcPr>
            <w:tcW w:w="170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t>TAK</w:t>
            </w:r>
          </w:p>
        </w:tc>
        <w:tc>
          <w:tcPr>
            <w:tcW w:w="17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r>
          </w:p>
        </w:tc>
      </w:tr>
      <w:tr>
        <w:trPr/>
        <w:tc>
          <w:tcPr>
            <w:tcW w:w="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ny1"/>
              <w:widowControl w:val="false"/>
              <w:numPr>
                <w:ilvl w:val="0"/>
                <w:numId w:val="11"/>
              </w:numPr>
              <w:tabs>
                <w:tab w:val="clear" w:pos="708"/>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266" w:leader="none"/>
              </w:tabs>
              <w:rPr>
                <w:sz w:val="20"/>
                <w:szCs w:val="20"/>
              </w:rPr>
            </w:pPr>
            <w:r>
              <w:rPr>
                <w:sz w:val="20"/>
                <w:szCs w:val="20"/>
              </w:rPr>
            </w:r>
          </w:p>
        </w:tc>
        <w:tc>
          <w:tcPr>
            <w:tcW w:w="49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20" w:type="dxa"/>
              <w:left w:w="10" w:type="dxa"/>
              <w:bottom w:w="20" w:type="dxa"/>
              <w:right w:w="20" w:type="dxa"/>
            </w:tcMar>
          </w:tcPr>
          <w:p>
            <w:pPr>
              <w:pStyle w:val="Normal"/>
              <w:widowControl/>
              <w:bidi w:val="0"/>
              <w:spacing w:lineRule="auto" w:line="276" w:before="0" w:after="200"/>
              <w:jc w:val="left"/>
              <w:rPr>
                <w:rFonts w:ascii="Times New Roman" w:hAnsi="Times New Roman" w:cs="Times New Roman"/>
                <w:sz w:val="20"/>
                <w:szCs w:val="20"/>
              </w:rPr>
            </w:pPr>
            <w:r>
              <w:rPr>
                <w:rFonts w:cs="Times New Roman" w:ascii="Times New Roman" w:hAnsi="Times New Roman"/>
                <w:sz w:val="20"/>
                <w:szCs w:val="20"/>
              </w:rPr>
              <w:t>Automatyczna optymalizacja parametrów aparatu dla PWD przy pomocy jednego przycisku (skala, linia bazowa)</w:t>
            </w:r>
          </w:p>
        </w:tc>
        <w:tc>
          <w:tcPr>
            <w:tcW w:w="170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t>TAK</w:t>
            </w:r>
          </w:p>
        </w:tc>
        <w:tc>
          <w:tcPr>
            <w:tcW w:w="17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r>
          </w:p>
        </w:tc>
      </w:tr>
      <w:tr>
        <w:trPr/>
        <w:tc>
          <w:tcPr>
            <w:tcW w:w="553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BDBDB" w:val="clear"/>
          </w:tcPr>
          <w:p>
            <w:pPr>
              <w:pStyle w:val="Normal"/>
              <w:widowControl/>
              <w:bidi w:val="0"/>
              <w:spacing w:lineRule="auto" w:line="276" w:before="0" w:after="200"/>
              <w:jc w:val="left"/>
              <w:rPr>
                <w:rFonts w:ascii="Times New Roman" w:hAnsi="Times New Roman" w:cs="Times New Roman"/>
                <w:sz w:val="20"/>
                <w:szCs w:val="20"/>
              </w:rPr>
            </w:pPr>
            <w:r>
              <w:rPr>
                <w:rFonts w:eastAsia="Times New Roman Bold" w:cs="Times New Roman" w:ascii="Times New Roman" w:hAnsi="Times New Roman"/>
                <w:b/>
                <w:bCs/>
                <w:sz w:val="20"/>
                <w:szCs w:val="20"/>
              </w:rPr>
              <w:t>Tryb Spektralny Doppler z Falą Ciągłą (CWD)</w:t>
            </w:r>
          </w:p>
        </w:tc>
        <w:tc>
          <w:tcPr>
            <w:tcW w:w="170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BDBDB" w:val="clea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r>
          </w:p>
        </w:tc>
        <w:tc>
          <w:tcPr>
            <w:tcW w:w="16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BDBDB" w:val="clea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r>
          </w:p>
        </w:tc>
      </w:tr>
      <w:tr>
        <w:trPr/>
        <w:tc>
          <w:tcPr>
            <w:tcW w:w="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ny1"/>
              <w:widowControl w:val="false"/>
              <w:numPr>
                <w:ilvl w:val="0"/>
                <w:numId w:val="11"/>
              </w:numPr>
              <w:tabs>
                <w:tab w:val="clear" w:pos="708"/>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266" w:leader="none"/>
              </w:tabs>
              <w:rPr>
                <w:sz w:val="20"/>
                <w:szCs w:val="20"/>
                <w:lang w:val="pl-PL"/>
              </w:rPr>
            </w:pPr>
            <w:r>
              <w:rPr>
                <w:sz w:val="20"/>
                <w:szCs w:val="20"/>
                <w:lang w:val="pl-PL"/>
              </w:rPr>
            </w:r>
          </w:p>
        </w:tc>
        <w:tc>
          <w:tcPr>
            <w:tcW w:w="49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20" w:type="dxa"/>
              <w:left w:w="10" w:type="dxa"/>
              <w:bottom w:w="20" w:type="dxa"/>
              <w:right w:w="20" w:type="dxa"/>
            </w:tcMar>
          </w:tcPr>
          <w:p>
            <w:pPr>
              <w:pStyle w:val="Normal"/>
              <w:widowControl/>
              <w:bidi w:val="0"/>
              <w:spacing w:lineRule="auto" w:line="276" w:before="0" w:after="200"/>
              <w:jc w:val="left"/>
              <w:rPr>
                <w:rFonts w:ascii="Times New Roman" w:hAnsi="Times New Roman" w:cs="Times New Roman"/>
                <w:sz w:val="20"/>
                <w:szCs w:val="20"/>
              </w:rPr>
            </w:pPr>
            <w:r>
              <w:rPr>
                <w:rFonts w:cs="Times New Roman" w:ascii="Times New Roman" w:hAnsi="Times New Roman"/>
                <w:sz w:val="20"/>
                <w:szCs w:val="20"/>
              </w:rPr>
              <w:t>Sterowany pod kontrolą obrazu 2D</w:t>
            </w:r>
          </w:p>
        </w:tc>
        <w:tc>
          <w:tcPr>
            <w:tcW w:w="170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t>TAK</w:t>
            </w:r>
          </w:p>
        </w:tc>
        <w:tc>
          <w:tcPr>
            <w:tcW w:w="17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r>
          </w:p>
        </w:tc>
      </w:tr>
      <w:tr>
        <w:trPr/>
        <w:tc>
          <w:tcPr>
            <w:tcW w:w="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ny1"/>
              <w:widowControl w:val="false"/>
              <w:numPr>
                <w:ilvl w:val="0"/>
                <w:numId w:val="11"/>
              </w:numPr>
              <w:tabs>
                <w:tab w:val="clear" w:pos="708"/>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266" w:leader="none"/>
              </w:tabs>
              <w:rPr>
                <w:sz w:val="20"/>
                <w:szCs w:val="20"/>
              </w:rPr>
            </w:pPr>
            <w:r>
              <w:rPr>
                <w:sz w:val="20"/>
                <w:szCs w:val="20"/>
              </w:rPr>
            </w:r>
          </w:p>
        </w:tc>
        <w:tc>
          <w:tcPr>
            <w:tcW w:w="49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20" w:type="dxa"/>
              <w:left w:w="10" w:type="dxa"/>
              <w:bottom w:w="20" w:type="dxa"/>
              <w:right w:w="20" w:type="dxa"/>
            </w:tcMar>
          </w:tcPr>
          <w:p>
            <w:pPr>
              <w:pStyle w:val="Normal"/>
              <w:widowControl/>
              <w:bidi w:val="0"/>
              <w:spacing w:lineRule="auto" w:line="276" w:before="0" w:after="200"/>
              <w:jc w:val="left"/>
              <w:rPr>
                <w:rFonts w:ascii="Times New Roman" w:hAnsi="Times New Roman" w:cs="Times New Roman"/>
                <w:sz w:val="20"/>
                <w:szCs w:val="20"/>
              </w:rPr>
            </w:pPr>
            <w:r>
              <w:rPr>
                <w:rFonts w:cs="Times New Roman" w:ascii="Times New Roman" w:hAnsi="Times New Roman"/>
                <w:sz w:val="20"/>
                <w:szCs w:val="20"/>
              </w:rPr>
              <w:t>Maksymalna mierzona prędkość przy kącie 0° min. 19 m/s</w:t>
            </w:r>
          </w:p>
        </w:tc>
        <w:tc>
          <w:tcPr>
            <w:tcW w:w="170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t>TAK</w:t>
            </w:r>
          </w:p>
        </w:tc>
        <w:tc>
          <w:tcPr>
            <w:tcW w:w="17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ind w:left="360" w:hanging="0"/>
              <w:jc w:val="center"/>
              <w:rPr>
                <w:rFonts w:ascii="Times New Roman" w:hAnsi="Times New Roman" w:cs="Times New Roman"/>
                <w:sz w:val="20"/>
                <w:szCs w:val="20"/>
                <w:lang w:val="en-US"/>
              </w:rPr>
            </w:pPr>
            <w:r>
              <w:rPr>
                <w:rFonts w:cs="Times New Roman" w:ascii="Times New Roman" w:hAnsi="Times New Roman"/>
                <w:sz w:val="20"/>
                <w:szCs w:val="20"/>
                <w:lang w:val="en-US"/>
              </w:rPr>
            </w:r>
          </w:p>
        </w:tc>
      </w:tr>
      <w:tr>
        <w:trPr/>
        <w:tc>
          <w:tcPr>
            <w:tcW w:w="553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5E5E5" w:val="clear"/>
          </w:tcPr>
          <w:p>
            <w:pPr>
              <w:pStyle w:val="Normal"/>
              <w:spacing w:before="0" w:after="200"/>
              <w:jc w:val="center"/>
              <w:rPr>
                <w:rFonts w:ascii="Times New Roman" w:hAnsi="Times New Roman" w:eastAsia="Times New Roman Bold" w:cs="Times New Roman"/>
                <w:b/>
                <w:b/>
                <w:bCs/>
                <w:sz w:val="20"/>
                <w:szCs w:val="20"/>
              </w:rPr>
            </w:pPr>
            <w:r>
              <w:rPr>
                <w:rFonts w:eastAsia="Times New Roman Bold" w:cs="Times New Roman" w:ascii="Times New Roman" w:hAnsi="Times New Roman"/>
                <w:b/>
                <w:bCs/>
                <w:sz w:val="20"/>
                <w:szCs w:val="20"/>
              </w:rPr>
              <w:t>Tryb Doppler Kolorowy (CD)</w:t>
            </w:r>
          </w:p>
        </w:tc>
        <w:tc>
          <w:tcPr>
            <w:tcW w:w="170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5E5E5" w:val="clear"/>
          </w:tcPr>
          <w:p>
            <w:pPr>
              <w:pStyle w:val="Normal"/>
              <w:spacing w:before="0" w:after="200"/>
              <w:jc w:val="center"/>
              <w:rPr>
                <w:rFonts w:ascii="Times New Roman" w:hAnsi="Times New Roman" w:eastAsia="Times New Roman Bold" w:cs="Times New Roman"/>
                <w:b/>
                <w:b/>
                <w:bCs/>
                <w:sz w:val="20"/>
                <w:szCs w:val="20"/>
              </w:rPr>
            </w:pPr>
            <w:r>
              <w:rPr>
                <w:rFonts w:eastAsia="Times New Roman Bold" w:cs="Times New Roman" w:ascii="Times New Roman" w:hAnsi="Times New Roman"/>
                <w:b/>
                <w:bCs/>
                <w:sz w:val="20"/>
                <w:szCs w:val="20"/>
              </w:rPr>
            </w:r>
          </w:p>
        </w:tc>
        <w:tc>
          <w:tcPr>
            <w:tcW w:w="16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5E5E5" w:val="clear"/>
          </w:tcPr>
          <w:p>
            <w:pPr>
              <w:pStyle w:val="Normal"/>
              <w:spacing w:before="0" w:after="200"/>
              <w:jc w:val="center"/>
              <w:rPr>
                <w:rFonts w:ascii="Times New Roman" w:hAnsi="Times New Roman" w:eastAsia="Times New Roman Bold" w:cs="Times New Roman"/>
                <w:b/>
                <w:b/>
                <w:bCs/>
                <w:sz w:val="20"/>
                <w:szCs w:val="20"/>
              </w:rPr>
            </w:pPr>
            <w:r>
              <w:rPr>
                <w:rFonts w:eastAsia="Times New Roman Bold" w:cs="Times New Roman" w:ascii="Times New Roman" w:hAnsi="Times New Roman"/>
                <w:b/>
                <w:bCs/>
                <w:sz w:val="20"/>
                <w:szCs w:val="20"/>
              </w:rPr>
            </w:r>
          </w:p>
        </w:tc>
      </w:tr>
      <w:tr>
        <w:trPr/>
        <w:tc>
          <w:tcPr>
            <w:tcW w:w="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ny1"/>
              <w:widowControl w:val="false"/>
              <w:numPr>
                <w:ilvl w:val="0"/>
                <w:numId w:val="11"/>
              </w:numPr>
              <w:tabs>
                <w:tab w:val="clear" w:pos="708"/>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266" w:leader="none"/>
              </w:tabs>
              <w:rPr>
                <w:sz w:val="20"/>
                <w:szCs w:val="20"/>
              </w:rPr>
            </w:pPr>
            <w:r>
              <w:rPr>
                <w:sz w:val="20"/>
                <w:szCs w:val="20"/>
              </w:rPr>
            </w:r>
          </w:p>
        </w:tc>
        <w:tc>
          <w:tcPr>
            <w:tcW w:w="49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20" w:type="dxa"/>
              <w:left w:w="10" w:type="dxa"/>
              <w:bottom w:w="20" w:type="dxa"/>
              <w:right w:w="20" w:type="dxa"/>
            </w:tcMar>
          </w:tcPr>
          <w:p>
            <w:pPr>
              <w:pStyle w:val="Normal"/>
              <w:widowControl/>
              <w:bidi w:val="0"/>
              <w:spacing w:lineRule="auto" w:line="276" w:before="0" w:after="200"/>
              <w:jc w:val="left"/>
              <w:rPr>
                <w:rFonts w:ascii="Times New Roman" w:hAnsi="Times New Roman" w:cs="Times New Roman"/>
                <w:sz w:val="20"/>
                <w:szCs w:val="20"/>
              </w:rPr>
            </w:pPr>
            <w:r>
              <w:rPr>
                <w:rFonts w:cs="Times New Roman" w:ascii="Times New Roman" w:hAnsi="Times New Roman"/>
                <w:sz w:val="20"/>
                <w:szCs w:val="20"/>
              </w:rPr>
              <w:t>Pojemność pamięci dynamicznej prezentacji Doppler kolorowy min. 2000 obrazów</w:t>
            </w:r>
          </w:p>
        </w:tc>
        <w:tc>
          <w:tcPr>
            <w:tcW w:w="170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t>TAK</w:t>
            </w:r>
          </w:p>
        </w:tc>
        <w:tc>
          <w:tcPr>
            <w:tcW w:w="17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r>
          </w:p>
        </w:tc>
      </w:tr>
      <w:tr>
        <w:trPr/>
        <w:tc>
          <w:tcPr>
            <w:tcW w:w="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ny1"/>
              <w:widowControl w:val="false"/>
              <w:numPr>
                <w:ilvl w:val="0"/>
                <w:numId w:val="11"/>
              </w:numPr>
              <w:tabs>
                <w:tab w:val="clear" w:pos="708"/>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266" w:leader="none"/>
              </w:tabs>
              <w:rPr>
                <w:sz w:val="20"/>
                <w:szCs w:val="20"/>
              </w:rPr>
            </w:pPr>
            <w:r>
              <w:rPr>
                <w:sz w:val="20"/>
                <w:szCs w:val="20"/>
              </w:rPr>
            </w:r>
          </w:p>
        </w:tc>
        <w:tc>
          <w:tcPr>
            <w:tcW w:w="49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20" w:type="dxa"/>
              <w:left w:w="10" w:type="dxa"/>
              <w:bottom w:w="20" w:type="dxa"/>
              <w:right w:w="20" w:type="dxa"/>
            </w:tcMar>
          </w:tcPr>
          <w:p>
            <w:pPr>
              <w:pStyle w:val="Normal"/>
              <w:widowControl/>
              <w:bidi w:val="0"/>
              <w:spacing w:lineRule="auto" w:line="276" w:before="0" w:after="200"/>
              <w:jc w:val="left"/>
              <w:rPr>
                <w:rFonts w:ascii="Times New Roman" w:hAnsi="Times New Roman" w:cs="Times New Roman"/>
                <w:sz w:val="20"/>
                <w:szCs w:val="20"/>
              </w:rPr>
            </w:pPr>
            <w:r>
              <w:rPr>
                <w:rFonts w:cs="Times New Roman" w:ascii="Times New Roman" w:hAnsi="Times New Roman"/>
                <w:sz w:val="20"/>
                <w:szCs w:val="20"/>
              </w:rPr>
              <w:t>Regulacja uchylności bramki Dopplera Kolorowego na min. 2 dostępnych głowicach liniowych min. 27 kątów do badań naczyniowych</w:t>
            </w:r>
          </w:p>
        </w:tc>
        <w:tc>
          <w:tcPr>
            <w:tcW w:w="170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t>TAK</w:t>
            </w:r>
          </w:p>
        </w:tc>
        <w:tc>
          <w:tcPr>
            <w:tcW w:w="17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ind w:left="360" w:hanging="0"/>
              <w:jc w:val="center"/>
              <w:rPr>
                <w:rFonts w:ascii="Times New Roman" w:hAnsi="Times New Roman" w:cs="Times New Roman"/>
                <w:sz w:val="20"/>
                <w:szCs w:val="20"/>
                <w:lang w:val="en-US"/>
              </w:rPr>
            </w:pPr>
            <w:r>
              <w:rPr>
                <w:rFonts w:cs="Times New Roman" w:ascii="Times New Roman" w:hAnsi="Times New Roman"/>
                <w:sz w:val="20"/>
                <w:szCs w:val="20"/>
                <w:lang w:val="en-US"/>
              </w:rPr>
            </w:r>
          </w:p>
        </w:tc>
      </w:tr>
      <w:tr>
        <w:trPr/>
        <w:tc>
          <w:tcPr>
            <w:tcW w:w="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ny1"/>
              <w:widowControl w:val="false"/>
              <w:numPr>
                <w:ilvl w:val="0"/>
                <w:numId w:val="11"/>
              </w:numPr>
              <w:tabs>
                <w:tab w:val="clear" w:pos="708"/>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266" w:leader="none"/>
              </w:tabs>
              <w:rPr>
                <w:sz w:val="20"/>
                <w:szCs w:val="20"/>
                <w:lang w:val="pl-PL"/>
              </w:rPr>
            </w:pPr>
            <w:r>
              <w:rPr>
                <w:sz w:val="20"/>
                <w:szCs w:val="20"/>
                <w:lang w:val="pl-PL"/>
              </w:rPr>
            </w:r>
          </w:p>
        </w:tc>
        <w:tc>
          <w:tcPr>
            <w:tcW w:w="49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20" w:type="dxa"/>
              <w:left w:w="10" w:type="dxa"/>
              <w:bottom w:w="20" w:type="dxa"/>
              <w:right w:w="20" w:type="dxa"/>
            </w:tcMar>
          </w:tcPr>
          <w:p>
            <w:pPr>
              <w:pStyle w:val="Normal"/>
              <w:widowControl/>
              <w:bidi w:val="0"/>
              <w:spacing w:lineRule="auto" w:line="276" w:before="0" w:after="200"/>
              <w:jc w:val="left"/>
              <w:rPr>
                <w:rFonts w:ascii="Times New Roman" w:hAnsi="Times New Roman" w:cs="Times New Roman"/>
                <w:sz w:val="20"/>
                <w:szCs w:val="20"/>
              </w:rPr>
            </w:pPr>
            <w:r>
              <w:rPr>
                <w:rFonts w:cs="Times New Roman" w:ascii="Times New Roman" w:hAnsi="Times New Roman"/>
                <w:sz w:val="20"/>
                <w:szCs w:val="20"/>
              </w:rPr>
              <w:t>Jednoczesna prezentacja na ekranie w czasie rzeczywistym dwóch obrazów – jeden w B-mode, drugi w trybie Dopplera Kolorowego</w:t>
            </w:r>
          </w:p>
        </w:tc>
        <w:tc>
          <w:tcPr>
            <w:tcW w:w="170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t>TAK</w:t>
            </w:r>
          </w:p>
        </w:tc>
        <w:tc>
          <w:tcPr>
            <w:tcW w:w="17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r>
          </w:p>
        </w:tc>
      </w:tr>
      <w:tr>
        <w:trPr/>
        <w:tc>
          <w:tcPr>
            <w:tcW w:w="553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5E5E5" w:val="clear"/>
          </w:tcPr>
          <w:p>
            <w:pPr>
              <w:pStyle w:val="Normal"/>
              <w:spacing w:before="0" w:after="200"/>
              <w:jc w:val="center"/>
              <w:rPr>
                <w:rFonts w:ascii="Times New Roman" w:hAnsi="Times New Roman" w:eastAsia="Times New Roman Bold" w:cs="Times New Roman"/>
                <w:b/>
                <w:b/>
                <w:bCs/>
                <w:sz w:val="20"/>
                <w:szCs w:val="20"/>
              </w:rPr>
            </w:pPr>
            <w:r>
              <w:rPr>
                <w:rFonts w:eastAsia="Times New Roman Bold" w:cs="Times New Roman" w:ascii="Times New Roman" w:hAnsi="Times New Roman"/>
                <w:b/>
                <w:bCs/>
                <w:sz w:val="20"/>
                <w:szCs w:val="20"/>
              </w:rPr>
              <w:t>Głowice ultradźwiękowe</w:t>
            </w:r>
          </w:p>
        </w:tc>
        <w:tc>
          <w:tcPr>
            <w:tcW w:w="170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5E5E5" w:val="clear"/>
          </w:tcPr>
          <w:p>
            <w:pPr>
              <w:pStyle w:val="Normal"/>
              <w:spacing w:before="0" w:after="200"/>
              <w:jc w:val="center"/>
              <w:rPr>
                <w:rFonts w:ascii="Times New Roman" w:hAnsi="Times New Roman" w:eastAsia="Times New Roman Bold" w:cs="Times New Roman"/>
                <w:b/>
                <w:b/>
                <w:bCs/>
                <w:sz w:val="20"/>
                <w:szCs w:val="20"/>
              </w:rPr>
            </w:pPr>
            <w:r>
              <w:rPr>
                <w:rFonts w:eastAsia="Times New Roman Bold" w:cs="Times New Roman" w:ascii="Times New Roman" w:hAnsi="Times New Roman"/>
                <w:b/>
                <w:bCs/>
                <w:sz w:val="20"/>
                <w:szCs w:val="20"/>
              </w:rPr>
            </w:r>
          </w:p>
        </w:tc>
        <w:tc>
          <w:tcPr>
            <w:tcW w:w="16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5E5E5" w:val="clear"/>
          </w:tcPr>
          <w:p>
            <w:pPr>
              <w:pStyle w:val="Normal"/>
              <w:spacing w:before="0" w:after="200"/>
              <w:jc w:val="center"/>
              <w:rPr>
                <w:rFonts w:ascii="Times New Roman" w:hAnsi="Times New Roman" w:eastAsia="Times New Roman Bold" w:cs="Times New Roman"/>
                <w:b/>
                <w:b/>
                <w:bCs/>
                <w:sz w:val="20"/>
                <w:szCs w:val="20"/>
              </w:rPr>
            </w:pPr>
            <w:r>
              <w:rPr>
                <w:rFonts w:eastAsia="Times New Roman Bold" w:cs="Times New Roman" w:ascii="Times New Roman" w:hAnsi="Times New Roman"/>
                <w:b/>
                <w:bCs/>
                <w:sz w:val="20"/>
                <w:szCs w:val="20"/>
              </w:rPr>
            </w:r>
          </w:p>
        </w:tc>
      </w:tr>
      <w:tr>
        <w:trPr/>
        <w:tc>
          <w:tcPr>
            <w:tcW w:w="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ny1"/>
              <w:widowControl w:val="false"/>
              <w:numPr>
                <w:ilvl w:val="0"/>
                <w:numId w:val="11"/>
              </w:numPr>
              <w:tabs>
                <w:tab w:val="clear" w:pos="708"/>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266" w:leader="none"/>
              </w:tabs>
              <w:jc w:val="both"/>
              <w:rPr>
                <w:sz w:val="20"/>
                <w:szCs w:val="20"/>
                <w:lang w:val="pl-PL"/>
              </w:rPr>
            </w:pPr>
            <w:r>
              <w:rPr>
                <w:sz w:val="20"/>
                <w:szCs w:val="20"/>
                <w:lang w:val="pl-PL"/>
              </w:rPr>
            </w:r>
          </w:p>
        </w:tc>
        <w:tc>
          <w:tcPr>
            <w:tcW w:w="49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20" w:type="dxa"/>
              <w:left w:w="10" w:type="dxa"/>
              <w:bottom w:w="20" w:type="dxa"/>
              <w:right w:w="20" w:type="dxa"/>
            </w:tcMar>
          </w:tcPr>
          <w:p>
            <w:pPr>
              <w:pStyle w:val="Normalny1"/>
              <w:widowControl w:val="false"/>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266" w:leader="none"/>
              </w:tabs>
              <w:rPr>
                <w:sz w:val="20"/>
                <w:szCs w:val="20"/>
                <w:lang w:val="pl-PL"/>
              </w:rPr>
            </w:pPr>
            <w:r>
              <w:rPr>
                <w:sz w:val="20"/>
                <w:szCs w:val="20"/>
                <w:lang w:val="pl-PL"/>
              </w:rPr>
              <w:t>Głowica sektorowa z obrazowaniem harmonicznym do badań serca :</w:t>
            </w:r>
          </w:p>
          <w:p>
            <w:pPr>
              <w:pStyle w:val="Normalny1"/>
              <w:widowControl w:val="false"/>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266" w:leader="none"/>
              </w:tabs>
              <w:rPr>
                <w:sz w:val="20"/>
                <w:szCs w:val="20"/>
                <w:lang w:val="pl-PL"/>
              </w:rPr>
            </w:pPr>
            <w:r>
              <w:rPr>
                <w:sz w:val="20"/>
                <w:szCs w:val="20"/>
                <w:lang w:val="pl-PL"/>
              </w:rPr>
              <w:t xml:space="preserve">- Zakres częstotliwości pracy </w:t>
            </w:r>
            <w:r>
              <w:rPr>
                <w:color w:val="auto"/>
                <w:sz w:val="20"/>
                <w:szCs w:val="20"/>
                <w:lang w:val="pl-PL"/>
              </w:rPr>
              <w:t xml:space="preserve">min. </w:t>
            </w:r>
            <w:r>
              <w:rPr>
                <w:sz w:val="20"/>
                <w:szCs w:val="20"/>
                <w:lang w:val="pl-PL"/>
              </w:rPr>
              <w:t>od 1 do 5 MHz</w:t>
            </w:r>
          </w:p>
          <w:p>
            <w:pPr>
              <w:pStyle w:val="Normalny1"/>
              <w:widowControl w:val="false"/>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266" w:leader="none"/>
              </w:tabs>
              <w:rPr>
                <w:sz w:val="20"/>
                <w:szCs w:val="20"/>
                <w:lang w:val="pl-PL"/>
              </w:rPr>
            </w:pPr>
            <w:r>
              <w:rPr>
                <w:sz w:val="20"/>
                <w:szCs w:val="20"/>
                <w:lang w:val="pl-PL"/>
              </w:rPr>
              <w:t xml:space="preserve">- Ilość elementów </w:t>
            </w:r>
            <w:r>
              <w:rPr>
                <w:color w:val="auto"/>
                <w:sz w:val="20"/>
                <w:szCs w:val="20"/>
                <w:lang w:val="pl-PL"/>
              </w:rPr>
              <w:t>min. 80</w:t>
            </w:r>
          </w:p>
          <w:p>
            <w:pPr>
              <w:pStyle w:val="Normalny1"/>
              <w:widowControl w:val="false"/>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266" w:leader="none"/>
              </w:tabs>
              <w:rPr>
                <w:sz w:val="20"/>
                <w:szCs w:val="20"/>
                <w:lang w:val="pl-PL"/>
              </w:rPr>
            </w:pPr>
            <w:r>
              <w:rPr>
                <w:sz w:val="20"/>
                <w:szCs w:val="20"/>
                <w:lang w:val="pl-PL"/>
              </w:rPr>
              <w:t xml:space="preserve">- Kąt pola skanowania </w:t>
            </w:r>
            <w:r>
              <w:rPr>
                <w:color w:val="auto"/>
                <w:sz w:val="20"/>
                <w:szCs w:val="20"/>
                <w:lang w:val="pl-PL"/>
              </w:rPr>
              <w:t xml:space="preserve">min. </w:t>
            </w:r>
            <w:r>
              <w:rPr>
                <w:sz w:val="20"/>
                <w:szCs w:val="20"/>
                <w:lang w:val="pl-PL"/>
              </w:rPr>
              <w:t>90°</w:t>
            </w:r>
          </w:p>
        </w:tc>
        <w:tc>
          <w:tcPr>
            <w:tcW w:w="170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t>TAK</w:t>
            </w:r>
          </w:p>
        </w:tc>
        <w:tc>
          <w:tcPr>
            <w:tcW w:w="17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ind w:left="360" w:hanging="0"/>
              <w:jc w:val="center"/>
              <w:rPr>
                <w:rFonts w:ascii="Times New Roman" w:hAnsi="Times New Roman" w:cs="Times New Roman"/>
                <w:sz w:val="20"/>
                <w:szCs w:val="20"/>
              </w:rPr>
            </w:pPr>
            <w:r>
              <w:rPr>
                <w:rFonts w:cs="Times New Roman" w:ascii="Times New Roman" w:hAnsi="Times New Roman"/>
                <w:sz w:val="20"/>
                <w:szCs w:val="20"/>
              </w:rPr>
            </w:r>
          </w:p>
        </w:tc>
      </w:tr>
      <w:tr>
        <w:trPr/>
        <w:tc>
          <w:tcPr>
            <w:tcW w:w="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ny1"/>
              <w:widowControl w:val="false"/>
              <w:numPr>
                <w:ilvl w:val="0"/>
                <w:numId w:val="11"/>
              </w:numPr>
              <w:tabs>
                <w:tab w:val="clear" w:pos="708"/>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266" w:leader="none"/>
              </w:tabs>
              <w:jc w:val="both"/>
              <w:rPr>
                <w:sz w:val="20"/>
                <w:szCs w:val="20"/>
                <w:lang w:val="pl-PL"/>
              </w:rPr>
            </w:pPr>
            <w:r>
              <w:rPr>
                <w:sz w:val="20"/>
                <w:szCs w:val="20"/>
                <w:lang w:val="pl-PL"/>
              </w:rPr>
            </w:r>
          </w:p>
        </w:tc>
        <w:tc>
          <w:tcPr>
            <w:tcW w:w="49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20" w:type="dxa"/>
              <w:left w:w="10" w:type="dxa"/>
              <w:bottom w:w="20" w:type="dxa"/>
              <w:right w:w="20" w:type="dxa"/>
            </w:tcMar>
          </w:tcPr>
          <w:p>
            <w:pPr>
              <w:pStyle w:val="Default"/>
              <w:rPr>
                <w:rFonts w:ascii="Times New Roman" w:hAnsi="Times New Roman" w:cs="Times New Roman"/>
                <w:sz w:val="20"/>
                <w:szCs w:val="20"/>
              </w:rPr>
            </w:pPr>
            <w:r>
              <w:rPr>
                <w:rFonts w:cs="Times New Roman" w:ascii="Times New Roman" w:hAnsi="Times New Roman"/>
                <w:sz w:val="20"/>
                <w:szCs w:val="20"/>
              </w:rPr>
              <w:t xml:space="preserve">Możliwość rozbudowy dostępna na dzień składania ofert: </w:t>
            </w:r>
          </w:p>
          <w:p>
            <w:pPr>
              <w:pStyle w:val="Default"/>
              <w:rPr>
                <w:rFonts w:ascii="Times New Roman" w:hAnsi="Times New Roman" w:cs="Times New Roman"/>
                <w:sz w:val="20"/>
                <w:szCs w:val="20"/>
              </w:rPr>
            </w:pPr>
            <w:r>
              <w:rPr>
                <w:rFonts w:cs="Times New Roman" w:ascii="Times New Roman" w:hAnsi="Times New Roman"/>
                <w:sz w:val="20"/>
                <w:szCs w:val="20"/>
              </w:rPr>
              <w:t xml:space="preserve">Głowica do obrazowania serca w czasie rzeczywistym do badań przezprzełykowych </w:t>
            </w:r>
          </w:p>
          <w:p>
            <w:pPr>
              <w:pStyle w:val="Default"/>
              <w:rPr>
                <w:rFonts w:ascii="Times New Roman" w:hAnsi="Times New Roman" w:cs="Times New Roman"/>
                <w:sz w:val="20"/>
                <w:szCs w:val="20"/>
              </w:rPr>
            </w:pPr>
            <w:r>
              <w:rPr>
                <w:rFonts w:cs="Times New Roman" w:ascii="Times New Roman" w:hAnsi="Times New Roman"/>
                <w:sz w:val="20"/>
                <w:szCs w:val="20"/>
              </w:rPr>
              <w:t xml:space="preserve">Zakres częstotliwości pracy min. od 2 do 8 MHz. </w:t>
            </w:r>
          </w:p>
          <w:p>
            <w:pPr>
              <w:pStyle w:val="Default"/>
              <w:rPr>
                <w:rFonts w:ascii="Times New Roman" w:hAnsi="Times New Roman" w:cs="Times New Roman"/>
                <w:sz w:val="20"/>
                <w:szCs w:val="20"/>
              </w:rPr>
            </w:pPr>
            <w:r>
              <w:rPr>
                <w:rFonts w:cs="Times New Roman" w:ascii="Times New Roman" w:hAnsi="Times New Roman"/>
                <w:sz w:val="20"/>
                <w:szCs w:val="20"/>
              </w:rPr>
              <w:t xml:space="preserve">Ilość elementów min. 2500. </w:t>
            </w:r>
          </w:p>
          <w:p>
            <w:pPr>
              <w:pStyle w:val="Normalny1"/>
              <w:widowControl w:val="false"/>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266" w:leader="none"/>
              </w:tabs>
              <w:rPr>
                <w:color w:val="FF0000"/>
                <w:sz w:val="20"/>
                <w:szCs w:val="20"/>
                <w:lang w:val="pl-PL"/>
              </w:rPr>
            </w:pPr>
            <w:r>
              <w:rPr>
                <w:sz w:val="20"/>
                <w:szCs w:val="20"/>
                <w:lang w:val="pl-PL"/>
              </w:rPr>
              <w:t xml:space="preserve">Tryby obrazowania B-mode, M-mode, CD, CW Doppler, PW Doppler </w:t>
            </w:r>
          </w:p>
        </w:tc>
        <w:tc>
          <w:tcPr>
            <w:tcW w:w="170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t>TAK</w:t>
            </w:r>
          </w:p>
        </w:tc>
        <w:tc>
          <w:tcPr>
            <w:tcW w:w="17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r>
          </w:p>
        </w:tc>
      </w:tr>
      <w:tr>
        <w:trPr/>
        <w:tc>
          <w:tcPr>
            <w:tcW w:w="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ny1"/>
              <w:widowControl w:val="false"/>
              <w:numPr>
                <w:ilvl w:val="0"/>
                <w:numId w:val="11"/>
              </w:numPr>
              <w:tabs>
                <w:tab w:val="clear" w:pos="708"/>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266" w:leader="none"/>
              </w:tabs>
              <w:jc w:val="both"/>
              <w:rPr>
                <w:sz w:val="20"/>
                <w:szCs w:val="20"/>
                <w:lang w:val="pl-PL"/>
              </w:rPr>
            </w:pPr>
            <w:r>
              <w:rPr>
                <w:sz w:val="20"/>
                <w:szCs w:val="20"/>
                <w:lang w:val="pl-PL"/>
              </w:rPr>
            </w:r>
          </w:p>
        </w:tc>
        <w:tc>
          <w:tcPr>
            <w:tcW w:w="49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20" w:type="dxa"/>
              <w:left w:w="10" w:type="dxa"/>
              <w:bottom w:w="20" w:type="dxa"/>
              <w:right w:w="20" w:type="dxa"/>
            </w:tcMar>
          </w:tcPr>
          <w:p>
            <w:pPr>
              <w:pStyle w:val="Styltabeli2"/>
              <w:rPr>
                <w:rFonts w:ascii="Times New Roman" w:hAnsi="Times New Roman" w:eastAsia="Times New Roman"/>
                <w:lang w:val="pl-PL" w:eastAsia="pl-PL"/>
              </w:rPr>
            </w:pPr>
            <w:r>
              <w:rPr>
                <w:rFonts w:eastAsia="Times New Roman" w:ascii="Times New Roman" w:hAnsi="Times New Roman"/>
                <w:lang w:val="pl-PL" w:eastAsia="pl-PL"/>
              </w:rPr>
              <w:t>Możliwość rozbudowy dostępna na dzień składania ofert:</w:t>
            </w:r>
          </w:p>
          <w:p>
            <w:pPr>
              <w:pStyle w:val="Styltabeli2"/>
              <w:rPr>
                <w:rFonts w:ascii="Times New Roman" w:hAnsi="Times New Roman" w:eastAsia="Times New Roman"/>
                <w:lang w:val="pl-PL" w:eastAsia="pl-PL"/>
              </w:rPr>
            </w:pPr>
            <w:r>
              <w:rPr>
                <w:rFonts w:eastAsia="Times New Roman" w:ascii="Times New Roman" w:hAnsi="Times New Roman"/>
                <w:lang w:val="pl-PL" w:eastAsia="pl-PL"/>
              </w:rPr>
              <w:t>Głowica liniowa do badań naczyniowych i małych narządów.</w:t>
            </w:r>
          </w:p>
          <w:p>
            <w:pPr>
              <w:pStyle w:val="Styltabeli2"/>
              <w:rPr>
                <w:rFonts w:ascii="Times New Roman" w:hAnsi="Times New Roman" w:eastAsia="Times New Roman"/>
                <w:lang w:val="pl-PL" w:eastAsia="pl-PL"/>
              </w:rPr>
            </w:pPr>
            <w:r>
              <w:rPr>
                <w:rFonts w:eastAsia="Times New Roman" w:ascii="Times New Roman" w:hAnsi="Times New Roman"/>
                <w:lang w:val="pl-PL" w:eastAsia="pl-PL"/>
              </w:rPr>
              <w:t>Zakres częstotliwość pracy min. od 2 do 20 MHz.</w:t>
            </w:r>
          </w:p>
          <w:p>
            <w:pPr>
              <w:pStyle w:val="Styltabeli2"/>
              <w:rPr>
                <w:rFonts w:ascii="Times New Roman" w:hAnsi="Times New Roman" w:eastAsia="Times New Roman"/>
                <w:lang w:val="pl-PL" w:eastAsia="pl-PL"/>
              </w:rPr>
            </w:pPr>
            <w:r>
              <w:rPr>
                <w:rFonts w:eastAsia="Times New Roman" w:ascii="Times New Roman" w:hAnsi="Times New Roman"/>
                <w:lang w:val="pl-PL" w:eastAsia="pl-PL"/>
              </w:rPr>
              <w:t>Ilość elementów min. 1600.</w:t>
            </w:r>
          </w:p>
          <w:p>
            <w:pPr>
              <w:pStyle w:val="Default"/>
              <w:rPr>
                <w:rFonts w:ascii="Times New Roman" w:hAnsi="Times New Roman" w:cs="Times New Roman"/>
                <w:sz w:val="20"/>
                <w:szCs w:val="20"/>
              </w:rPr>
            </w:pPr>
            <w:r>
              <w:rPr>
                <w:rFonts w:cs="Times New Roman" w:ascii="Times New Roman" w:hAnsi="Times New Roman"/>
                <w:sz w:val="20"/>
                <w:szCs w:val="20"/>
              </w:rPr>
              <w:t>Długość płaszczyzny skanowania 50 mm +/- 10%.</w:t>
            </w:r>
          </w:p>
        </w:tc>
        <w:tc>
          <w:tcPr>
            <w:tcW w:w="170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b/>
                <w:b/>
                <w:bCs/>
                <w:sz w:val="20"/>
                <w:szCs w:val="20"/>
              </w:rPr>
            </w:pPr>
            <w:r>
              <w:rPr>
                <w:rFonts w:cs="Times New Roman" w:ascii="Times New Roman" w:hAnsi="Times New Roman"/>
                <w:sz w:val="20"/>
                <w:szCs w:val="20"/>
              </w:rPr>
              <w:t>TAK</w:t>
            </w:r>
          </w:p>
        </w:tc>
        <w:tc>
          <w:tcPr>
            <w:tcW w:w="17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jc w:val="center"/>
              <w:rPr>
                <w:rFonts w:ascii="Times New Roman" w:hAnsi="Times New Roman" w:cs="Times New Roman"/>
                <w:sz w:val="20"/>
                <w:szCs w:val="20"/>
              </w:rPr>
            </w:pPr>
            <w:r>
              <w:rPr>
                <w:rFonts w:cs="Times New Roman" w:ascii="Times New Roman" w:hAnsi="Times New Roman"/>
                <w:sz w:val="20"/>
                <w:szCs w:val="20"/>
              </w:rPr>
            </w:r>
          </w:p>
        </w:tc>
      </w:tr>
      <w:tr>
        <w:trPr/>
        <w:tc>
          <w:tcPr>
            <w:tcW w:w="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ny1"/>
              <w:widowControl w:val="false"/>
              <w:numPr>
                <w:ilvl w:val="0"/>
                <w:numId w:val="11"/>
              </w:numPr>
              <w:tabs>
                <w:tab w:val="clear" w:pos="708"/>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266" w:leader="none"/>
              </w:tabs>
              <w:jc w:val="both"/>
              <w:rPr>
                <w:sz w:val="20"/>
                <w:szCs w:val="20"/>
                <w:lang w:val="pl-PL"/>
              </w:rPr>
            </w:pPr>
            <w:r>
              <w:rPr>
                <w:sz w:val="20"/>
                <w:szCs w:val="20"/>
                <w:lang w:val="pl-PL"/>
              </w:rPr>
            </w:r>
          </w:p>
        </w:tc>
        <w:tc>
          <w:tcPr>
            <w:tcW w:w="49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20" w:type="dxa"/>
              <w:left w:w="10" w:type="dxa"/>
              <w:bottom w:w="20" w:type="dxa"/>
              <w:right w:w="20" w:type="dxa"/>
            </w:tcMar>
          </w:tcPr>
          <w:p>
            <w:pPr>
              <w:pStyle w:val="Default"/>
              <w:rPr>
                <w:rFonts w:ascii="Times New Roman" w:hAnsi="Times New Roman" w:cs="Times New Roman"/>
                <w:sz w:val="20"/>
                <w:szCs w:val="20"/>
              </w:rPr>
            </w:pPr>
            <w:r>
              <w:rPr>
                <w:rFonts w:cs="Times New Roman" w:ascii="Times New Roman" w:hAnsi="Times New Roman"/>
                <w:sz w:val="20"/>
                <w:szCs w:val="20"/>
              </w:rPr>
              <w:t xml:space="preserve">Możliwość rozbudowy dostępna na dzień składania ofert: </w:t>
            </w:r>
          </w:p>
          <w:p>
            <w:pPr>
              <w:pStyle w:val="Normalny1"/>
              <w:widowControl w:val="false"/>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266" w:leader="none"/>
              </w:tabs>
              <w:jc w:val="both"/>
              <w:rPr>
                <w:sz w:val="20"/>
                <w:szCs w:val="20"/>
                <w:lang w:val="pl-PL" w:eastAsia="pl-PL"/>
              </w:rPr>
            </w:pPr>
            <w:r>
              <w:rPr>
                <w:sz w:val="20"/>
                <w:szCs w:val="20"/>
                <w:lang w:val="pl-PL" w:eastAsia="pl-PL"/>
              </w:rPr>
              <w:t>Zakres częstotliwości pracy min. od 1 do 5 MHz.</w:t>
            </w:r>
          </w:p>
          <w:p>
            <w:pPr>
              <w:pStyle w:val="Normalny1"/>
              <w:widowControl w:val="false"/>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266" w:leader="none"/>
              </w:tabs>
              <w:jc w:val="both"/>
              <w:rPr>
                <w:sz w:val="20"/>
                <w:szCs w:val="20"/>
                <w:lang w:val="pl-PL" w:eastAsia="pl-PL"/>
              </w:rPr>
            </w:pPr>
            <w:r>
              <w:rPr>
                <w:sz w:val="20"/>
                <w:szCs w:val="20"/>
                <w:lang w:val="pl-PL" w:eastAsia="pl-PL"/>
              </w:rPr>
              <w:t>Ilość elementów min. 2500.</w:t>
            </w:r>
          </w:p>
          <w:p>
            <w:pPr>
              <w:pStyle w:val="Normalny1"/>
              <w:widowControl w:val="false"/>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266" w:leader="none"/>
              </w:tabs>
              <w:jc w:val="both"/>
              <w:rPr>
                <w:sz w:val="20"/>
                <w:szCs w:val="20"/>
                <w:lang w:val="pl-PL" w:eastAsia="pl-PL"/>
              </w:rPr>
            </w:pPr>
            <w:r>
              <w:rPr>
                <w:sz w:val="20"/>
                <w:szCs w:val="20"/>
                <w:lang w:val="pl-PL" w:eastAsia="pl-PL"/>
              </w:rPr>
              <w:t>Tryby obrazowania B-mode, M-mode, CD, CW Doppler, PW Doppler</w:t>
            </w:r>
          </w:p>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Obrazowanie dwóch niezależnych płaszczyzn w czasie rzeczywistym w trybie B-mode i CD.</w:t>
            </w:r>
          </w:p>
          <w:p>
            <w:pPr>
              <w:pStyle w:val="Default"/>
              <w:rPr>
                <w:rFonts w:ascii="Times New Roman" w:hAnsi="Times New Roman" w:cs="Times New Roman"/>
                <w:sz w:val="20"/>
                <w:szCs w:val="20"/>
              </w:rPr>
            </w:pPr>
            <w:r>
              <w:rPr>
                <w:rFonts w:cs="Times New Roman" w:ascii="Times New Roman" w:hAnsi="Times New Roman"/>
                <w:sz w:val="20"/>
                <w:szCs w:val="20"/>
              </w:rPr>
              <w:t>Elektroniczna rotacja skanowanej płaszczyzny, bez konieczności obrotu głowicą w zakresie min 300 stopni.</w:t>
            </w:r>
          </w:p>
        </w:tc>
        <w:tc>
          <w:tcPr>
            <w:tcW w:w="170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t>TAK</w:t>
            </w:r>
          </w:p>
        </w:tc>
        <w:tc>
          <w:tcPr>
            <w:tcW w:w="17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jc w:val="center"/>
              <w:rPr>
                <w:rFonts w:ascii="Times New Roman" w:hAnsi="Times New Roman" w:cs="Times New Roman"/>
                <w:sz w:val="20"/>
                <w:szCs w:val="20"/>
              </w:rPr>
            </w:pPr>
            <w:r>
              <w:rPr>
                <w:rFonts w:cs="Times New Roman" w:ascii="Times New Roman" w:hAnsi="Times New Roman"/>
                <w:sz w:val="20"/>
                <w:szCs w:val="20"/>
              </w:rPr>
            </w:r>
          </w:p>
        </w:tc>
      </w:tr>
      <w:tr>
        <w:trPr/>
        <w:tc>
          <w:tcPr>
            <w:tcW w:w="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ny1"/>
              <w:widowControl w:val="false"/>
              <w:numPr>
                <w:ilvl w:val="0"/>
                <w:numId w:val="11"/>
              </w:numPr>
              <w:tabs>
                <w:tab w:val="clear" w:pos="708"/>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266" w:leader="none"/>
              </w:tabs>
              <w:jc w:val="both"/>
              <w:rPr>
                <w:sz w:val="20"/>
                <w:szCs w:val="20"/>
                <w:lang w:val="pl-PL"/>
              </w:rPr>
            </w:pPr>
            <w:r>
              <w:rPr>
                <w:sz w:val="20"/>
                <w:szCs w:val="20"/>
                <w:lang w:val="pl-PL"/>
              </w:rPr>
            </w:r>
          </w:p>
        </w:tc>
        <w:tc>
          <w:tcPr>
            <w:tcW w:w="49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20" w:type="dxa"/>
              <w:left w:w="10" w:type="dxa"/>
              <w:bottom w:w="20" w:type="dxa"/>
              <w:right w:w="20" w:type="dxa"/>
            </w:tcMar>
          </w:tcPr>
          <w:p>
            <w:pPr>
              <w:pStyle w:val="Default"/>
              <w:rPr>
                <w:rFonts w:ascii="Times New Roman" w:hAnsi="Times New Roman" w:cs="Times New Roman"/>
                <w:sz w:val="20"/>
                <w:szCs w:val="20"/>
              </w:rPr>
            </w:pPr>
            <w:r>
              <w:rPr>
                <w:rFonts w:cs="Times New Roman" w:ascii="Times New Roman" w:hAnsi="Times New Roman"/>
                <w:sz w:val="20"/>
                <w:szCs w:val="20"/>
              </w:rPr>
              <w:t>System prowadzenia kabli od głowic, który umożliwia połączenie kabli w splot i ochronę przed ich uszkodzeniem poprzez najechanie kołami ultrasonografu, jednocześnie zmniejszający naprężenie kabli i zwiększając wygodę operatora podczas skanowania.</w:t>
            </w:r>
          </w:p>
        </w:tc>
        <w:tc>
          <w:tcPr>
            <w:tcW w:w="170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t>TAK</w:t>
            </w:r>
          </w:p>
        </w:tc>
        <w:tc>
          <w:tcPr>
            <w:tcW w:w="17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jc w:val="center"/>
              <w:rPr>
                <w:rFonts w:ascii="Times New Roman" w:hAnsi="Times New Roman" w:cs="Times New Roman"/>
                <w:sz w:val="20"/>
                <w:szCs w:val="20"/>
              </w:rPr>
            </w:pPr>
            <w:r>
              <w:rPr>
                <w:rFonts w:cs="Times New Roman" w:ascii="Times New Roman" w:hAnsi="Times New Roman"/>
                <w:sz w:val="20"/>
                <w:szCs w:val="20"/>
              </w:rPr>
            </w:r>
          </w:p>
        </w:tc>
      </w:tr>
      <w:tr>
        <w:trPr/>
        <w:tc>
          <w:tcPr>
            <w:tcW w:w="553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5E5E5" w:val="clear"/>
          </w:tcPr>
          <w:p>
            <w:pPr>
              <w:pStyle w:val="Normal"/>
              <w:spacing w:before="0" w:after="200"/>
              <w:jc w:val="center"/>
              <w:rPr>
                <w:rFonts w:ascii="Times New Roman" w:hAnsi="Times New Roman" w:eastAsia="Times New Roman Bold" w:cs="Times New Roman"/>
                <w:b/>
                <w:b/>
                <w:bCs/>
                <w:sz w:val="20"/>
                <w:szCs w:val="20"/>
              </w:rPr>
            </w:pPr>
            <w:r>
              <w:rPr>
                <w:rFonts w:eastAsia="Times New Roman Bold" w:cs="Times New Roman" w:ascii="Times New Roman" w:hAnsi="Times New Roman"/>
                <w:b/>
                <w:bCs/>
                <w:sz w:val="20"/>
                <w:szCs w:val="20"/>
              </w:rPr>
              <w:t>Oprogramowanie aparatu</w:t>
            </w:r>
          </w:p>
        </w:tc>
        <w:tc>
          <w:tcPr>
            <w:tcW w:w="170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5E5E5" w:val="clear"/>
          </w:tcPr>
          <w:p>
            <w:pPr>
              <w:pStyle w:val="Normal"/>
              <w:spacing w:before="0" w:after="200"/>
              <w:jc w:val="center"/>
              <w:rPr>
                <w:rFonts w:ascii="Times New Roman" w:hAnsi="Times New Roman" w:eastAsia="Times New Roman Bold" w:cs="Times New Roman"/>
                <w:b/>
                <w:b/>
                <w:bCs/>
                <w:sz w:val="20"/>
                <w:szCs w:val="20"/>
              </w:rPr>
            </w:pPr>
            <w:r>
              <w:rPr>
                <w:rFonts w:eastAsia="Times New Roman Bold" w:cs="Times New Roman" w:ascii="Times New Roman" w:hAnsi="Times New Roman"/>
                <w:b/>
                <w:bCs/>
                <w:sz w:val="20"/>
                <w:szCs w:val="20"/>
              </w:rPr>
            </w:r>
          </w:p>
        </w:tc>
        <w:tc>
          <w:tcPr>
            <w:tcW w:w="16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5E5E5" w:val="clear"/>
          </w:tcPr>
          <w:p>
            <w:pPr>
              <w:pStyle w:val="Normal"/>
              <w:spacing w:before="0" w:after="200"/>
              <w:jc w:val="center"/>
              <w:rPr>
                <w:rFonts w:ascii="Times New Roman" w:hAnsi="Times New Roman" w:eastAsia="Times New Roman Bold" w:cs="Times New Roman"/>
                <w:b/>
                <w:b/>
                <w:bCs/>
                <w:sz w:val="20"/>
                <w:szCs w:val="20"/>
              </w:rPr>
            </w:pPr>
            <w:r>
              <w:rPr>
                <w:rFonts w:eastAsia="Times New Roman Bold" w:cs="Times New Roman" w:ascii="Times New Roman" w:hAnsi="Times New Roman"/>
                <w:b/>
                <w:bCs/>
                <w:sz w:val="20"/>
                <w:szCs w:val="20"/>
              </w:rPr>
            </w:r>
          </w:p>
        </w:tc>
      </w:tr>
      <w:tr>
        <w:trPr/>
        <w:tc>
          <w:tcPr>
            <w:tcW w:w="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ny1"/>
              <w:widowControl w:val="false"/>
              <w:numPr>
                <w:ilvl w:val="0"/>
                <w:numId w:val="11"/>
              </w:numPr>
              <w:tabs>
                <w:tab w:val="clear" w:pos="708"/>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266" w:leader="none"/>
              </w:tabs>
              <w:rPr>
                <w:sz w:val="20"/>
                <w:szCs w:val="20"/>
                <w:lang w:val="pl-PL"/>
              </w:rPr>
            </w:pPr>
            <w:r>
              <w:rPr>
                <w:sz w:val="20"/>
                <w:szCs w:val="20"/>
                <w:lang w:val="pl-PL"/>
              </w:rPr>
            </w:r>
          </w:p>
        </w:tc>
        <w:tc>
          <w:tcPr>
            <w:tcW w:w="49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20" w:type="dxa"/>
              <w:left w:w="10" w:type="dxa"/>
              <w:bottom w:w="20" w:type="dxa"/>
              <w:right w:w="20" w:type="dxa"/>
            </w:tcMar>
          </w:tcPr>
          <w:p>
            <w:pPr>
              <w:pStyle w:val="Normalny1"/>
              <w:widowControl w:val="false"/>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266" w:leader="none"/>
              </w:tabs>
              <w:rPr>
                <w:sz w:val="20"/>
                <w:szCs w:val="20"/>
                <w:lang w:val="pl-PL"/>
              </w:rPr>
            </w:pPr>
            <w:r>
              <w:rPr>
                <w:sz w:val="20"/>
                <w:szCs w:val="20"/>
                <w:lang w:val="pl-PL"/>
              </w:rPr>
              <w:t xml:space="preserve">Oprogramowanie do pomiarów i obliczeń z tworzeniem raportów do badań: </w:t>
            </w:r>
          </w:p>
          <w:p>
            <w:pPr>
              <w:pStyle w:val="Normalny1"/>
              <w:widowControl w:val="false"/>
              <w:numPr>
                <w:ilvl w:val="0"/>
                <w:numId w:val="9"/>
              </w:num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266" w:leader="none"/>
              </w:tabs>
              <w:rPr>
                <w:sz w:val="20"/>
                <w:szCs w:val="20"/>
              </w:rPr>
            </w:pPr>
            <w:r>
              <w:rPr>
                <w:position w:val="4"/>
                <w:sz w:val="20"/>
                <w:szCs w:val="20"/>
              </w:rPr>
              <w:t>Kardiologicznych</w:t>
            </w:r>
          </w:p>
        </w:tc>
        <w:tc>
          <w:tcPr>
            <w:tcW w:w="170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t>TAK</w:t>
            </w:r>
          </w:p>
        </w:tc>
        <w:tc>
          <w:tcPr>
            <w:tcW w:w="17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r>
          </w:p>
        </w:tc>
      </w:tr>
      <w:tr>
        <w:trPr/>
        <w:tc>
          <w:tcPr>
            <w:tcW w:w="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ny1"/>
              <w:widowControl w:val="false"/>
              <w:numPr>
                <w:ilvl w:val="0"/>
                <w:numId w:val="11"/>
              </w:numPr>
              <w:tabs>
                <w:tab w:val="clear" w:pos="708"/>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266" w:leader="none"/>
              </w:tabs>
              <w:rPr>
                <w:sz w:val="20"/>
                <w:szCs w:val="20"/>
              </w:rPr>
            </w:pPr>
            <w:r>
              <w:rPr>
                <w:sz w:val="20"/>
                <w:szCs w:val="20"/>
              </w:rPr>
            </w:r>
          </w:p>
        </w:tc>
        <w:tc>
          <w:tcPr>
            <w:tcW w:w="49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20" w:type="dxa"/>
              <w:left w:w="10" w:type="dxa"/>
              <w:bottom w:w="20" w:type="dxa"/>
              <w:right w:w="20" w:type="dxa"/>
            </w:tcMar>
          </w:tcPr>
          <w:p>
            <w:pPr>
              <w:pStyle w:val="Normal"/>
              <w:widowControl/>
              <w:bidi w:val="0"/>
              <w:spacing w:lineRule="auto" w:line="276" w:before="0" w:after="200"/>
              <w:jc w:val="left"/>
              <w:rPr>
                <w:rFonts w:ascii="Times New Roman" w:hAnsi="Times New Roman" w:cs="Times New Roman"/>
                <w:sz w:val="20"/>
                <w:szCs w:val="20"/>
              </w:rPr>
            </w:pPr>
            <w:r>
              <w:rPr>
                <w:rFonts w:cs="Times New Roman" w:ascii="Times New Roman" w:hAnsi="Times New Roman"/>
                <w:sz w:val="20"/>
                <w:szCs w:val="20"/>
              </w:rPr>
              <w:t>Oprogramowanie do pomiarów i obliczeń umożliwiające tworzenie własnych wzorów i formuł obliczeniowych</w:t>
            </w:r>
          </w:p>
        </w:tc>
        <w:tc>
          <w:tcPr>
            <w:tcW w:w="170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t>TAK</w:t>
            </w:r>
          </w:p>
        </w:tc>
        <w:tc>
          <w:tcPr>
            <w:tcW w:w="17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r>
          </w:p>
        </w:tc>
      </w:tr>
      <w:tr>
        <w:trPr/>
        <w:tc>
          <w:tcPr>
            <w:tcW w:w="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ny1"/>
              <w:widowControl w:val="false"/>
              <w:numPr>
                <w:ilvl w:val="0"/>
                <w:numId w:val="11"/>
              </w:numPr>
              <w:tabs>
                <w:tab w:val="clear" w:pos="708"/>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266" w:leader="none"/>
              </w:tabs>
              <w:rPr>
                <w:sz w:val="20"/>
                <w:szCs w:val="20"/>
                <w:lang w:val="pl-PL"/>
              </w:rPr>
            </w:pPr>
            <w:r>
              <w:rPr>
                <w:sz w:val="20"/>
                <w:szCs w:val="20"/>
                <w:lang w:val="pl-PL"/>
              </w:rPr>
            </w:r>
          </w:p>
        </w:tc>
        <w:tc>
          <w:tcPr>
            <w:tcW w:w="49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20" w:type="dxa"/>
              <w:left w:w="10" w:type="dxa"/>
              <w:bottom w:w="20" w:type="dxa"/>
              <w:right w:w="20" w:type="dxa"/>
            </w:tcMar>
          </w:tcPr>
          <w:p>
            <w:pPr>
              <w:pStyle w:val="Normal"/>
              <w:rPr>
                <w:rFonts w:ascii="Times New Roman" w:hAnsi="Times New Roman" w:cs="Times New Roman"/>
                <w:sz w:val="20"/>
                <w:szCs w:val="20"/>
              </w:rPr>
            </w:pPr>
            <w:r>
              <w:rPr>
                <w:rFonts w:cs="Times New Roman" w:ascii="Times New Roman" w:hAnsi="Times New Roman"/>
                <w:sz w:val="20"/>
                <w:szCs w:val="20"/>
              </w:rPr>
              <w:t xml:space="preserve">Oprogramowanie do automatycznego wyznaczenia globalnego i regionalnego odkształcenia LV. Prezentacja wyniku w postaci kolorowej mapy typu „oko byka” z podziałem na 18 segmentów. Moduł automatycznie identyfikuje odpowiednie projekcje (AP4, AP3 i AP2) oraz automatycznie śledzi wsierdzie na bazie markerów akustycznych (speckle tracking) bez żadnych ingerencji operatora. </w:t>
            </w:r>
          </w:p>
          <w:p>
            <w:pPr>
              <w:pStyle w:val="Default"/>
              <w:rPr>
                <w:rFonts w:ascii="Times New Roman" w:hAnsi="Times New Roman" w:cs="Times New Roman"/>
                <w:sz w:val="20"/>
                <w:szCs w:val="20"/>
              </w:rPr>
            </w:pPr>
            <w:r>
              <w:rPr>
                <w:rFonts w:cs="Times New Roman" w:ascii="Times New Roman" w:hAnsi="Times New Roman"/>
                <w:sz w:val="20"/>
                <w:szCs w:val="20"/>
              </w:rPr>
              <w:t>Analiza obrazów z sygnałem EKG i bez sygnału EKG, analiza obrazów z głowic przezklatkowych oraz przezprzełykowych.</w:t>
            </w:r>
          </w:p>
        </w:tc>
        <w:tc>
          <w:tcPr>
            <w:tcW w:w="170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t>TAK</w:t>
            </w:r>
          </w:p>
        </w:tc>
        <w:tc>
          <w:tcPr>
            <w:tcW w:w="17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r>
          </w:p>
        </w:tc>
      </w:tr>
      <w:tr>
        <w:trPr/>
        <w:tc>
          <w:tcPr>
            <w:tcW w:w="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ny1"/>
              <w:widowControl w:val="false"/>
              <w:numPr>
                <w:ilvl w:val="0"/>
                <w:numId w:val="11"/>
              </w:numPr>
              <w:tabs>
                <w:tab w:val="clear" w:pos="708"/>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266" w:leader="none"/>
              </w:tabs>
              <w:rPr>
                <w:sz w:val="20"/>
                <w:szCs w:val="20"/>
                <w:lang w:val="pl-PL"/>
              </w:rPr>
            </w:pPr>
            <w:r>
              <w:rPr>
                <w:sz w:val="20"/>
                <w:szCs w:val="20"/>
                <w:lang w:val="pl-PL"/>
              </w:rPr>
            </w:r>
          </w:p>
        </w:tc>
        <w:tc>
          <w:tcPr>
            <w:tcW w:w="49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20" w:type="dxa"/>
              <w:left w:w="10" w:type="dxa"/>
              <w:bottom w:w="20" w:type="dxa"/>
              <w:right w:w="20" w:type="dxa"/>
            </w:tcMar>
          </w:tcPr>
          <w:p>
            <w:pPr>
              <w:pStyle w:val="Default"/>
              <w:rPr>
                <w:rFonts w:ascii="Times New Roman" w:hAnsi="Times New Roman" w:cs="Times New Roman"/>
                <w:color w:val="auto"/>
                <w:sz w:val="20"/>
                <w:szCs w:val="20"/>
              </w:rPr>
            </w:pPr>
            <w:r>
              <w:rPr>
                <w:rFonts w:cs="Times New Roman" w:ascii="Times New Roman" w:hAnsi="Times New Roman"/>
                <w:color w:val="auto"/>
                <w:sz w:val="20"/>
                <w:szCs w:val="20"/>
              </w:rPr>
              <w:t>Funkcja automatycznego wyznaczenia frakcji wyrzutowej LV bazująca na „śledzeniu markerów ultrasonograficznych</w:t>
            </w:r>
          </w:p>
        </w:tc>
        <w:tc>
          <w:tcPr>
            <w:tcW w:w="170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t>TAK</w:t>
            </w:r>
          </w:p>
        </w:tc>
        <w:tc>
          <w:tcPr>
            <w:tcW w:w="17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r>
          </w:p>
        </w:tc>
      </w:tr>
      <w:tr>
        <w:trPr/>
        <w:tc>
          <w:tcPr>
            <w:tcW w:w="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ny1"/>
              <w:widowControl w:val="false"/>
              <w:numPr>
                <w:ilvl w:val="0"/>
                <w:numId w:val="11"/>
              </w:numPr>
              <w:tabs>
                <w:tab w:val="clear" w:pos="708"/>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266" w:leader="none"/>
              </w:tabs>
              <w:rPr>
                <w:sz w:val="20"/>
                <w:szCs w:val="20"/>
                <w:lang w:val="pl-PL"/>
              </w:rPr>
            </w:pPr>
            <w:r>
              <w:rPr>
                <w:sz w:val="20"/>
                <w:szCs w:val="20"/>
                <w:lang w:val="pl-PL"/>
              </w:rPr>
            </w:r>
          </w:p>
        </w:tc>
        <w:tc>
          <w:tcPr>
            <w:tcW w:w="49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20" w:type="dxa"/>
              <w:left w:w="10" w:type="dxa"/>
              <w:bottom w:w="20" w:type="dxa"/>
              <w:right w:w="20" w:type="dxa"/>
            </w:tcMar>
          </w:tcPr>
          <w:p>
            <w:pPr>
              <w:pStyle w:val="Default"/>
              <w:rPr>
                <w:rFonts w:ascii="Times New Roman" w:hAnsi="Times New Roman" w:cs="Times New Roman"/>
                <w:color w:val="auto"/>
                <w:sz w:val="20"/>
                <w:szCs w:val="20"/>
              </w:rPr>
            </w:pPr>
            <w:r>
              <w:rPr>
                <w:rFonts w:cs="Times New Roman" w:ascii="Times New Roman" w:hAnsi="Times New Roman"/>
                <w:color w:val="auto"/>
                <w:sz w:val="20"/>
                <w:szCs w:val="20"/>
              </w:rPr>
              <w:t>Funkcja automatycznego wyznaczenia objętości lewego przedsionka bazująca na „śledzeniu markerów ultrasonograficznych</w:t>
            </w:r>
          </w:p>
        </w:tc>
        <w:tc>
          <w:tcPr>
            <w:tcW w:w="170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t>TAK</w:t>
            </w:r>
          </w:p>
        </w:tc>
        <w:tc>
          <w:tcPr>
            <w:tcW w:w="17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r>
          </w:p>
        </w:tc>
      </w:tr>
      <w:tr>
        <w:trPr/>
        <w:tc>
          <w:tcPr>
            <w:tcW w:w="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ny1"/>
              <w:widowControl w:val="false"/>
              <w:numPr>
                <w:ilvl w:val="0"/>
                <w:numId w:val="11"/>
              </w:numPr>
              <w:tabs>
                <w:tab w:val="clear" w:pos="708"/>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266" w:leader="none"/>
              </w:tabs>
              <w:rPr>
                <w:sz w:val="20"/>
                <w:szCs w:val="20"/>
                <w:lang w:val="pl-PL"/>
              </w:rPr>
            </w:pPr>
            <w:r>
              <w:rPr>
                <w:sz w:val="20"/>
                <w:szCs w:val="20"/>
                <w:lang w:val="pl-PL"/>
              </w:rPr>
            </w:r>
          </w:p>
        </w:tc>
        <w:tc>
          <w:tcPr>
            <w:tcW w:w="49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20" w:type="dxa"/>
              <w:left w:w="10" w:type="dxa"/>
              <w:bottom w:w="20" w:type="dxa"/>
              <w:right w:w="20" w:type="dxa"/>
            </w:tcMar>
          </w:tcPr>
          <w:p>
            <w:pPr>
              <w:pStyle w:val="Default"/>
              <w:rPr>
                <w:rFonts w:ascii="Times New Roman" w:hAnsi="Times New Roman" w:cs="Times New Roman"/>
                <w:color w:val="auto"/>
                <w:sz w:val="20"/>
                <w:szCs w:val="20"/>
              </w:rPr>
            </w:pPr>
            <w:r>
              <w:rPr>
                <w:rFonts w:cs="Times New Roman" w:ascii="Times New Roman" w:hAnsi="Times New Roman"/>
                <w:color w:val="auto"/>
                <w:sz w:val="20"/>
                <w:szCs w:val="20"/>
              </w:rPr>
              <w:t xml:space="preserve">Możliwość rozbudowy dostępna na dzień składania ofert: </w:t>
            </w:r>
          </w:p>
          <w:p>
            <w:pPr>
              <w:pStyle w:val="Normal"/>
              <w:widowControl/>
              <w:bidi w:val="0"/>
              <w:spacing w:lineRule="auto" w:line="276" w:before="0" w:after="200"/>
              <w:jc w:val="left"/>
              <w:rPr>
                <w:rFonts w:ascii="Times New Roman" w:hAnsi="Times New Roman" w:cs="Times New Roman"/>
                <w:sz w:val="20"/>
                <w:szCs w:val="20"/>
              </w:rPr>
            </w:pPr>
            <w:r>
              <w:rPr>
                <w:rFonts w:cs="Times New Roman" w:ascii="Times New Roman" w:hAnsi="Times New Roman"/>
                <w:sz w:val="20"/>
                <w:szCs w:val="20"/>
              </w:rPr>
              <w:t>Konfigurowalny/modyfikowalny przez użytkownika protokół echokardiograficznej próby obciążeniowej min. 8 przyłożeń min. 8 projekcji</w:t>
            </w:r>
          </w:p>
        </w:tc>
        <w:tc>
          <w:tcPr>
            <w:tcW w:w="170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t>TAK</w:t>
            </w:r>
          </w:p>
        </w:tc>
        <w:tc>
          <w:tcPr>
            <w:tcW w:w="17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r>
          </w:p>
        </w:tc>
      </w:tr>
      <w:tr>
        <w:trPr/>
        <w:tc>
          <w:tcPr>
            <w:tcW w:w="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ny1"/>
              <w:widowControl w:val="false"/>
              <w:numPr>
                <w:ilvl w:val="0"/>
                <w:numId w:val="11"/>
              </w:numPr>
              <w:tabs>
                <w:tab w:val="clear" w:pos="708"/>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266" w:leader="none"/>
              </w:tabs>
              <w:rPr>
                <w:sz w:val="20"/>
                <w:szCs w:val="20"/>
                <w:lang w:val="pl-PL"/>
              </w:rPr>
            </w:pPr>
            <w:r>
              <w:rPr>
                <w:sz w:val="20"/>
                <w:szCs w:val="20"/>
                <w:lang w:val="pl-PL"/>
              </w:rPr>
            </w:r>
          </w:p>
        </w:tc>
        <w:tc>
          <w:tcPr>
            <w:tcW w:w="49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20" w:type="dxa"/>
              <w:left w:w="10" w:type="dxa"/>
              <w:bottom w:w="20" w:type="dxa"/>
              <w:right w:w="20" w:type="dxa"/>
            </w:tcMar>
            <w:vAlign w:val="center"/>
          </w:tcPr>
          <w:p>
            <w:pPr>
              <w:pStyle w:val="Default"/>
              <w:rPr>
                <w:rFonts w:ascii="Times New Roman" w:hAnsi="Times New Roman" w:cs="Times New Roman"/>
                <w:color w:val="auto"/>
                <w:sz w:val="20"/>
                <w:szCs w:val="20"/>
              </w:rPr>
            </w:pPr>
            <w:r>
              <w:rPr>
                <w:rFonts w:cs="Times New Roman" w:ascii="Times New Roman" w:hAnsi="Times New Roman"/>
                <w:color w:val="auto"/>
                <w:sz w:val="20"/>
                <w:szCs w:val="20"/>
              </w:rPr>
              <w:t>Możliwość rozbudowy dostępna na dzień składania ofert:</w:t>
            </w:r>
          </w:p>
          <w:p>
            <w:pPr>
              <w:pStyle w:val="Default"/>
              <w:rPr>
                <w:rFonts w:ascii="Times New Roman" w:hAnsi="Times New Roman" w:cs="Times New Roman"/>
                <w:color w:val="auto"/>
                <w:sz w:val="20"/>
                <w:szCs w:val="20"/>
              </w:rPr>
            </w:pPr>
            <w:r>
              <w:rPr>
                <w:rFonts w:cs="Times New Roman" w:ascii="Times New Roman" w:hAnsi="Times New Roman"/>
                <w:color w:val="auto"/>
                <w:sz w:val="20"/>
                <w:szCs w:val="20"/>
              </w:rPr>
              <w:t xml:space="preserve">Obrazowanie 3D w czasie rzeczywistym dostępne na głowicy przezprzełykowej oraz jednoczesną wizualizację w czasie rzeczywistym dwóch niezależnych płaszczyzn na głowicy przezprzełykowej i przezklatkowej w trybie B i Doppler kolorowy </w:t>
            </w:r>
          </w:p>
        </w:tc>
        <w:tc>
          <w:tcPr>
            <w:tcW w:w="170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t>TAK</w:t>
            </w:r>
          </w:p>
        </w:tc>
        <w:tc>
          <w:tcPr>
            <w:tcW w:w="17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r>
          </w:p>
        </w:tc>
      </w:tr>
      <w:tr>
        <w:trPr/>
        <w:tc>
          <w:tcPr>
            <w:tcW w:w="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ny1"/>
              <w:widowControl w:val="false"/>
              <w:numPr>
                <w:ilvl w:val="0"/>
                <w:numId w:val="11"/>
              </w:numPr>
              <w:tabs>
                <w:tab w:val="clear" w:pos="708"/>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266" w:leader="none"/>
              </w:tabs>
              <w:rPr>
                <w:sz w:val="20"/>
                <w:szCs w:val="20"/>
                <w:lang w:val="pl-PL"/>
              </w:rPr>
            </w:pPr>
            <w:r>
              <w:rPr>
                <w:sz w:val="20"/>
                <w:szCs w:val="20"/>
                <w:lang w:val="pl-PL"/>
              </w:rPr>
            </w:r>
          </w:p>
        </w:tc>
        <w:tc>
          <w:tcPr>
            <w:tcW w:w="49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20" w:type="dxa"/>
              <w:left w:w="10" w:type="dxa"/>
              <w:bottom w:w="20" w:type="dxa"/>
              <w:right w:w="20" w:type="dxa"/>
            </w:tcMar>
          </w:tcPr>
          <w:p>
            <w:pPr>
              <w:pStyle w:val="Default"/>
              <w:rPr>
                <w:rFonts w:ascii="Times New Roman" w:hAnsi="Times New Roman" w:cs="Times New Roman"/>
                <w:color w:val="auto"/>
                <w:sz w:val="20"/>
                <w:szCs w:val="20"/>
              </w:rPr>
            </w:pPr>
            <w:r>
              <w:rPr>
                <w:rFonts w:cs="Times New Roman" w:ascii="Times New Roman" w:hAnsi="Times New Roman"/>
                <w:color w:val="auto"/>
                <w:sz w:val="20"/>
                <w:szCs w:val="20"/>
              </w:rPr>
              <w:t xml:space="preserve">Możliwość rozbudowy dostępna na dzień składania ofert: </w:t>
            </w:r>
          </w:p>
          <w:p>
            <w:pPr>
              <w:pStyle w:val="Normal"/>
              <w:widowControl/>
              <w:bidi w:val="0"/>
              <w:spacing w:lineRule="auto" w:line="276" w:before="0" w:after="200"/>
              <w:jc w:val="left"/>
              <w:rPr>
                <w:rFonts w:ascii="Times New Roman" w:hAnsi="Times New Roman" w:cs="Times New Roman"/>
                <w:sz w:val="20"/>
                <w:szCs w:val="20"/>
              </w:rPr>
            </w:pPr>
            <w:r>
              <w:rPr>
                <w:rFonts w:cs="Times New Roman" w:ascii="Times New Roman" w:hAnsi="Times New Roman"/>
                <w:sz w:val="20"/>
                <w:szCs w:val="20"/>
              </w:rPr>
              <w:t>Oprogramowanie do zautomatyzowanego wymiarowania uszka lewego przedsionka z obrazu trójwymiarowego (pole i największy i najmniejszy wymiar tzw. landing zone).</w:t>
            </w:r>
          </w:p>
        </w:tc>
        <w:tc>
          <w:tcPr>
            <w:tcW w:w="170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t>TAK</w:t>
            </w:r>
          </w:p>
        </w:tc>
        <w:tc>
          <w:tcPr>
            <w:tcW w:w="17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r>
          </w:p>
        </w:tc>
      </w:tr>
      <w:tr>
        <w:trPr/>
        <w:tc>
          <w:tcPr>
            <w:tcW w:w="553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5E5E5" w:val="clear"/>
          </w:tcPr>
          <w:p>
            <w:pPr>
              <w:pStyle w:val="Normal"/>
              <w:spacing w:before="0" w:after="200"/>
              <w:jc w:val="center"/>
              <w:rPr>
                <w:rFonts w:ascii="Times New Roman" w:hAnsi="Times New Roman" w:eastAsia="Times New Roman Bold" w:cs="Times New Roman"/>
                <w:b/>
                <w:b/>
                <w:bCs/>
                <w:sz w:val="20"/>
                <w:szCs w:val="20"/>
              </w:rPr>
            </w:pPr>
            <w:r>
              <w:rPr>
                <w:rFonts w:eastAsia="Times New Roman Bold" w:cs="Times New Roman" w:ascii="Times New Roman" w:hAnsi="Times New Roman"/>
                <w:b/>
                <w:bCs/>
                <w:sz w:val="20"/>
                <w:szCs w:val="20"/>
              </w:rPr>
              <w:t>Archiwizacja</w:t>
            </w:r>
          </w:p>
        </w:tc>
        <w:tc>
          <w:tcPr>
            <w:tcW w:w="170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5E5E5" w:val="clear"/>
          </w:tcPr>
          <w:p>
            <w:pPr>
              <w:pStyle w:val="Normal"/>
              <w:spacing w:before="0" w:after="200"/>
              <w:jc w:val="center"/>
              <w:rPr>
                <w:rFonts w:ascii="Times New Roman" w:hAnsi="Times New Roman" w:eastAsia="Times New Roman Bold" w:cs="Times New Roman"/>
                <w:b/>
                <w:b/>
                <w:bCs/>
                <w:sz w:val="20"/>
                <w:szCs w:val="20"/>
              </w:rPr>
            </w:pPr>
            <w:r>
              <w:rPr>
                <w:rFonts w:eastAsia="Times New Roman Bold" w:cs="Times New Roman" w:ascii="Times New Roman" w:hAnsi="Times New Roman"/>
                <w:b/>
                <w:bCs/>
                <w:sz w:val="20"/>
                <w:szCs w:val="20"/>
              </w:rPr>
            </w:r>
          </w:p>
        </w:tc>
        <w:tc>
          <w:tcPr>
            <w:tcW w:w="16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5E5E5" w:val="clear"/>
          </w:tcPr>
          <w:p>
            <w:pPr>
              <w:pStyle w:val="Normal"/>
              <w:spacing w:before="0" w:after="200"/>
              <w:jc w:val="center"/>
              <w:rPr>
                <w:rFonts w:ascii="Times New Roman" w:hAnsi="Times New Roman" w:eastAsia="Times New Roman Bold" w:cs="Times New Roman"/>
                <w:b/>
                <w:b/>
                <w:bCs/>
                <w:sz w:val="20"/>
                <w:szCs w:val="20"/>
              </w:rPr>
            </w:pPr>
            <w:r>
              <w:rPr>
                <w:rFonts w:eastAsia="Times New Roman Bold" w:cs="Times New Roman" w:ascii="Times New Roman" w:hAnsi="Times New Roman"/>
                <w:b/>
                <w:bCs/>
                <w:sz w:val="20"/>
                <w:szCs w:val="20"/>
              </w:rPr>
            </w:r>
          </w:p>
        </w:tc>
      </w:tr>
      <w:tr>
        <w:trPr/>
        <w:tc>
          <w:tcPr>
            <w:tcW w:w="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ny1"/>
              <w:widowControl w:val="false"/>
              <w:numPr>
                <w:ilvl w:val="0"/>
                <w:numId w:val="11"/>
              </w:numPr>
              <w:tabs>
                <w:tab w:val="clear" w:pos="708"/>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266" w:leader="none"/>
              </w:tabs>
              <w:rPr>
                <w:sz w:val="20"/>
                <w:szCs w:val="20"/>
              </w:rPr>
            </w:pPr>
            <w:r>
              <w:rPr>
                <w:sz w:val="20"/>
                <w:szCs w:val="20"/>
              </w:rPr>
            </w:r>
          </w:p>
        </w:tc>
        <w:tc>
          <w:tcPr>
            <w:tcW w:w="49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20" w:type="dxa"/>
              <w:left w:w="10" w:type="dxa"/>
              <w:bottom w:w="20" w:type="dxa"/>
              <w:right w:w="20" w:type="dxa"/>
            </w:tcMar>
          </w:tcPr>
          <w:p>
            <w:pPr>
              <w:pStyle w:val="Normal"/>
              <w:widowControl/>
              <w:bidi w:val="0"/>
              <w:spacing w:lineRule="auto" w:line="276" w:before="0" w:after="200"/>
              <w:jc w:val="left"/>
              <w:rPr>
                <w:rFonts w:ascii="Times New Roman" w:hAnsi="Times New Roman" w:cs="Times New Roman"/>
                <w:sz w:val="20"/>
                <w:szCs w:val="20"/>
              </w:rPr>
            </w:pPr>
            <w:r>
              <w:rPr>
                <w:rFonts w:cs="Times New Roman" w:ascii="Times New Roman" w:hAnsi="Times New Roman"/>
                <w:sz w:val="20"/>
                <w:szCs w:val="20"/>
              </w:rPr>
              <w:t>Archiwizacja danych demograficznych, pomiarowych i obrazów w wewnętrznym archiwum na dysku twardym o pojemności min. 500GB.</w:t>
            </w:r>
          </w:p>
        </w:tc>
        <w:tc>
          <w:tcPr>
            <w:tcW w:w="170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t>TAK</w:t>
            </w:r>
          </w:p>
        </w:tc>
        <w:tc>
          <w:tcPr>
            <w:tcW w:w="17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r>
          </w:p>
        </w:tc>
      </w:tr>
      <w:tr>
        <w:trPr/>
        <w:tc>
          <w:tcPr>
            <w:tcW w:w="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ny1"/>
              <w:widowControl w:val="false"/>
              <w:numPr>
                <w:ilvl w:val="0"/>
                <w:numId w:val="11"/>
              </w:numPr>
              <w:tabs>
                <w:tab w:val="clear" w:pos="708"/>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266" w:leader="none"/>
              </w:tabs>
              <w:rPr>
                <w:sz w:val="20"/>
                <w:szCs w:val="20"/>
              </w:rPr>
            </w:pPr>
            <w:r>
              <w:rPr>
                <w:sz w:val="20"/>
                <w:szCs w:val="20"/>
              </w:rPr>
            </w:r>
          </w:p>
        </w:tc>
        <w:tc>
          <w:tcPr>
            <w:tcW w:w="49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20" w:type="dxa"/>
              <w:left w:w="10" w:type="dxa"/>
              <w:bottom w:w="20" w:type="dxa"/>
              <w:right w:w="20" w:type="dxa"/>
            </w:tcMar>
          </w:tcPr>
          <w:p>
            <w:pPr>
              <w:pStyle w:val="Normal"/>
              <w:widowControl/>
              <w:bidi w:val="0"/>
              <w:spacing w:lineRule="auto" w:line="276" w:before="0" w:after="200"/>
              <w:jc w:val="left"/>
              <w:rPr>
                <w:rFonts w:ascii="Times New Roman" w:hAnsi="Times New Roman" w:cs="Times New Roman"/>
                <w:sz w:val="20"/>
                <w:szCs w:val="20"/>
              </w:rPr>
            </w:pPr>
            <w:r>
              <w:rPr>
                <w:rFonts w:cs="Times New Roman" w:ascii="Times New Roman" w:hAnsi="Times New Roman"/>
                <w:sz w:val="20"/>
                <w:szCs w:val="20"/>
              </w:rPr>
              <w:t>Możliwość ukrycia danych pacjenta przy archiwizacji na zewnętrzne nośniki</w:t>
            </w:r>
          </w:p>
        </w:tc>
        <w:tc>
          <w:tcPr>
            <w:tcW w:w="170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t>TAK</w:t>
            </w:r>
          </w:p>
        </w:tc>
        <w:tc>
          <w:tcPr>
            <w:tcW w:w="17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r>
          </w:p>
        </w:tc>
      </w:tr>
      <w:tr>
        <w:trPr/>
        <w:tc>
          <w:tcPr>
            <w:tcW w:w="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ny1"/>
              <w:widowControl w:val="false"/>
              <w:numPr>
                <w:ilvl w:val="0"/>
                <w:numId w:val="11"/>
              </w:numPr>
              <w:tabs>
                <w:tab w:val="clear" w:pos="708"/>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266" w:leader="none"/>
              </w:tabs>
              <w:rPr>
                <w:sz w:val="20"/>
                <w:szCs w:val="20"/>
                <w:lang w:val="pl-PL"/>
              </w:rPr>
            </w:pPr>
            <w:r>
              <w:rPr>
                <w:sz w:val="20"/>
                <w:szCs w:val="20"/>
                <w:lang w:val="pl-PL"/>
              </w:rPr>
            </w:r>
          </w:p>
        </w:tc>
        <w:tc>
          <w:tcPr>
            <w:tcW w:w="49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20" w:type="dxa"/>
              <w:left w:w="10" w:type="dxa"/>
              <w:bottom w:w="20" w:type="dxa"/>
              <w:right w:w="20" w:type="dxa"/>
            </w:tcMar>
          </w:tcPr>
          <w:p>
            <w:pPr>
              <w:pStyle w:val="Normal"/>
              <w:widowControl/>
              <w:bidi w:val="0"/>
              <w:spacing w:lineRule="auto" w:line="276" w:before="0" w:after="200"/>
              <w:jc w:val="left"/>
              <w:rPr>
                <w:rFonts w:ascii="Times New Roman" w:hAnsi="Times New Roman" w:cs="Times New Roman"/>
                <w:sz w:val="20"/>
                <w:szCs w:val="20"/>
              </w:rPr>
            </w:pPr>
            <w:r>
              <w:rPr>
                <w:rFonts w:cs="Times New Roman" w:ascii="Times New Roman" w:hAnsi="Times New Roman"/>
                <w:sz w:val="20"/>
                <w:szCs w:val="20"/>
              </w:rPr>
              <w:t>Wbudowana w aparat nagrywarka CD/DVD do archiwizacji badań, umożliwiająca eksport obrazów w formacie DICOM oraz formacie np JPG, AVI.</w:t>
            </w:r>
          </w:p>
        </w:tc>
        <w:tc>
          <w:tcPr>
            <w:tcW w:w="170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t>TAK</w:t>
            </w:r>
          </w:p>
        </w:tc>
        <w:tc>
          <w:tcPr>
            <w:tcW w:w="17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r>
          </w:p>
        </w:tc>
      </w:tr>
      <w:tr>
        <w:trPr/>
        <w:tc>
          <w:tcPr>
            <w:tcW w:w="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ny1"/>
              <w:widowControl w:val="false"/>
              <w:numPr>
                <w:ilvl w:val="0"/>
                <w:numId w:val="11"/>
              </w:numPr>
              <w:tabs>
                <w:tab w:val="clear" w:pos="708"/>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266" w:leader="none"/>
              </w:tabs>
              <w:rPr>
                <w:sz w:val="20"/>
                <w:szCs w:val="20"/>
                <w:lang w:val="pl-PL"/>
              </w:rPr>
            </w:pPr>
            <w:r>
              <w:rPr>
                <w:sz w:val="20"/>
                <w:szCs w:val="20"/>
                <w:lang w:val="pl-PL"/>
              </w:rPr>
            </w:r>
          </w:p>
        </w:tc>
        <w:tc>
          <w:tcPr>
            <w:tcW w:w="49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20" w:type="dxa"/>
              <w:left w:w="10" w:type="dxa"/>
              <w:bottom w:w="20" w:type="dxa"/>
              <w:right w:w="20" w:type="dxa"/>
            </w:tcMar>
          </w:tcPr>
          <w:p>
            <w:pPr>
              <w:pStyle w:val="Normal"/>
              <w:widowControl/>
              <w:bidi w:val="0"/>
              <w:spacing w:lineRule="auto" w:line="276" w:before="0" w:after="200"/>
              <w:jc w:val="left"/>
              <w:rPr>
                <w:rFonts w:ascii="Times New Roman" w:hAnsi="Times New Roman" w:cs="Times New Roman"/>
                <w:sz w:val="20"/>
                <w:szCs w:val="20"/>
              </w:rPr>
            </w:pPr>
            <w:r>
              <w:rPr>
                <w:rFonts w:cs="Times New Roman" w:ascii="Times New Roman" w:hAnsi="Times New Roman"/>
                <w:sz w:val="20"/>
                <w:szCs w:val="20"/>
              </w:rPr>
              <w:t>Automatycznie dodawana przeglądarka plików DICOM przy nagrywaniu na nośniki zewnętrzne</w:t>
            </w:r>
          </w:p>
        </w:tc>
        <w:tc>
          <w:tcPr>
            <w:tcW w:w="170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t>TAK</w:t>
            </w:r>
          </w:p>
        </w:tc>
        <w:tc>
          <w:tcPr>
            <w:tcW w:w="17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r>
          </w:p>
        </w:tc>
      </w:tr>
      <w:tr>
        <w:trPr/>
        <w:tc>
          <w:tcPr>
            <w:tcW w:w="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ny1"/>
              <w:widowControl w:val="false"/>
              <w:numPr>
                <w:ilvl w:val="0"/>
                <w:numId w:val="11"/>
              </w:numPr>
              <w:tabs>
                <w:tab w:val="clear" w:pos="708"/>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266" w:leader="none"/>
              </w:tabs>
              <w:rPr>
                <w:sz w:val="20"/>
                <w:szCs w:val="20"/>
              </w:rPr>
            </w:pPr>
            <w:r>
              <w:rPr>
                <w:sz w:val="20"/>
                <w:szCs w:val="20"/>
              </w:rPr>
            </w:r>
          </w:p>
        </w:tc>
        <w:tc>
          <w:tcPr>
            <w:tcW w:w="49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20" w:type="dxa"/>
              <w:left w:w="10" w:type="dxa"/>
              <w:bottom w:w="20" w:type="dxa"/>
              <w:right w:w="20" w:type="dxa"/>
            </w:tcMar>
          </w:tcPr>
          <w:p>
            <w:pPr>
              <w:pStyle w:val="Normal"/>
              <w:widowControl/>
              <w:bidi w:val="0"/>
              <w:spacing w:lineRule="auto" w:line="276" w:before="0" w:after="200"/>
              <w:jc w:val="left"/>
              <w:rPr>
                <w:rFonts w:ascii="Times New Roman" w:hAnsi="Times New Roman" w:cs="Times New Roman"/>
                <w:sz w:val="20"/>
                <w:szCs w:val="20"/>
              </w:rPr>
            </w:pPr>
            <w:r>
              <w:rPr>
                <w:rFonts w:cs="Times New Roman" w:ascii="Times New Roman" w:hAnsi="Times New Roman"/>
                <w:sz w:val="20"/>
                <w:szCs w:val="20"/>
              </w:rPr>
              <w:t>Port USB do archiwizacji obrazów na pamięciach przenośnych. Port umieszczony w pulpicie aparatu.</w:t>
            </w:r>
          </w:p>
        </w:tc>
        <w:tc>
          <w:tcPr>
            <w:tcW w:w="170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t>TAK</w:t>
            </w:r>
          </w:p>
        </w:tc>
        <w:tc>
          <w:tcPr>
            <w:tcW w:w="17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r>
          </w:p>
        </w:tc>
      </w:tr>
      <w:tr>
        <w:trPr/>
        <w:tc>
          <w:tcPr>
            <w:tcW w:w="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ny1"/>
              <w:widowControl w:val="false"/>
              <w:numPr>
                <w:ilvl w:val="0"/>
                <w:numId w:val="11"/>
              </w:numPr>
              <w:tabs>
                <w:tab w:val="clear" w:pos="708"/>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266" w:leader="none"/>
              </w:tabs>
              <w:rPr>
                <w:sz w:val="20"/>
                <w:szCs w:val="20"/>
              </w:rPr>
            </w:pPr>
            <w:r>
              <w:rPr>
                <w:sz w:val="20"/>
                <w:szCs w:val="20"/>
              </w:rPr>
            </w:r>
          </w:p>
        </w:tc>
        <w:tc>
          <w:tcPr>
            <w:tcW w:w="49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20" w:type="dxa"/>
              <w:left w:w="10" w:type="dxa"/>
              <w:bottom w:w="20" w:type="dxa"/>
              <w:right w:w="20" w:type="dxa"/>
            </w:tcMar>
          </w:tcPr>
          <w:p>
            <w:pPr>
              <w:pStyle w:val="Normal"/>
              <w:widowControl/>
              <w:bidi w:val="0"/>
              <w:spacing w:lineRule="auto" w:line="276" w:before="0" w:after="200"/>
              <w:jc w:val="left"/>
              <w:rPr>
                <w:rFonts w:ascii="Times New Roman" w:hAnsi="Times New Roman" w:cs="Times New Roman"/>
                <w:sz w:val="20"/>
                <w:szCs w:val="20"/>
              </w:rPr>
            </w:pPr>
            <w:r>
              <w:rPr>
                <w:rFonts w:cs="Times New Roman" w:ascii="Times New Roman" w:hAnsi="Times New Roman"/>
                <w:sz w:val="20"/>
                <w:szCs w:val="20"/>
              </w:rPr>
              <w:t>Możliwość dokonania pomiarów na obrazach i pętlach obrazowych z archiwum systemu.</w:t>
            </w:r>
          </w:p>
        </w:tc>
        <w:tc>
          <w:tcPr>
            <w:tcW w:w="170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t>TAK</w:t>
            </w:r>
          </w:p>
        </w:tc>
        <w:tc>
          <w:tcPr>
            <w:tcW w:w="17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r>
          </w:p>
        </w:tc>
      </w:tr>
      <w:tr>
        <w:trPr/>
        <w:tc>
          <w:tcPr>
            <w:tcW w:w="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ny1"/>
              <w:widowControl w:val="false"/>
              <w:numPr>
                <w:ilvl w:val="0"/>
                <w:numId w:val="11"/>
              </w:numPr>
              <w:tabs>
                <w:tab w:val="clear" w:pos="708"/>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266" w:leader="none"/>
              </w:tabs>
              <w:rPr>
                <w:sz w:val="20"/>
                <w:szCs w:val="20"/>
              </w:rPr>
            </w:pPr>
            <w:r>
              <w:rPr>
                <w:sz w:val="20"/>
                <w:szCs w:val="20"/>
              </w:rPr>
            </w:r>
          </w:p>
        </w:tc>
        <w:tc>
          <w:tcPr>
            <w:tcW w:w="49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20" w:type="dxa"/>
              <w:left w:w="10" w:type="dxa"/>
              <w:bottom w:w="20" w:type="dxa"/>
              <w:right w:w="20" w:type="dxa"/>
            </w:tcMar>
          </w:tcPr>
          <w:p>
            <w:pPr>
              <w:pStyle w:val="Normal"/>
              <w:widowControl/>
              <w:bidi w:val="0"/>
              <w:spacing w:lineRule="auto" w:line="276" w:before="0" w:after="200"/>
              <w:jc w:val="left"/>
              <w:rPr>
                <w:rFonts w:ascii="Times New Roman" w:hAnsi="Times New Roman" w:cs="Times New Roman"/>
                <w:sz w:val="20"/>
                <w:szCs w:val="20"/>
              </w:rPr>
            </w:pPr>
            <w:r>
              <w:rPr>
                <w:rFonts w:cs="Times New Roman" w:ascii="Times New Roman" w:hAnsi="Times New Roman"/>
                <w:sz w:val="20"/>
                <w:szCs w:val="20"/>
              </w:rPr>
              <w:t>Możliwość zabezpieczenia dostępu do badań pacjenta na dysku aparatu hasłem</w:t>
            </w:r>
          </w:p>
        </w:tc>
        <w:tc>
          <w:tcPr>
            <w:tcW w:w="170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t>TAK</w:t>
            </w:r>
          </w:p>
        </w:tc>
        <w:tc>
          <w:tcPr>
            <w:tcW w:w="17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r>
          </w:p>
        </w:tc>
      </w:tr>
      <w:tr>
        <w:trPr/>
        <w:tc>
          <w:tcPr>
            <w:tcW w:w="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ny1"/>
              <w:widowControl w:val="false"/>
              <w:numPr>
                <w:ilvl w:val="0"/>
                <w:numId w:val="11"/>
              </w:numPr>
              <w:tabs>
                <w:tab w:val="clear" w:pos="708"/>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266" w:leader="none"/>
              </w:tabs>
              <w:rPr>
                <w:sz w:val="20"/>
                <w:szCs w:val="20"/>
                <w:lang w:val="pl-PL"/>
              </w:rPr>
            </w:pPr>
            <w:r>
              <w:rPr>
                <w:sz w:val="20"/>
                <w:szCs w:val="20"/>
                <w:lang w:val="pl-PL"/>
              </w:rPr>
            </w:r>
          </w:p>
        </w:tc>
        <w:tc>
          <w:tcPr>
            <w:tcW w:w="49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20" w:type="dxa"/>
              <w:left w:w="10" w:type="dxa"/>
              <w:bottom w:w="20" w:type="dxa"/>
              <w:right w:w="20" w:type="dxa"/>
            </w:tcMar>
          </w:tcPr>
          <w:p>
            <w:pPr>
              <w:pStyle w:val="Normal"/>
              <w:widowControl/>
              <w:bidi w:val="0"/>
              <w:spacing w:lineRule="auto" w:line="276" w:before="0" w:after="200"/>
              <w:jc w:val="left"/>
              <w:rPr>
                <w:rFonts w:ascii="Times New Roman" w:hAnsi="Times New Roman" w:cs="Times New Roman"/>
                <w:sz w:val="20"/>
                <w:szCs w:val="20"/>
              </w:rPr>
            </w:pPr>
            <w:r>
              <w:rPr>
                <w:rFonts w:cs="Times New Roman" w:ascii="Times New Roman" w:hAnsi="Times New Roman"/>
                <w:sz w:val="20"/>
                <w:szCs w:val="20"/>
              </w:rPr>
              <w:t>Aktywne złącze do eksportu danych i transmisji w sieci komputerowej w standardzie DICOM 3.0 zawierający minimum DICOM Worklist oraz raporty strukturalne kardiologiczne oraz naczyniowe</w:t>
            </w:r>
          </w:p>
        </w:tc>
        <w:tc>
          <w:tcPr>
            <w:tcW w:w="170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t>TAK</w:t>
            </w:r>
          </w:p>
        </w:tc>
        <w:tc>
          <w:tcPr>
            <w:tcW w:w="17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r>
          </w:p>
        </w:tc>
      </w:tr>
      <w:tr>
        <w:trPr/>
        <w:tc>
          <w:tcPr>
            <w:tcW w:w="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ny1"/>
              <w:widowControl w:val="false"/>
              <w:numPr>
                <w:ilvl w:val="0"/>
                <w:numId w:val="11"/>
              </w:numPr>
              <w:tabs>
                <w:tab w:val="clear" w:pos="708"/>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266" w:leader="none"/>
              </w:tabs>
              <w:rPr>
                <w:sz w:val="20"/>
                <w:szCs w:val="20"/>
              </w:rPr>
            </w:pPr>
            <w:r>
              <w:rPr>
                <w:sz w:val="20"/>
                <w:szCs w:val="20"/>
              </w:rPr>
            </w:r>
          </w:p>
        </w:tc>
        <w:tc>
          <w:tcPr>
            <w:tcW w:w="49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20" w:type="dxa"/>
              <w:left w:w="10" w:type="dxa"/>
              <w:bottom w:w="20" w:type="dxa"/>
              <w:right w:w="20" w:type="dxa"/>
            </w:tcMar>
          </w:tcPr>
          <w:p>
            <w:pPr>
              <w:pStyle w:val="Normal"/>
              <w:widowControl/>
              <w:bidi w:val="0"/>
              <w:spacing w:lineRule="auto" w:line="276" w:before="0" w:after="200"/>
              <w:jc w:val="left"/>
              <w:rPr>
                <w:rFonts w:ascii="Times New Roman" w:hAnsi="Times New Roman" w:cs="Times New Roman"/>
                <w:sz w:val="20"/>
                <w:szCs w:val="20"/>
              </w:rPr>
            </w:pPr>
            <w:r>
              <w:rPr>
                <w:rFonts w:cs="Times New Roman" w:ascii="Times New Roman" w:hAnsi="Times New Roman"/>
                <w:sz w:val="20"/>
                <w:szCs w:val="20"/>
              </w:rPr>
              <w:t>Okres gwarancji min. 24 miesiące od daty podpisania protokołu odbioru</w:t>
            </w:r>
          </w:p>
        </w:tc>
        <w:tc>
          <w:tcPr>
            <w:tcW w:w="170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t>TAK</w:t>
            </w:r>
          </w:p>
        </w:tc>
        <w:tc>
          <w:tcPr>
            <w:tcW w:w="17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r>
          </w:p>
        </w:tc>
      </w:tr>
      <w:tr>
        <w:trPr/>
        <w:tc>
          <w:tcPr>
            <w:tcW w:w="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ny1"/>
              <w:widowControl w:val="false"/>
              <w:numPr>
                <w:ilvl w:val="0"/>
                <w:numId w:val="11"/>
              </w:numPr>
              <w:tabs>
                <w:tab w:val="clear" w:pos="708"/>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266" w:leader="none"/>
              </w:tabs>
              <w:rPr>
                <w:sz w:val="20"/>
                <w:szCs w:val="20"/>
                <w:lang w:val="pl-PL"/>
              </w:rPr>
            </w:pPr>
            <w:r>
              <w:rPr>
                <w:sz w:val="20"/>
                <w:szCs w:val="20"/>
                <w:lang w:val="pl-PL"/>
              </w:rPr>
            </w:r>
          </w:p>
        </w:tc>
        <w:tc>
          <w:tcPr>
            <w:tcW w:w="49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20" w:type="dxa"/>
              <w:left w:w="10" w:type="dxa"/>
              <w:bottom w:w="20" w:type="dxa"/>
              <w:right w:w="20" w:type="dxa"/>
            </w:tcMar>
            <w:vAlign w:val="center"/>
          </w:tcPr>
          <w:p>
            <w:pPr>
              <w:pStyle w:val="Normal"/>
              <w:widowControl/>
              <w:bidi w:val="0"/>
              <w:spacing w:lineRule="auto" w:line="276" w:before="0" w:after="200"/>
              <w:jc w:val="left"/>
              <w:rPr>
                <w:rFonts w:ascii="Times New Roman" w:hAnsi="Times New Roman" w:cs="Times New Roman"/>
                <w:sz w:val="20"/>
                <w:szCs w:val="20"/>
              </w:rPr>
            </w:pPr>
            <w:r>
              <w:rPr>
                <w:rFonts w:cs="Times New Roman" w:ascii="Times New Roman" w:hAnsi="Times New Roman"/>
                <w:sz w:val="20"/>
                <w:szCs w:val="20"/>
              </w:rPr>
              <w:t>Aparat podłączony do zdalnego serwisu online producenta poprzez udostępnioną sieć internetową. Podłączenie do zdalnego serwisu pozwalające na świadczenie zdalnych usług serwisowych na terenie Polski przez autoryzowany serwis producenta, co pozwala na zapewnienie bezpiecznej i stałej opieki serwisowej w przypadku sytuacji epidemiologicznej uniemożliwiającej swobodne przemieszczanie się między państwami bądź regionami.</w:t>
            </w:r>
          </w:p>
        </w:tc>
        <w:tc>
          <w:tcPr>
            <w:tcW w:w="170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t>TAK</w:t>
            </w:r>
          </w:p>
        </w:tc>
        <w:tc>
          <w:tcPr>
            <w:tcW w:w="17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r>
          </w:p>
        </w:tc>
      </w:tr>
      <w:tr>
        <w:trPr/>
        <w:tc>
          <w:tcPr>
            <w:tcW w:w="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ny1"/>
              <w:widowControl w:val="false"/>
              <w:numPr>
                <w:ilvl w:val="0"/>
                <w:numId w:val="11"/>
              </w:numPr>
              <w:tabs>
                <w:tab w:val="clear" w:pos="708"/>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266" w:leader="none"/>
              </w:tabs>
              <w:rPr>
                <w:sz w:val="20"/>
                <w:szCs w:val="20"/>
                <w:lang w:val="pl-PL"/>
              </w:rPr>
            </w:pPr>
            <w:r>
              <w:rPr>
                <w:sz w:val="20"/>
                <w:szCs w:val="20"/>
                <w:lang w:val="pl-PL"/>
              </w:rPr>
            </w:r>
          </w:p>
        </w:tc>
        <w:tc>
          <w:tcPr>
            <w:tcW w:w="49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20" w:type="dxa"/>
              <w:left w:w="10" w:type="dxa"/>
              <w:bottom w:w="20" w:type="dxa"/>
              <w:right w:w="20" w:type="dxa"/>
            </w:tcMar>
          </w:tcPr>
          <w:p>
            <w:pPr>
              <w:pStyle w:val="Normal"/>
              <w:widowControl/>
              <w:bidi w:val="0"/>
              <w:spacing w:lineRule="auto" w:line="276" w:before="0" w:after="200"/>
              <w:jc w:val="left"/>
              <w:rPr>
                <w:rFonts w:ascii="Times New Roman" w:hAnsi="Times New Roman" w:cs="Times New Roman"/>
                <w:sz w:val="20"/>
                <w:szCs w:val="20"/>
              </w:rPr>
            </w:pPr>
            <w:r>
              <w:rPr>
                <w:rFonts w:cs="Times New Roman" w:ascii="Times New Roman" w:hAnsi="Times New Roman"/>
                <w:sz w:val="20"/>
                <w:szCs w:val="20"/>
              </w:rPr>
              <w:t>Autoryzowany przez producenta serwis z siedzibą na terenie Polski (podać punkty serwisowe).</w:t>
            </w:r>
          </w:p>
        </w:tc>
        <w:tc>
          <w:tcPr>
            <w:tcW w:w="170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t>TAK</w:t>
            </w:r>
          </w:p>
        </w:tc>
        <w:tc>
          <w:tcPr>
            <w:tcW w:w="17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r>
          </w:p>
        </w:tc>
      </w:tr>
      <w:tr>
        <w:trPr/>
        <w:tc>
          <w:tcPr>
            <w:tcW w:w="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ny1"/>
              <w:widowControl w:val="false"/>
              <w:numPr>
                <w:ilvl w:val="0"/>
                <w:numId w:val="11"/>
              </w:numPr>
              <w:tabs>
                <w:tab w:val="clear" w:pos="708"/>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266" w:leader="none"/>
              </w:tabs>
              <w:rPr>
                <w:sz w:val="20"/>
                <w:szCs w:val="20"/>
                <w:lang w:val="pl-PL"/>
              </w:rPr>
            </w:pPr>
            <w:r>
              <w:rPr>
                <w:sz w:val="20"/>
                <w:szCs w:val="20"/>
                <w:lang w:val="pl-PL"/>
              </w:rPr>
            </w:r>
          </w:p>
        </w:tc>
        <w:tc>
          <w:tcPr>
            <w:tcW w:w="49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20" w:type="dxa"/>
              <w:left w:w="10" w:type="dxa"/>
              <w:bottom w:w="20" w:type="dxa"/>
              <w:right w:w="20" w:type="dxa"/>
            </w:tcMar>
          </w:tcPr>
          <w:p>
            <w:pPr>
              <w:pStyle w:val="Normal"/>
              <w:widowControl/>
              <w:bidi w:val="0"/>
              <w:spacing w:lineRule="auto" w:line="276" w:before="0" w:after="200"/>
              <w:jc w:val="left"/>
              <w:rPr>
                <w:rFonts w:ascii="Times New Roman" w:hAnsi="Times New Roman" w:cs="Times New Roman"/>
                <w:sz w:val="20"/>
                <w:szCs w:val="20"/>
              </w:rPr>
            </w:pPr>
            <w:r>
              <w:rPr>
                <w:rFonts w:cs="Times New Roman" w:ascii="Times New Roman" w:hAnsi="Times New Roman"/>
                <w:sz w:val="20"/>
                <w:szCs w:val="20"/>
              </w:rPr>
              <w:t>Przeglądy gwarancyjne wliczone w cenę oferty</w:t>
            </w:r>
          </w:p>
        </w:tc>
        <w:tc>
          <w:tcPr>
            <w:tcW w:w="170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t>TAK</w:t>
            </w:r>
          </w:p>
        </w:tc>
        <w:tc>
          <w:tcPr>
            <w:tcW w:w="17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r>
          </w:p>
        </w:tc>
      </w:tr>
      <w:tr>
        <w:trPr/>
        <w:tc>
          <w:tcPr>
            <w:tcW w:w="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ny1"/>
              <w:widowControl w:val="false"/>
              <w:numPr>
                <w:ilvl w:val="0"/>
                <w:numId w:val="11"/>
              </w:numPr>
              <w:tabs>
                <w:tab w:val="clear" w:pos="708"/>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266" w:leader="none"/>
              </w:tabs>
              <w:rPr>
                <w:sz w:val="20"/>
                <w:szCs w:val="20"/>
                <w:lang w:val="pl-PL"/>
              </w:rPr>
            </w:pPr>
            <w:r>
              <w:rPr>
                <w:sz w:val="20"/>
                <w:szCs w:val="20"/>
                <w:lang w:val="pl-PL"/>
              </w:rPr>
            </w:r>
          </w:p>
        </w:tc>
        <w:tc>
          <w:tcPr>
            <w:tcW w:w="49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20" w:type="dxa"/>
              <w:left w:w="10" w:type="dxa"/>
              <w:bottom w:w="20" w:type="dxa"/>
              <w:right w:w="20" w:type="dxa"/>
            </w:tcMar>
          </w:tcPr>
          <w:p>
            <w:pPr>
              <w:pStyle w:val="Normal"/>
              <w:widowControl/>
              <w:bidi w:val="0"/>
              <w:spacing w:lineRule="auto" w:line="276" w:before="0" w:after="200"/>
              <w:jc w:val="left"/>
              <w:rPr>
                <w:rFonts w:ascii="Times New Roman" w:hAnsi="Times New Roman" w:cs="Times New Roman"/>
                <w:sz w:val="20"/>
                <w:szCs w:val="20"/>
              </w:rPr>
            </w:pPr>
            <w:r>
              <w:rPr>
                <w:rFonts w:cs="Times New Roman" w:ascii="Times New Roman" w:hAnsi="Times New Roman"/>
                <w:sz w:val="20"/>
                <w:szCs w:val="20"/>
              </w:rPr>
              <w:t>Instalacja w miejscu wskazanym przez Zamawiającego, szkolenie personelu z obsługi sprzętu, instrukcja obsługi w języku polskim</w:t>
            </w:r>
          </w:p>
        </w:tc>
        <w:tc>
          <w:tcPr>
            <w:tcW w:w="170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t>TAK</w:t>
            </w:r>
          </w:p>
        </w:tc>
        <w:tc>
          <w:tcPr>
            <w:tcW w:w="17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r>
          </w:p>
        </w:tc>
      </w:tr>
    </w:tbl>
    <w:p>
      <w:pPr>
        <w:pStyle w:val="Normal"/>
        <w:rPr>
          <w:rFonts w:ascii="Times New Roman" w:hAnsi="Times New Roman" w:cs="Times New Roman"/>
          <w:b/>
          <w:b/>
        </w:rPr>
      </w:pPr>
      <w:r>
        <w:rPr>
          <w:rFonts w:cs="Times New Roman" w:ascii="Times New Roman" w:hAnsi="Times New Roman"/>
          <w:b/>
        </w:rPr>
      </w:r>
    </w:p>
    <w:p>
      <w:pPr>
        <w:pStyle w:val="Default"/>
        <w:rPr>
          <w:rFonts w:ascii="Times New Roman" w:hAnsi="Times New Roman" w:cs="Times New Roman"/>
          <w:b/>
          <w:b/>
        </w:rPr>
      </w:pPr>
      <w:r>
        <w:rPr>
          <w:rFonts w:cs="Times New Roman" w:ascii="Times New Roman" w:hAnsi="Times New Roman"/>
          <w:b/>
        </w:rPr>
      </w:r>
    </w:p>
    <w:p>
      <w:pPr>
        <w:pStyle w:val="Default"/>
        <w:rPr>
          <w:rFonts w:ascii="Times New Roman" w:hAnsi="Times New Roman" w:cs="Times New Roman"/>
          <w:b/>
          <w:b/>
        </w:rPr>
      </w:pPr>
      <w:r>
        <w:rPr>
          <w:rFonts w:cs="Times New Roman" w:ascii="Times New Roman" w:hAnsi="Times New Roman"/>
          <w:b/>
        </w:rPr>
      </w:r>
    </w:p>
    <w:p>
      <w:pPr>
        <w:pStyle w:val="Default"/>
        <w:rPr>
          <w:rFonts w:ascii="Times New Roman" w:hAnsi="Times New Roman" w:cs="Times New Roman"/>
          <w:b/>
          <w:b/>
        </w:rPr>
      </w:pPr>
      <w:r>
        <w:rPr>
          <w:rFonts w:cs="Times New Roman" w:ascii="Times New Roman" w:hAnsi="Times New Roman"/>
          <w:b/>
        </w:rPr>
        <w:t>Zadanie 4.  Zakup  echokardiografu z oprzyrządowaniem i oprogramowaniem  – szt. 1</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tbl>
      <w:tblPr>
        <w:tblW w:w="10632" w:type="dxa"/>
        <w:jc w:val="left"/>
        <w:tblInd w:w="-459"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Look w:val="0000"/>
      </w:tblPr>
      <w:tblGrid>
        <w:gridCol w:w="566"/>
        <w:gridCol w:w="6379"/>
        <w:gridCol w:w="1275"/>
        <w:gridCol w:w="1276"/>
        <w:gridCol w:w="1136"/>
      </w:tblGrid>
      <w:tr>
        <w:trPr>
          <w:trHeight w:val="454" w:hRule="atLeast"/>
        </w:trPr>
        <w:tc>
          <w:tcPr>
            <w:tcW w:w="6945" w:type="dxa"/>
            <w:gridSpan w:val="2"/>
            <w:tcBorders>
              <w:top w:val="single" w:sz="4" w:space="0" w:color="000000"/>
              <w:left w:val="single" w:sz="4" w:space="0" w:color="000000"/>
              <w:bottom w:val="single" w:sz="4" w:space="0" w:color="000000"/>
              <w:insideH w:val="single" w:sz="4" w:space="0" w:color="000000"/>
            </w:tcBorders>
            <w:shd w:color="auto" w:fill="D9D9D9" w:val="clear"/>
            <w:vAlign w:val="center"/>
          </w:tcPr>
          <w:p>
            <w:pPr>
              <w:pStyle w:val="Nagwek2"/>
              <w:snapToGrid w:val="false"/>
              <w:spacing w:before="200" w:after="0"/>
              <w:ind w:left="-675" w:hanging="0"/>
              <w:rPr>
                <w:rFonts w:ascii="Times New Roman" w:hAnsi="Times New Roman" w:cs="Times New Roman"/>
                <w:b w:val="false"/>
                <w:b w:val="false"/>
                <w:color w:val="auto"/>
                <w:sz w:val="20"/>
                <w:szCs w:val="20"/>
              </w:rPr>
            </w:pPr>
            <w:r>
              <w:rPr>
                <w:rFonts w:cs="Times New Roman" w:ascii="Times New Roman" w:hAnsi="Times New Roman"/>
                <w:color w:val="auto"/>
                <w:sz w:val="20"/>
                <w:szCs w:val="20"/>
              </w:rPr>
              <w:t xml:space="preserve">                                </w:t>
            </w:r>
            <w:r>
              <w:rPr>
                <w:rFonts w:cs="Times New Roman" w:ascii="Times New Roman" w:hAnsi="Times New Roman"/>
                <w:color w:val="auto"/>
                <w:sz w:val="20"/>
                <w:szCs w:val="20"/>
              </w:rPr>
              <w:t>Wymagania techniczne aparatu</w:t>
            </w:r>
          </w:p>
        </w:tc>
        <w:tc>
          <w:tcPr>
            <w:tcW w:w="1275" w:type="dxa"/>
            <w:tcBorders>
              <w:top w:val="single" w:sz="4" w:space="0" w:color="000000"/>
              <w:left w:val="single" w:sz="4" w:space="0" w:color="000000"/>
              <w:bottom w:val="single" w:sz="4" w:space="0" w:color="000000"/>
              <w:insideH w:val="single" w:sz="4" w:space="0" w:color="000000"/>
            </w:tcBorders>
            <w:shd w:color="auto" w:fill="D9D9D9" w:val="clear"/>
            <w:vAlign w:val="center"/>
          </w:tcPr>
          <w:p>
            <w:pPr>
              <w:pStyle w:val="Nagwek2"/>
              <w:snapToGrid w:val="false"/>
              <w:spacing w:before="200" w:after="0"/>
              <w:rPr>
                <w:rFonts w:ascii="Times New Roman" w:hAnsi="Times New Roman" w:cs="Times New Roman"/>
                <w:color w:val="auto"/>
                <w:sz w:val="20"/>
                <w:szCs w:val="20"/>
              </w:rPr>
            </w:pPr>
            <w:r>
              <w:rPr>
                <w:rFonts w:cs="Times New Roman" w:ascii="Times New Roman" w:hAnsi="Times New Roman"/>
                <w:color w:val="auto"/>
                <w:sz w:val="20"/>
                <w:szCs w:val="20"/>
              </w:rPr>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spacing w:before="0" w:after="200"/>
              <w:jc w:val="center"/>
              <w:rPr>
                <w:rFonts w:ascii="Times New Roman" w:hAnsi="Times New Roman" w:cs="Times New Roman"/>
                <w:sz w:val="20"/>
                <w:szCs w:val="20"/>
              </w:rPr>
            </w:pPr>
            <w:r>
              <w:rPr>
                <w:rFonts w:cs="Times New Roman" w:ascii="Times New Roman" w:hAnsi="Times New Roman"/>
                <w:b/>
                <w:bCs/>
                <w:sz w:val="20"/>
                <w:szCs w:val="20"/>
              </w:rPr>
              <w:t>Parametry oferowane podać lub opisać</w:t>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spacing w:before="0" w:after="200"/>
              <w:jc w:val="center"/>
              <w:rPr>
                <w:rFonts w:ascii="Times New Roman" w:hAnsi="Times New Roman" w:cs="Times New Roman"/>
                <w:b/>
                <w:b/>
                <w:bCs/>
                <w:sz w:val="20"/>
                <w:szCs w:val="20"/>
              </w:rPr>
            </w:pPr>
            <w:r>
              <w:rPr>
                <w:rFonts w:cs="Times New Roman" w:ascii="Times New Roman" w:hAnsi="Times New Roman"/>
                <w:b/>
                <w:bCs/>
                <w:sz w:val="20"/>
                <w:szCs w:val="20"/>
              </w:rPr>
              <w:t>Punktacja</w:t>
            </w:r>
          </w:p>
        </w:tc>
      </w:tr>
      <w:tr>
        <w:trPr>
          <w:trHeight w:val="351" w:hRule="atLeast"/>
        </w:trPr>
        <w:tc>
          <w:tcPr>
            <w:tcW w:w="56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before="0" w:after="200"/>
              <w:jc w:val="center"/>
              <w:rPr>
                <w:rFonts w:ascii="Times New Roman" w:hAnsi="Times New Roman" w:cs="Times New Roman"/>
                <w:sz w:val="20"/>
                <w:szCs w:val="20"/>
              </w:rPr>
            </w:pPr>
            <w:r>
              <w:rPr>
                <w:rFonts w:cs="Times New Roman" w:ascii="Times New Roman" w:hAnsi="Times New Roman"/>
                <w:sz w:val="20"/>
                <w:szCs w:val="20"/>
              </w:rPr>
              <w:t>1.</w:t>
            </w:r>
          </w:p>
        </w:tc>
        <w:tc>
          <w:tcPr>
            <w:tcW w:w="637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0"/>
              <w:rPr>
                <w:rFonts w:ascii="Times New Roman" w:hAnsi="Times New Roman" w:cs="Times New Roman"/>
                <w:sz w:val="20"/>
                <w:szCs w:val="20"/>
              </w:rPr>
            </w:pPr>
            <w:r>
              <w:rPr>
                <w:rFonts w:cs="Times New Roman" w:ascii="Times New Roman" w:hAnsi="Times New Roman"/>
                <w:sz w:val="20"/>
                <w:szCs w:val="20"/>
              </w:rPr>
              <w:t>Wykonawca posiadający autoryzację producenta na terenie Polski i zapewniający autoryzowany serwis producenta na terenie Polski. Potwierdzić odpowiednim dokumentem</w:t>
            </w:r>
          </w:p>
        </w:tc>
        <w:tc>
          <w:tcPr>
            <w:tcW w:w="127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agwek2"/>
              <w:keepLines w:val="false"/>
              <w:numPr>
                <w:ilvl w:val="0"/>
                <w:numId w:val="0"/>
              </w:numPr>
              <w:tabs>
                <w:tab w:val="clear" w:pos="708"/>
                <w:tab w:val="left" w:pos="0" w:leader="none"/>
              </w:tabs>
              <w:suppressAutoHyphens w:val="true"/>
              <w:snapToGrid w:val="false"/>
              <w:spacing w:lineRule="auto" w:line="240" w:before="0" w:after="200"/>
              <w:rPr>
                <w:rFonts w:ascii="Times New Roman" w:hAnsi="Times New Roman" w:cs="Times New Roman"/>
                <w:color w:val="auto"/>
                <w:sz w:val="20"/>
                <w:szCs w:val="20"/>
              </w:rPr>
            </w:pPr>
            <w:r>
              <w:rPr>
                <w:rFonts w:cs="Times New Roman" w:ascii="Times New Roman" w:hAnsi="Times New Roman"/>
                <w:color w:val="auto"/>
                <w:sz w:val="20"/>
                <w:szCs w:val="20"/>
              </w:rPr>
              <w:t>TAK/podać</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agwek2"/>
              <w:snapToGrid w:val="false"/>
              <w:spacing w:before="200" w:after="0"/>
              <w:rPr>
                <w:rFonts w:ascii="Times New Roman" w:hAnsi="Times New Roman" w:cs="Times New Roman"/>
                <w:color w:val="auto"/>
                <w:sz w:val="20"/>
                <w:szCs w:val="20"/>
              </w:rPr>
            </w:pPr>
            <w:r>
              <w:rPr>
                <w:rFonts w:cs="Times New Roman" w:ascii="Times New Roman" w:hAnsi="Times New Roman"/>
                <w:color w:val="auto"/>
                <w:sz w:val="20"/>
                <w:szCs w:val="20"/>
              </w:rPr>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agwek2"/>
              <w:snapToGrid w:val="false"/>
              <w:spacing w:before="200" w:after="0"/>
              <w:rPr>
                <w:rFonts w:ascii="Times New Roman" w:hAnsi="Times New Roman" w:cs="Times New Roman"/>
                <w:color w:val="auto"/>
                <w:sz w:val="20"/>
                <w:szCs w:val="20"/>
              </w:rPr>
            </w:pPr>
            <w:r>
              <w:rPr>
                <w:rFonts w:cs="Times New Roman" w:ascii="Times New Roman" w:hAnsi="Times New Roman"/>
                <w:color w:val="auto"/>
                <w:sz w:val="20"/>
                <w:szCs w:val="20"/>
              </w:rPr>
            </w:r>
          </w:p>
        </w:tc>
      </w:tr>
      <w:tr>
        <w:trPr>
          <w:trHeight w:val="118" w:hRule="atLeast"/>
        </w:trPr>
        <w:tc>
          <w:tcPr>
            <w:tcW w:w="56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before="0" w:after="200"/>
              <w:jc w:val="center"/>
              <w:rPr>
                <w:rFonts w:ascii="Times New Roman" w:hAnsi="Times New Roman" w:cs="Times New Roman"/>
                <w:sz w:val="20"/>
                <w:szCs w:val="20"/>
              </w:rPr>
            </w:pPr>
            <w:r>
              <w:rPr>
                <w:rFonts w:cs="Times New Roman" w:ascii="Times New Roman" w:hAnsi="Times New Roman"/>
                <w:sz w:val="20"/>
                <w:szCs w:val="20"/>
              </w:rPr>
              <w:t>2.</w:t>
            </w:r>
          </w:p>
        </w:tc>
        <w:tc>
          <w:tcPr>
            <w:tcW w:w="637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before="0" w:after="0"/>
              <w:rPr>
                <w:rFonts w:ascii="Times New Roman" w:hAnsi="Times New Roman" w:cs="Times New Roman"/>
                <w:sz w:val="20"/>
                <w:szCs w:val="20"/>
              </w:rPr>
            </w:pPr>
            <w:r>
              <w:rPr>
                <w:rFonts w:cs="Times New Roman" w:ascii="Times New Roman" w:hAnsi="Times New Roman"/>
                <w:sz w:val="20"/>
                <w:szCs w:val="20"/>
              </w:rPr>
              <w:t>Producent , nazwa i typ</w:t>
            </w:r>
          </w:p>
        </w:tc>
        <w:tc>
          <w:tcPr>
            <w:tcW w:w="127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agwek2"/>
              <w:keepLines w:val="false"/>
              <w:numPr>
                <w:ilvl w:val="0"/>
                <w:numId w:val="0"/>
              </w:numPr>
              <w:tabs>
                <w:tab w:val="clear" w:pos="708"/>
                <w:tab w:val="left" w:pos="0" w:leader="none"/>
              </w:tabs>
              <w:suppressAutoHyphens w:val="true"/>
              <w:snapToGrid w:val="false"/>
              <w:spacing w:lineRule="auto" w:line="240" w:before="0" w:after="200"/>
              <w:rPr>
                <w:rFonts w:ascii="Times New Roman" w:hAnsi="Times New Roman" w:cs="Times New Roman"/>
                <w:color w:val="auto"/>
                <w:sz w:val="20"/>
                <w:szCs w:val="20"/>
              </w:rPr>
            </w:pPr>
            <w:r>
              <w:rPr>
                <w:rFonts w:cs="Times New Roman" w:ascii="Times New Roman" w:hAnsi="Times New Roman"/>
                <w:color w:val="auto"/>
                <w:sz w:val="20"/>
                <w:szCs w:val="20"/>
              </w:rPr>
              <w:t>TAK/podać</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agwek2"/>
              <w:snapToGrid w:val="false"/>
              <w:spacing w:before="200" w:after="0"/>
              <w:rPr>
                <w:rFonts w:ascii="Times New Roman" w:hAnsi="Times New Roman" w:cs="Times New Roman"/>
                <w:color w:val="auto"/>
                <w:sz w:val="20"/>
                <w:szCs w:val="20"/>
              </w:rPr>
            </w:pPr>
            <w:r>
              <w:rPr>
                <w:rFonts w:cs="Times New Roman" w:ascii="Times New Roman" w:hAnsi="Times New Roman"/>
                <w:color w:val="auto"/>
                <w:sz w:val="20"/>
                <w:szCs w:val="20"/>
              </w:rPr>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agwek2"/>
              <w:snapToGrid w:val="false"/>
              <w:spacing w:before="200" w:after="0"/>
              <w:rPr>
                <w:rFonts w:ascii="Times New Roman" w:hAnsi="Times New Roman" w:cs="Times New Roman"/>
                <w:color w:val="auto"/>
                <w:sz w:val="20"/>
                <w:szCs w:val="20"/>
              </w:rPr>
            </w:pPr>
            <w:r>
              <w:rPr>
                <w:rFonts w:cs="Times New Roman" w:ascii="Times New Roman" w:hAnsi="Times New Roman"/>
                <w:color w:val="auto"/>
                <w:sz w:val="20"/>
                <w:szCs w:val="20"/>
              </w:rPr>
            </w:r>
          </w:p>
        </w:tc>
      </w:tr>
      <w:tr>
        <w:trPr>
          <w:trHeight w:val="135" w:hRule="atLeast"/>
        </w:trPr>
        <w:tc>
          <w:tcPr>
            <w:tcW w:w="56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before="0" w:after="200"/>
              <w:jc w:val="center"/>
              <w:rPr>
                <w:rFonts w:ascii="Times New Roman" w:hAnsi="Times New Roman" w:cs="Times New Roman"/>
                <w:sz w:val="20"/>
                <w:szCs w:val="20"/>
              </w:rPr>
            </w:pPr>
            <w:r>
              <w:rPr>
                <w:rFonts w:cs="Times New Roman" w:ascii="Times New Roman" w:hAnsi="Times New Roman"/>
                <w:sz w:val="20"/>
                <w:szCs w:val="20"/>
              </w:rPr>
              <w:t>3.</w:t>
            </w:r>
          </w:p>
        </w:tc>
        <w:tc>
          <w:tcPr>
            <w:tcW w:w="637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before="0" w:after="0"/>
              <w:rPr>
                <w:rFonts w:ascii="Times New Roman" w:hAnsi="Times New Roman" w:cs="Times New Roman"/>
                <w:sz w:val="20"/>
                <w:szCs w:val="20"/>
              </w:rPr>
            </w:pPr>
            <w:r>
              <w:rPr>
                <w:rFonts w:cs="Times New Roman" w:ascii="Times New Roman" w:hAnsi="Times New Roman"/>
                <w:sz w:val="20"/>
                <w:szCs w:val="20"/>
              </w:rPr>
              <w:t>Kraj pochodzenia</w:t>
            </w:r>
          </w:p>
        </w:tc>
        <w:tc>
          <w:tcPr>
            <w:tcW w:w="127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agwek2"/>
              <w:keepLines w:val="false"/>
              <w:numPr>
                <w:ilvl w:val="0"/>
                <w:numId w:val="0"/>
              </w:numPr>
              <w:tabs>
                <w:tab w:val="clear" w:pos="708"/>
                <w:tab w:val="left" w:pos="0" w:leader="none"/>
              </w:tabs>
              <w:suppressAutoHyphens w:val="true"/>
              <w:snapToGrid w:val="false"/>
              <w:spacing w:lineRule="auto" w:line="240" w:before="0" w:after="200"/>
              <w:rPr>
                <w:rFonts w:ascii="Times New Roman" w:hAnsi="Times New Roman" w:cs="Times New Roman"/>
                <w:color w:val="auto"/>
                <w:sz w:val="20"/>
                <w:szCs w:val="20"/>
              </w:rPr>
            </w:pPr>
            <w:r>
              <w:rPr>
                <w:rFonts w:cs="Times New Roman" w:ascii="Times New Roman" w:hAnsi="Times New Roman"/>
                <w:color w:val="auto"/>
                <w:sz w:val="20"/>
                <w:szCs w:val="20"/>
              </w:rPr>
              <w:t>TAK/podać</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agwek2"/>
              <w:snapToGrid w:val="false"/>
              <w:spacing w:before="200" w:after="0"/>
              <w:rPr>
                <w:rFonts w:ascii="Times New Roman" w:hAnsi="Times New Roman" w:cs="Times New Roman"/>
                <w:color w:val="auto"/>
                <w:sz w:val="20"/>
                <w:szCs w:val="20"/>
              </w:rPr>
            </w:pPr>
            <w:r>
              <w:rPr>
                <w:rFonts w:cs="Times New Roman" w:ascii="Times New Roman" w:hAnsi="Times New Roman"/>
                <w:color w:val="auto"/>
                <w:sz w:val="20"/>
                <w:szCs w:val="20"/>
              </w:rPr>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agwek2"/>
              <w:snapToGrid w:val="false"/>
              <w:spacing w:before="200" w:after="0"/>
              <w:rPr>
                <w:rFonts w:ascii="Times New Roman" w:hAnsi="Times New Roman" w:cs="Times New Roman"/>
                <w:color w:val="auto"/>
                <w:sz w:val="20"/>
                <w:szCs w:val="20"/>
              </w:rPr>
            </w:pPr>
            <w:r>
              <w:rPr>
                <w:rFonts w:cs="Times New Roman" w:ascii="Times New Roman" w:hAnsi="Times New Roman"/>
                <w:color w:val="auto"/>
                <w:sz w:val="20"/>
                <w:szCs w:val="20"/>
              </w:rPr>
            </w:r>
          </w:p>
        </w:tc>
      </w:tr>
      <w:tr>
        <w:trPr>
          <w:trHeight w:val="105" w:hRule="atLeast"/>
        </w:trPr>
        <w:tc>
          <w:tcPr>
            <w:tcW w:w="56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before="0" w:after="200"/>
              <w:jc w:val="center"/>
              <w:rPr>
                <w:rFonts w:ascii="Times New Roman" w:hAnsi="Times New Roman" w:cs="Times New Roman"/>
                <w:sz w:val="20"/>
                <w:szCs w:val="20"/>
              </w:rPr>
            </w:pPr>
            <w:r>
              <w:rPr>
                <w:rFonts w:cs="Times New Roman" w:ascii="Times New Roman" w:hAnsi="Times New Roman"/>
                <w:sz w:val="20"/>
                <w:szCs w:val="20"/>
              </w:rPr>
              <w:t>4.</w:t>
            </w:r>
          </w:p>
        </w:tc>
        <w:tc>
          <w:tcPr>
            <w:tcW w:w="637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before="0" w:after="0"/>
              <w:rPr>
                <w:rFonts w:ascii="Times New Roman" w:hAnsi="Times New Roman" w:cs="Times New Roman"/>
                <w:sz w:val="20"/>
                <w:szCs w:val="20"/>
              </w:rPr>
            </w:pPr>
            <w:r>
              <w:rPr>
                <w:rFonts w:cs="Times New Roman" w:ascii="Times New Roman" w:hAnsi="Times New Roman"/>
                <w:sz w:val="20"/>
                <w:szCs w:val="20"/>
              </w:rPr>
              <w:t>Aparat nowy, nie demonstracyjny, nie powystawowy, rok produkcji min. 2022</w:t>
            </w:r>
          </w:p>
        </w:tc>
        <w:tc>
          <w:tcPr>
            <w:tcW w:w="127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agwek2"/>
              <w:keepLines w:val="false"/>
              <w:numPr>
                <w:ilvl w:val="0"/>
                <w:numId w:val="0"/>
              </w:numPr>
              <w:tabs>
                <w:tab w:val="clear" w:pos="708"/>
                <w:tab w:val="left" w:pos="0" w:leader="none"/>
              </w:tabs>
              <w:suppressAutoHyphens w:val="true"/>
              <w:snapToGrid w:val="false"/>
              <w:spacing w:lineRule="auto" w:line="240" w:before="0" w:after="200"/>
              <w:rPr>
                <w:rFonts w:ascii="Times New Roman" w:hAnsi="Times New Roman" w:cs="Times New Roman"/>
                <w:color w:val="auto"/>
                <w:sz w:val="20"/>
                <w:szCs w:val="20"/>
              </w:rPr>
            </w:pPr>
            <w:r>
              <w:rPr>
                <w:rFonts w:cs="Times New Roman" w:ascii="Times New Roman" w:hAnsi="Times New Roman"/>
                <w:color w:val="auto"/>
                <w:sz w:val="20"/>
                <w:szCs w:val="20"/>
              </w:rPr>
              <w:t>TAK</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agwek2"/>
              <w:snapToGrid w:val="false"/>
              <w:spacing w:before="200" w:after="0"/>
              <w:rPr>
                <w:rFonts w:ascii="Times New Roman" w:hAnsi="Times New Roman" w:cs="Times New Roman"/>
                <w:color w:val="auto"/>
                <w:sz w:val="20"/>
                <w:szCs w:val="20"/>
              </w:rPr>
            </w:pPr>
            <w:r>
              <w:rPr>
                <w:rFonts w:cs="Times New Roman" w:ascii="Times New Roman" w:hAnsi="Times New Roman"/>
                <w:color w:val="auto"/>
                <w:sz w:val="20"/>
                <w:szCs w:val="20"/>
              </w:rPr>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agwek2"/>
              <w:snapToGrid w:val="false"/>
              <w:spacing w:before="200" w:after="0"/>
              <w:rPr>
                <w:rFonts w:ascii="Times New Roman" w:hAnsi="Times New Roman" w:cs="Times New Roman"/>
                <w:color w:val="auto"/>
                <w:sz w:val="20"/>
                <w:szCs w:val="20"/>
              </w:rPr>
            </w:pPr>
            <w:r>
              <w:rPr>
                <w:rFonts w:cs="Times New Roman" w:ascii="Times New Roman" w:hAnsi="Times New Roman"/>
                <w:color w:val="auto"/>
                <w:sz w:val="20"/>
                <w:szCs w:val="20"/>
              </w:rPr>
            </w:r>
          </w:p>
        </w:tc>
      </w:tr>
      <w:tr>
        <w:trPr>
          <w:trHeight w:val="454" w:hRule="atLeast"/>
        </w:trPr>
        <w:tc>
          <w:tcPr>
            <w:tcW w:w="10632"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snapToGrid w:val="false"/>
              <w:spacing w:before="0" w:after="200"/>
              <w:ind w:left="-20" w:firstLine="20"/>
              <w:jc w:val="center"/>
              <w:rPr>
                <w:rFonts w:ascii="Times New Roman" w:hAnsi="Times New Roman" w:cs="Times New Roman"/>
                <w:sz w:val="20"/>
                <w:szCs w:val="20"/>
              </w:rPr>
            </w:pPr>
            <w:r>
              <w:rPr>
                <w:rFonts w:cs="Times New Roman" w:ascii="Times New Roman" w:hAnsi="Times New Roman"/>
                <w:b/>
                <w:sz w:val="20"/>
                <w:szCs w:val="20"/>
              </w:rPr>
              <w:t>Konstrukcja i konfiguracja</w:t>
            </w:r>
          </w:p>
        </w:tc>
      </w:tr>
      <w:tr>
        <w:trPr/>
        <w:tc>
          <w:tcPr>
            <w:tcW w:w="56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t>5.</w:t>
            </w:r>
          </w:p>
        </w:tc>
        <w:tc>
          <w:tcPr>
            <w:tcW w:w="637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before="0" w:after="0"/>
              <w:rPr>
                <w:rFonts w:ascii="Times New Roman" w:hAnsi="Times New Roman" w:cs="Times New Roman"/>
                <w:sz w:val="20"/>
                <w:szCs w:val="20"/>
              </w:rPr>
            </w:pPr>
            <w:r>
              <w:rPr>
                <w:rFonts w:cs="Times New Roman" w:ascii="Times New Roman" w:hAnsi="Times New Roman"/>
                <w:sz w:val="20"/>
                <w:szCs w:val="20"/>
              </w:rPr>
              <w:t>Liczba procesowych cyfrowych kanałów przetwarzania min.  4 700 000</w:t>
            </w:r>
          </w:p>
        </w:tc>
        <w:tc>
          <w:tcPr>
            <w:tcW w:w="127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before="0" w:after="0"/>
              <w:rPr>
                <w:rFonts w:ascii="Times New Roman" w:hAnsi="Times New Roman" w:cs="Times New Roman"/>
                <w:sz w:val="20"/>
                <w:szCs w:val="20"/>
              </w:rPr>
            </w:pPr>
            <w:r>
              <w:rPr>
                <w:rFonts w:cs="Times New Roman" w:ascii="Times New Roman" w:hAnsi="Times New Roman"/>
                <w:sz w:val="20"/>
                <w:szCs w:val="20"/>
              </w:rPr>
              <w:t>TAK/podać</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200"/>
              <w:rPr>
                <w:rFonts w:ascii="Times New Roman" w:hAnsi="Times New Roman" w:cs="Times New Roman"/>
                <w:sz w:val="20"/>
                <w:szCs w:val="20"/>
              </w:rPr>
            </w:pPr>
            <w:r>
              <w:rPr>
                <w:rFonts w:cs="Times New Roman" w:ascii="Times New Roman" w:hAnsi="Times New Roman"/>
                <w:sz w:val="20"/>
                <w:szCs w:val="20"/>
              </w:rPr>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0"/>
              <w:rPr>
                <w:rFonts w:ascii="Times New Roman" w:hAnsi="Times New Roman" w:cs="Times New Roman"/>
                <w:sz w:val="20"/>
                <w:szCs w:val="20"/>
              </w:rPr>
            </w:pPr>
            <w:r>
              <w:rPr>
                <w:rFonts w:cs="Times New Roman" w:ascii="Times New Roman" w:hAnsi="Times New Roman"/>
                <w:sz w:val="20"/>
                <w:szCs w:val="20"/>
              </w:rPr>
            </w:r>
          </w:p>
        </w:tc>
      </w:tr>
      <w:tr>
        <w:trPr/>
        <w:tc>
          <w:tcPr>
            <w:tcW w:w="56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t>6.</w:t>
            </w:r>
          </w:p>
        </w:tc>
        <w:tc>
          <w:tcPr>
            <w:tcW w:w="637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agwek4"/>
              <w:keepLines w:val="false"/>
              <w:numPr>
                <w:ilvl w:val="0"/>
                <w:numId w:val="0"/>
              </w:numPr>
              <w:tabs>
                <w:tab w:val="clear" w:pos="708"/>
                <w:tab w:val="left" w:pos="0" w:leader="none"/>
              </w:tabs>
              <w:suppressAutoHyphens w:val="true"/>
              <w:snapToGrid w:val="false"/>
              <w:spacing w:lineRule="auto" w:line="240" w:before="0" w:after="200"/>
              <w:rPr>
                <w:rFonts w:ascii="Times New Roman" w:hAnsi="Times New Roman" w:cs="Times New Roman"/>
                <w:i w:val="false"/>
                <w:i w:val="false"/>
                <w:color w:val="auto"/>
                <w:sz w:val="20"/>
                <w:szCs w:val="20"/>
              </w:rPr>
            </w:pPr>
            <w:r>
              <w:rPr>
                <w:rFonts w:cs="Times New Roman" w:ascii="Times New Roman" w:hAnsi="Times New Roman"/>
                <w:b w:val="false"/>
                <w:i w:val="false"/>
                <w:color w:val="auto"/>
                <w:sz w:val="20"/>
                <w:szCs w:val="20"/>
              </w:rPr>
              <w:t>Monitor kolorowy LCD, min. 21” o rozdzielczości min. 1920x1080 px</w:t>
            </w:r>
          </w:p>
        </w:tc>
        <w:tc>
          <w:tcPr>
            <w:tcW w:w="127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agwek5"/>
              <w:keepLines w:val="false"/>
              <w:numPr>
                <w:ilvl w:val="0"/>
                <w:numId w:val="0"/>
              </w:numPr>
              <w:tabs>
                <w:tab w:val="clear" w:pos="708"/>
                <w:tab w:val="left" w:pos="0" w:leader="none"/>
              </w:tabs>
              <w:suppressAutoHyphens w:val="true"/>
              <w:snapToGrid w:val="false"/>
              <w:spacing w:lineRule="auto" w:line="240" w:before="0" w:after="200"/>
              <w:rPr>
                <w:rFonts w:ascii="Times New Roman" w:hAnsi="Times New Roman" w:cs="Times New Roman"/>
                <w:color w:val="auto"/>
                <w:sz w:val="20"/>
                <w:szCs w:val="20"/>
              </w:rPr>
            </w:pPr>
            <w:r>
              <w:rPr>
                <w:rFonts w:cs="Times New Roman" w:ascii="Times New Roman" w:hAnsi="Times New Roman"/>
                <w:color w:val="auto"/>
                <w:sz w:val="20"/>
                <w:szCs w:val="20"/>
              </w:rPr>
              <w:t>TAK/podać</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agwek5"/>
              <w:snapToGrid w:val="false"/>
              <w:spacing w:before="200" w:after="0"/>
              <w:rPr>
                <w:rFonts w:ascii="Times New Roman" w:hAnsi="Times New Roman" w:cs="Times New Roman"/>
                <w:color w:val="auto"/>
                <w:sz w:val="20"/>
                <w:szCs w:val="20"/>
              </w:rPr>
            </w:pPr>
            <w:r>
              <w:rPr>
                <w:rFonts w:cs="Times New Roman" w:ascii="Times New Roman" w:hAnsi="Times New Roman"/>
                <w:color w:val="auto"/>
                <w:sz w:val="20"/>
                <w:szCs w:val="20"/>
              </w:rPr>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agwek5"/>
              <w:snapToGrid w:val="false"/>
              <w:spacing w:before="200" w:after="0"/>
              <w:rPr>
                <w:rFonts w:ascii="Times New Roman" w:hAnsi="Times New Roman" w:cs="Times New Roman"/>
                <w:color w:val="auto"/>
                <w:sz w:val="20"/>
                <w:szCs w:val="20"/>
              </w:rPr>
            </w:pPr>
            <w:r>
              <w:rPr>
                <w:rFonts w:cs="Times New Roman" w:ascii="Times New Roman" w:hAnsi="Times New Roman"/>
                <w:color w:val="auto"/>
                <w:sz w:val="20"/>
                <w:szCs w:val="20"/>
              </w:rPr>
            </w:r>
          </w:p>
        </w:tc>
      </w:tr>
      <w:tr>
        <w:trPr/>
        <w:tc>
          <w:tcPr>
            <w:tcW w:w="56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t>7.</w:t>
            </w:r>
          </w:p>
        </w:tc>
        <w:tc>
          <w:tcPr>
            <w:tcW w:w="6379"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opka"/>
              <w:tabs>
                <w:tab w:val="clear" w:pos="4536"/>
                <w:tab w:val="clear" w:pos="9072"/>
              </w:tabs>
              <w:snapToGrid w:val="false"/>
              <w:rPr/>
            </w:pPr>
            <w:r>
              <w:rPr/>
              <w:t>Monitor z  regulacją lewo-prawo (min. +/- 90°), pochył przód-tył (min. +/-45°)</w:t>
            </w:r>
          </w:p>
        </w:tc>
        <w:tc>
          <w:tcPr>
            <w:tcW w:w="127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before="0" w:after="200"/>
              <w:rPr>
                <w:rFonts w:ascii="Times New Roman" w:hAnsi="Times New Roman" w:cs="Times New Roman"/>
                <w:sz w:val="20"/>
                <w:szCs w:val="20"/>
              </w:rPr>
            </w:pPr>
            <w:r>
              <w:rPr>
                <w:rFonts w:cs="Times New Roman" w:ascii="Times New Roman" w:hAnsi="Times New Roman"/>
                <w:sz w:val="20"/>
                <w:szCs w:val="20"/>
              </w:rPr>
              <w:t>TAK/podać</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200"/>
              <w:rPr>
                <w:rFonts w:ascii="Times New Roman" w:hAnsi="Times New Roman" w:cs="Times New Roman"/>
                <w:sz w:val="20"/>
                <w:szCs w:val="20"/>
              </w:rPr>
            </w:pPr>
            <w:r>
              <w:rPr>
                <w:rFonts w:cs="Times New Roman" w:ascii="Times New Roman" w:hAnsi="Times New Roman"/>
                <w:sz w:val="20"/>
                <w:szCs w:val="20"/>
              </w:rPr>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200"/>
              <w:rPr>
                <w:rFonts w:ascii="Times New Roman" w:hAnsi="Times New Roman" w:cs="Times New Roman"/>
                <w:sz w:val="20"/>
                <w:szCs w:val="20"/>
              </w:rPr>
            </w:pPr>
            <w:r>
              <w:rPr>
                <w:rFonts w:cs="Times New Roman" w:ascii="Times New Roman" w:hAnsi="Times New Roman"/>
                <w:sz w:val="20"/>
                <w:szCs w:val="20"/>
              </w:rPr>
            </w:r>
          </w:p>
        </w:tc>
      </w:tr>
      <w:tr>
        <w:trPr/>
        <w:tc>
          <w:tcPr>
            <w:tcW w:w="56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t>8.</w:t>
            </w:r>
          </w:p>
        </w:tc>
        <w:tc>
          <w:tcPr>
            <w:tcW w:w="6379" w:type="dxa"/>
            <w:tcBorders>
              <w:top w:val="single" w:sz="4" w:space="0" w:color="000000"/>
              <w:left w:val="single" w:sz="4" w:space="0" w:color="000000"/>
              <w:bottom w:val="single" w:sz="4" w:space="0" w:color="000000"/>
              <w:insideH w:val="single" w:sz="4" w:space="0" w:color="000000"/>
            </w:tcBorders>
            <w:shd w:fill="auto" w:val="clear"/>
          </w:tcPr>
          <w:p>
            <w:pPr>
              <w:pStyle w:val="Stopka"/>
              <w:tabs>
                <w:tab w:val="clear" w:pos="4536"/>
                <w:tab w:val="clear" w:pos="9072"/>
              </w:tabs>
              <w:snapToGrid w:val="false"/>
              <w:rPr/>
            </w:pPr>
            <w:r>
              <w:rPr/>
              <w:t>Min. 4 aktywne  gniazda do przyłączenia głowic obrazowych + 1 dedykowane gniazdo dla głowicy tzw. „ślepej”</w:t>
            </w:r>
          </w:p>
        </w:tc>
        <w:tc>
          <w:tcPr>
            <w:tcW w:w="127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before="0" w:after="200"/>
              <w:rPr>
                <w:rFonts w:ascii="Times New Roman" w:hAnsi="Times New Roman" w:cs="Times New Roman"/>
                <w:sz w:val="20"/>
                <w:szCs w:val="20"/>
              </w:rPr>
            </w:pPr>
            <w:r>
              <w:rPr>
                <w:rFonts w:cs="Times New Roman" w:ascii="Times New Roman" w:hAnsi="Times New Roman"/>
                <w:sz w:val="20"/>
                <w:szCs w:val="20"/>
              </w:rPr>
              <w:t>TAK/podać</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200"/>
              <w:rPr>
                <w:rFonts w:ascii="Times New Roman" w:hAnsi="Times New Roman" w:cs="Times New Roman"/>
                <w:sz w:val="20"/>
                <w:szCs w:val="20"/>
              </w:rPr>
            </w:pPr>
            <w:r>
              <w:rPr>
                <w:rFonts w:cs="Times New Roman" w:ascii="Times New Roman" w:hAnsi="Times New Roman"/>
                <w:sz w:val="20"/>
                <w:szCs w:val="20"/>
              </w:rPr>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200"/>
              <w:rPr>
                <w:rFonts w:ascii="Times New Roman" w:hAnsi="Times New Roman" w:cs="Times New Roman"/>
                <w:sz w:val="20"/>
                <w:szCs w:val="20"/>
              </w:rPr>
            </w:pPr>
            <w:r>
              <w:rPr>
                <w:rFonts w:cs="Times New Roman" w:ascii="Times New Roman" w:hAnsi="Times New Roman"/>
                <w:sz w:val="20"/>
                <w:szCs w:val="20"/>
              </w:rPr>
            </w:r>
          </w:p>
        </w:tc>
      </w:tr>
      <w:tr>
        <w:trPr/>
        <w:tc>
          <w:tcPr>
            <w:tcW w:w="56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t>9.</w:t>
            </w:r>
          </w:p>
        </w:tc>
        <w:tc>
          <w:tcPr>
            <w:tcW w:w="637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120"/>
              <w:rPr>
                <w:rFonts w:ascii="Times New Roman" w:hAnsi="Times New Roman" w:cs="Times New Roman"/>
                <w:sz w:val="20"/>
                <w:szCs w:val="20"/>
              </w:rPr>
            </w:pPr>
            <w:r>
              <w:rPr>
                <w:rFonts w:cs="Times New Roman" w:ascii="Times New Roman" w:hAnsi="Times New Roman"/>
                <w:sz w:val="20"/>
                <w:szCs w:val="20"/>
              </w:rPr>
              <w:t>Panel dotykowy min. 12” wspomagający obsługę aparatu pozwalający na zmianę parametrów za pomocą dotyku (jak w tablecie)</w:t>
            </w:r>
          </w:p>
        </w:tc>
        <w:tc>
          <w:tcPr>
            <w:tcW w:w="127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before="0" w:after="200"/>
              <w:rPr>
                <w:rFonts w:ascii="Times New Roman" w:hAnsi="Times New Roman" w:cs="Times New Roman"/>
                <w:sz w:val="20"/>
                <w:szCs w:val="20"/>
              </w:rPr>
            </w:pPr>
            <w:r>
              <w:rPr>
                <w:rFonts w:cs="Times New Roman" w:ascii="Times New Roman" w:hAnsi="Times New Roman"/>
                <w:sz w:val="20"/>
                <w:szCs w:val="20"/>
              </w:rPr>
              <w:t>TAK/podać</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200"/>
              <w:rPr>
                <w:rFonts w:ascii="Times New Roman" w:hAnsi="Times New Roman" w:cs="Times New Roman"/>
                <w:sz w:val="20"/>
                <w:szCs w:val="20"/>
              </w:rPr>
            </w:pPr>
            <w:r>
              <w:rPr>
                <w:rFonts w:cs="Times New Roman" w:ascii="Times New Roman" w:hAnsi="Times New Roman"/>
                <w:sz w:val="20"/>
                <w:szCs w:val="20"/>
              </w:rPr>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200"/>
              <w:rPr>
                <w:rFonts w:ascii="Times New Roman" w:hAnsi="Times New Roman" w:cs="Times New Roman"/>
                <w:sz w:val="20"/>
                <w:szCs w:val="20"/>
              </w:rPr>
            </w:pPr>
            <w:r>
              <w:rPr>
                <w:rFonts w:cs="Times New Roman" w:ascii="Times New Roman" w:hAnsi="Times New Roman"/>
                <w:sz w:val="20"/>
                <w:szCs w:val="20"/>
              </w:rPr>
            </w:r>
          </w:p>
        </w:tc>
      </w:tr>
      <w:tr>
        <w:trPr/>
        <w:tc>
          <w:tcPr>
            <w:tcW w:w="56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t>10.</w:t>
            </w:r>
          </w:p>
        </w:tc>
        <w:tc>
          <w:tcPr>
            <w:tcW w:w="637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before="0" w:after="0"/>
              <w:rPr>
                <w:rFonts w:ascii="Times New Roman" w:hAnsi="Times New Roman" w:cs="Times New Roman"/>
                <w:sz w:val="20"/>
                <w:szCs w:val="20"/>
              </w:rPr>
            </w:pPr>
            <w:r>
              <w:rPr>
                <w:rFonts w:cs="Times New Roman" w:ascii="Times New Roman" w:hAnsi="Times New Roman"/>
                <w:sz w:val="20"/>
                <w:szCs w:val="20"/>
              </w:rPr>
              <w:t>Panel sterowania ( konsola ) umieszczony na ruchomym wysięgniku zapewniającym regulację położenia  góra/dół min. 20cm  oraz obrót z zakresie min. +/- 90° ( z pozycji środkowej, w każdą stronę )</w:t>
            </w:r>
          </w:p>
        </w:tc>
        <w:tc>
          <w:tcPr>
            <w:tcW w:w="127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before="0" w:after="0"/>
              <w:rPr>
                <w:rFonts w:ascii="Times New Roman" w:hAnsi="Times New Roman" w:cs="Times New Roman"/>
                <w:sz w:val="20"/>
                <w:szCs w:val="20"/>
              </w:rPr>
            </w:pPr>
            <w:r>
              <w:rPr>
                <w:rFonts w:cs="Times New Roman" w:ascii="Times New Roman" w:hAnsi="Times New Roman"/>
                <w:sz w:val="20"/>
                <w:szCs w:val="20"/>
              </w:rPr>
              <w:t>TAK/podać</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0"/>
              <w:rPr>
                <w:rFonts w:ascii="Times New Roman" w:hAnsi="Times New Roman" w:cs="Times New Roman"/>
                <w:sz w:val="20"/>
                <w:szCs w:val="20"/>
              </w:rPr>
            </w:pPr>
            <w:r>
              <w:rPr>
                <w:rFonts w:cs="Times New Roman" w:ascii="Times New Roman" w:hAnsi="Times New Roman"/>
                <w:sz w:val="20"/>
                <w:szCs w:val="20"/>
              </w:rPr>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0"/>
              <w:rPr>
                <w:rFonts w:ascii="Times New Roman" w:hAnsi="Times New Roman" w:cs="Times New Roman"/>
                <w:sz w:val="20"/>
                <w:szCs w:val="20"/>
              </w:rPr>
            </w:pPr>
            <w:r>
              <w:rPr>
                <w:rFonts w:cs="Times New Roman" w:ascii="Times New Roman" w:hAnsi="Times New Roman"/>
                <w:sz w:val="20"/>
                <w:szCs w:val="20"/>
              </w:rPr>
            </w:r>
          </w:p>
        </w:tc>
      </w:tr>
      <w:tr>
        <w:trPr/>
        <w:tc>
          <w:tcPr>
            <w:tcW w:w="56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t>11.</w:t>
            </w:r>
          </w:p>
        </w:tc>
        <w:tc>
          <w:tcPr>
            <w:tcW w:w="637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120"/>
              <w:rPr>
                <w:rFonts w:ascii="Times New Roman" w:hAnsi="Times New Roman" w:cs="Times New Roman"/>
                <w:sz w:val="20"/>
                <w:szCs w:val="20"/>
              </w:rPr>
            </w:pPr>
            <w:r>
              <w:rPr>
                <w:rFonts w:cs="Times New Roman" w:ascii="Times New Roman" w:hAnsi="Times New Roman"/>
                <w:sz w:val="20"/>
                <w:szCs w:val="20"/>
              </w:rPr>
              <w:t>Liczba obrazów pamięci dynamicznej (cineloop)  dla Color Doppler i obrazu 2D min. 2000 klatek,  zapis dla PW Doppler oraz trybu M-mode min. 60 sekund,  zapis dla CW Doppler  min. 40 sekund</w:t>
            </w:r>
          </w:p>
        </w:tc>
        <w:tc>
          <w:tcPr>
            <w:tcW w:w="127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before="0" w:after="200"/>
              <w:rPr>
                <w:rFonts w:ascii="Times New Roman" w:hAnsi="Times New Roman" w:cs="Times New Roman"/>
                <w:sz w:val="20"/>
                <w:szCs w:val="20"/>
              </w:rPr>
            </w:pPr>
            <w:r>
              <w:rPr>
                <w:rFonts w:cs="Times New Roman" w:ascii="Times New Roman" w:hAnsi="Times New Roman"/>
                <w:sz w:val="20"/>
                <w:szCs w:val="20"/>
              </w:rPr>
              <w:t>TAK/podać</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200"/>
              <w:rPr>
                <w:rFonts w:ascii="Times New Roman" w:hAnsi="Times New Roman" w:cs="Times New Roman"/>
                <w:sz w:val="20"/>
                <w:szCs w:val="20"/>
              </w:rPr>
            </w:pPr>
            <w:r>
              <w:rPr>
                <w:rFonts w:cs="Times New Roman" w:ascii="Times New Roman" w:hAnsi="Times New Roman"/>
                <w:sz w:val="20"/>
                <w:szCs w:val="20"/>
              </w:rPr>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200"/>
              <w:rPr>
                <w:rFonts w:ascii="Times New Roman" w:hAnsi="Times New Roman" w:cs="Times New Roman"/>
                <w:sz w:val="20"/>
                <w:szCs w:val="20"/>
              </w:rPr>
            </w:pPr>
            <w:r>
              <w:rPr>
                <w:rFonts w:cs="Times New Roman" w:ascii="Times New Roman" w:hAnsi="Times New Roman"/>
                <w:sz w:val="20"/>
                <w:szCs w:val="20"/>
              </w:rPr>
            </w:r>
          </w:p>
        </w:tc>
      </w:tr>
      <w:tr>
        <w:trPr/>
        <w:tc>
          <w:tcPr>
            <w:tcW w:w="56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t>12.</w:t>
            </w:r>
          </w:p>
        </w:tc>
        <w:tc>
          <w:tcPr>
            <w:tcW w:w="637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agwek4"/>
              <w:keepLines w:val="false"/>
              <w:numPr>
                <w:ilvl w:val="0"/>
                <w:numId w:val="0"/>
              </w:numPr>
              <w:tabs>
                <w:tab w:val="clear" w:pos="708"/>
                <w:tab w:val="left" w:pos="0" w:leader="none"/>
              </w:tabs>
              <w:suppressAutoHyphens w:val="true"/>
              <w:snapToGrid w:val="false"/>
              <w:spacing w:lineRule="auto" w:line="240" w:before="0" w:after="200"/>
              <w:rPr>
                <w:rFonts w:ascii="Times New Roman" w:hAnsi="Times New Roman" w:cs="Times New Roman"/>
                <w:i w:val="false"/>
                <w:i w:val="false"/>
                <w:color w:val="auto"/>
                <w:sz w:val="20"/>
                <w:szCs w:val="20"/>
                <w:highlight w:val="yellow"/>
              </w:rPr>
            </w:pPr>
            <w:r>
              <w:rPr>
                <w:rFonts w:cs="Times New Roman" w:ascii="Times New Roman" w:hAnsi="Times New Roman"/>
                <w:b w:val="false"/>
                <w:i w:val="false"/>
                <w:color w:val="auto"/>
                <w:sz w:val="20"/>
                <w:szCs w:val="20"/>
              </w:rPr>
              <w:t>Dynamika aparatu  min. 280 dB</w:t>
            </w:r>
          </w:p>
        </w:tc>
        <w:tc>
          <w:tcPr>
            <w:tcW w:w="127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agwek5"/>
              <w:keepLines w:val="false"/>
              <w:numPr>
                <w:ilvl w:val="0"/>
                <w:numId w:val="0"/>
              </w:numPr>
              <w:tabs>
                <w:tab w:val="clear" w:pos="708"/>
                <w:tab w:val="left" w:pos="0" w:leader="none"/>
              </w:tabs>
              <w:suppressAutoHyphens w:val="true"/>
              <w:snapToGrid w:val="false"/>
              <w:spacing w:lineRule="auto" w:line="240" w:before="0" w:after="200"/>
              <w:rPr>
                <w:rFonts w:ascii="Times New Roman" w:hAnsi="Times New Roman" w:cs="Times New Roman"/>
                <w:color w:val="auto"/>
                <w:sz w:val="20"/>
                <w:szCs w:val="20"/>
              </w:rPr>
            </w:pPr>
            <w:r>
              <w:rPr>
                <w:rFonts w:cs="Times New Roman" w:ascii="Times New Roman" w:hAnsi="Times New Roman"/>
                <w:bCs/>
                <w:color w:val="auto"/>
                <w:sz w:val="20"/>
                <w:szCs w:val="20"/>
              </w:rPr>
              <w:t>TAK/podać</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agwek5"/>
              <w:snapToGrid w:val="false"/>
              <w:spacing w:before="200" w:after="0"/>
              <w:rPr>
                <w:rFonts w:ascii="Times New Roman" w:hAnsi="Times New Roman" w:cs="Times New Roman"/>
                <w:color w:val="auto"/>
                <w:sz w:val="20"/>
                <w:szCs w:val="20"/>
              </w:rPr>
            </w:pPr>
            <w:r>
              <w:rPr>
                <w:rFonts w:cs="Times New Roman" w:ascii="Times New Roman" w:hAnsi="Times New Roman"/>
                <w:color w:val="auto"/>
                <w:sz w:val="20"/>
                <w:szCs w:val="20"/>
              </w:rPr>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agwek5"/>
              <w:snapToGrid w:val="false"/>
              <w:spacing w:before="200" w:after="0"/>
              <w:rPr>
                <w:rFonts w:ascii="Times New Roman" w:hAnsi="Times New Roman" w:cs="Times New Roman"/>
                <w:color w:val="auto"/>
                <w:sz w:val="20"/>
                <w:szCs w:val="20"/>
              </w:rPr>
            </w:pPr>
            <w:r>
              <w:rPr>
                <w:rFonts w:cs="Times New Roman" w:ascii="Times New Roman" w:hAnsi="Times New Roman"/>
                <w:color w:val="auto"/>
                <w:sz w:val="20"/>
                <w:szCs w:val="20"/>
              </w:rPr>
            </w:r>
          </w:p>
        </w:tc>
      </w:tr>
      <w:tr>
        <w:trPr/>
        <w:tc>
          <w:tcPr>
            <w:tcW w:w="56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t>13.</w:t>
            </w:r>
          </w:p>
        </w:tc>
        <w:tc>
          <w:tcPr>
            <w:tcW w:w="637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agwek4"/>
              <w:keepLines w:val="false"/>
              <w:numPr>
                <w:ilvl w:val="0"/>
                <w:numId w:val="0"/>
              </w:numPr>
              <w:tabs>
                <w:tab w:val="clear" w:pos="708"/>
                <w:tab w:val="left" w:pos="0" w:leader="none"/>
              </w:tabs>
              <w:suppressAutoHyphens w:val="true"/>
              <w:snapToGrid w:val="false"/>
              <w:spacing w:lineRule="auto" w:line="240" w:before="0" w:after="200"/>
              <w:rPr>
                <w:rFonts w:ascii="Times New Roman" w:hAnsi="Times New Roman" w:cs="Times New Roman"/>
                <w:i w:val="false"/>
                <w:i w:val="false"/>
                <w:color w:val="auto"/>
                <w:sz w:val="20"/>
                <w:szCs w:val="20"/>
              </w:rPr>
            </w:pPr>
            <w:r>
              <w:rPr>
                <w:rFonts w:cs="Times New Roman" w:ascii="Times New Roman" w:hAnsi="Times New Roman"/>
                <w:b w:val="false"/>
                <w:i w:val="false"/>
                <w:color w:val="auto"/>
                <w:sz w:val="20"/>
                <w:szCs w:val="20"/>
              </w:rPr>
              <w:t>Zakres częstotliwości pracy ultrasonografu w zakresie min. 1.0 MHz do 22.0 MHz</w:t>
            </w:r>
          </w:p>
        </w:tc>
        <w:tc>
          <w:tcPr>
            <w:tcW w:w="127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agwek5"/>
              <w:keepLines w:val="false"/>
              <w:numPr>
                <w:ilvl w:val="0"/>
                <w:numId w:val="0"/>
              </w:numPr>
              <w:tabs>
                <w:tab w:val="clear" w:pos="708"/>
                <w:tab w:val="left" w:pos="0" w:leader="none"/>
              </w:tabs>
              <w:suppressAutoHyphens w:val="true"/>
              <w:snapToGrid w:val="false"/>
              <w:spacing w:lineRule="auto" w:line="240" w:before="0" w:after="200"/>
              <w:rPr>
                <w:rFonts w:ascii="Times New Roman" w:hAnsi="Times New Roman" w:cs="Times New Roman"/>
                <w:color w:val="auto"/>
                <w:sz w:val="20"/>
                <w:szCs w:val="20"/>
              </w:rPr>
            </w:pPr>
            <w:r>
              <w:rPr>
                <w:rFonts w:cs="Times New Roman" w:ascii="Times New Roman" w:hAnsi="Times New Roman"/>
                <w:bCs/>
                <w:color w:val="auto"/>
                <w:sz w:val="20"/>
                <w:szCs w:val="20"/>
              </w:rPr>
              <w:t>TAK/podać</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agwek5"/>
              <w:snapToGrid w:val="false"/>
              <w:spacing w:before="200" w:after="0"/>
              <w:rPr>
                <w:rFonts w:ascii="Times New Roman" w:hAnsi="Times New Roman" w:cs="Times New Roman"/>
                <w:color w:val="auto"/>
                <w:sz w:val="20"/>
                <w:szCs w:val="20"/>
              </w:rPr>
            </w:pPr>
            <w:r>
              <w:rPr>
                <w:rFonts w:cs="Times New Roman" w:ascii="Times New Roman" w:hAnsi="Times New Roman"/>
                <w:color w:val="auto"/>
                <w:sz w:val="20"/>
                <w:szCs w:val="20"/>
              </w:rPr>
            </w:r>
          </w:p>
          <w:p>
            <w:pPr>
              <w:pStyle w:val="Normal"/>
              <w:snapToGrid w:val="false"/>
              <w:spacing w:before="0" w:after="200"/>
              <w:rPr>
                <w:rFonts w:ascii="Times New Roman" w:hAnsi="Times New Roman" w:cs="Times New Roman"/>
                <w:sz w:val="20"/>
                <w:szCs w:val="20"/>
              </w:rPr>
            </w:pPr>
            <w:r>
              <w:rPr>
                <w:rFonts w:cs="Times New Roman" w:ascii="Times New Roman" w:hAnsi="Times New Roman"/>
                <w:sz w:val="20"/>
                <w:szCs w:val="20"/>
              </w:rPr>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agwek5"/>
              <w:snapToGrid w:val="false"/>
              <w:spacing w:before="200" w:after="0"/>
              <w:rPr>
                <w:rFonts w:ascii="Times New Roman" w:hAnsi="Times New Roman" w:cs="Times New Roman"/>
                <w:color w:val="auto"/>
                <w:sz w:val="20"/>
                <w:szCs w:val="20"/>
              </w:rPr>
            </w:pPr>
            <w:r>
              <w:rPr>
                <w:rFonts w:cs="Times New Roman" w:ascii="Times New Roman" w:hAnsi="Times New Roman"/>
                <w:color w:val="auto"/>
                <w:sz w:val="20"/>
                <w:szCs w:val="20"/>
              </w:rPr>
            </w:r>
          </w:p>
        </w:tc>
      </w:tr>
      <w:tr>
        <w:trPr/>
        <w:tc>
          <w:tcPr>
            <w:tcW w:w="56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t>14.</w:t>
            </w:r>
          </w:p>
        </w:tc>
        <w:tc>
          <w:tcPr>
            <w:tcW w:w="637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agwek4"/>
              <w:keepLines w:val="false"/>
              <w:numPr>
                <w:ilvl w:val="0"/>
                <w:numId w:val="0"/>
              </w:numPr>
              <w:tabs>
                <w:tab w:val="clear" w:pos="708"/>
                <w:tab w:val="left" w:pos="0" w:leader="none"/>
              </w:tabs>
              <w:suppressAutoHyphens w:val="true"/>
              <w:snapToGrid w:val="false"/>
              <w:spacing w:lineRule="auto" w:line="240" w:before="0" w:after="200"/>
              <w:rPr>
                <w:rFonts w:ascii="Times New Roman" w:hAnsi="Times New Roman" w:cs="Times New Roman"/>
                <w:i w:val="false"/>
                <w:i w:val="false"/>
                <w:color w:val="auto"/>
                <w:sz w:val="20"/>
                <w:szCs w:val="20"/>
              </w:rPr>
            </w:pPr>
            <w:r>
              <w:rPr>
                <w:rFonts w:cs="Times New Roman" w:ascii="Times New Roman" w:hAnsi="Times New Roman"/>
                <w:b w:val="false"/>
                <w:i w:val="false"/>
                <w:color w:val="auto"/>
                <w:sz w:val="20"/>
                <w:szCs w:val="20"/>
              </w:rPr>
              <w:t>Wewnętrzny dysk twardy ultrasonografu min. 500 GB</w:t>
            </w:r>
          </w:p>
        </w:tc>
        <w:tc>
          <w:tcPr>
            <w:tcW w:w="127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agwek5"/>
              <w:keepLines w:val="false"/>
              <w:numPr>
                <w:ilvl w:val="0"/>
                <w:numId w:val="0"/>
              </w:numPr>
              <w:tabs>
                <w:tab w:val="clear" w:pos="708"/>
                <w:tab w:val="left" w:pos="0" w:leader="none"/>
              </w:tabs>
              <w:suppressAutoHyphens w:val="true"/>
              <w:snapToGrid w:val="false"/>
              <w:spacing w:lineRule="auto" w:line="240" w:before="0" w:after="200"/>
              <w:rPr>
                <w:rFonts w:ascii="Times New Roman" w:hAnsi="Times New Roman" w:cs="Times New Roman"/>
                <w:color w:val="auto"/>
                <w:sz w:val="20"/>
                <w:szCs w:val="20"/>
              </w:rPr>
            </w:pPr>
            <w:r>
              <w:rPr>
                <w:rFonts w:cs="Times New Roman" w:ascii="Times New Roman" w:hAnsi="Times New Roman"/>
                <w:color w:val="auto"/>
                <w:sz w:val="20"/>
                <w:szCs w:val="20"/>
              </w:rPr>
              <w:t>TAK/podać</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agwek5"/>
              <w:snapToGrid w:val="false"/>
              <w:spacing w:before="200" w:after="0"/>
              <w:rPr>
                <w:rFonts w:ascii="Times New Roman" w:hAnsi="Times New Roman" w:cs="Times New Roman"/>
                <w:color w:val="auto"/>
                <w:sz w:val="20"/>
                <w:szCs w:val="20"/>
              </w:rPr>
            </w:pPr>
            <w:r>
              <w:rPr>
                <w:rFonts w:cs="Times New Roman" w:ascii="Times New Roman" w:hAnsi="Times New Roman"/>
                <w:color w:val="auto"/>
                <w:sz w:val="20"/>
                <w:szCs w:val="20"/>
              </w:rPr>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agwek5"/>
              <w:snapToGrid w:val="false"/>
              <w:spacing w:before="200" w:after="0"/>
              <w:rPr>
                <w:rFonts w:ascii="Times New Roman" w:hAnsi="Times New Roman" w:cs="Times New Roman"/>
                <w:color w:val="auto"/>
                <w:sz w:val="20"/>
                <w:szCs w:val="20"/>
              </w:rPr>
            </w:pPr>
            <w:r>
              <w:rPr>
                <w:rFonts w:cs="Times New Roman" w:ascii="Times New Roman" w:hAnsi="Times New Roman"/>
                <w:color w:val="auto"/>
                <w:sz w:val="20"/>
                <w:szCs w:val="20"/>
              </w:rPr>
            </w:r>
          </w:p>
        </w:tc>
      </w:tr>
      <w:tr>
        <w:trPr/>
        <w:tc>
          <w:tcPr>
            <w:tcW w:w="56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t>15.</w:t>
            </w:r>
          </w:p>
        </w:tc>
        <w:tc>
          <w:tcPr>
            <w:tcW w:w="637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0" w:leader="none"/>
              </w:tabs>
              <w:snapToGrid w:val="false"/>
              <w:spacing w:before="0" w:after="0"/>
              <w:rPr>
                <w:rFonts w:ascii="Times New Roman" w:hAnsi="Times New Roman" w:cs="Times New Roman"/>
                <w:sz w:val="20"/>
                <w:szCs w:val="20"/>
              </w:rPr>
            </w:pPr>
            <w:r>
              <w:rPr>
                <w:rFonts w:cs="Times New Roman" w:ascii="Times New Roman" w:hAnsi="Times New Roman"/>
                <w:sz w:val="20"/>
                <w:szCs w:val="20"/>
              </w:rPr>
              <w:t>Głośność pracy aparatu maksymalnie 42dBA</w:t>
            </w:r>
          </w:p>
        </w:tc>
        <w:tc>
          <w:tcPr>
            <w:tcW w:w="127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agwek5"/>
              <w:keepLines w:val="false"/>
              <w:numPr>
                <w:ilvl w:val="0"/>
                <w:numId w:val="0"/>
              </w:numPr>
              <w:tabs>
                <w:tab w:val="clear" w:pos="708"/>
                <w:tab w:val="left" w:pos="0" w:leader="none"/>
              </w:tabs>
              <w:suppressAutoHyphens w:val="true"/>
              <w:snapToGrid w:val="false"/>
              <w:spacing w:lineRule="auto" w:line="240" w:before="0" w:after="200"/>
              <w:rPr>
                <w:rFonts w:ascii="Times New Roman" w:hAnsi="Times New Roman" w:cs="Times New Roman"/>
                <w:color w:val="auto"/>
                <w:sz w:val="20"/>
                <w:szCs w:val="20"/>
              </w:rPr>
            </w:pPr>
            <w:r>
              <w:rPr>
                <w:rFonts w:cs="Times New Roman" w:ascii="Times New Roman" w:hAnsi="Times New Roman"/>
                <w:color w:val="auto"/>
                <w:sz w:val="20"/>
                <w:szCs w:val="20"/>
              </w:rPr>
              <w:t>TAK/podać</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agwek5"/>
              <w:snapToGrid w:val="false"/>
              <w:spacing w:before="200" w:after="0"/>
              <w:rPr>
                <w:rFonts w:ascii="Times New Roman" w:hAnsi="Times New Roman" w:cs="Times New Roman"/>
                <w:color w:val="auto"/>
                <w:sz w:val="20"/>
                <w:szCs w:val="20"/>
              </w:rPr>
            </w:pPr>
            <w:r>
              <w:rPr>
                <w:rFonts w:cs="Times New Roman" w:ascii="Times New Roman" w:hAnsi="Times New Roman"/>
                <w:color w:val="auto"/>
                <w:sz w:val="20"/>
                <w:szCs w:val="20"/>
              </w:rPr>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agwek5"/>
              <w:snapToGrid w:val="false"/>
              <w:spacing w:before="200" w:after="0"/>
              <w:rPr>
                <w:rFonts w:ascii="Times New Roman" w:hAnsi="Times New Roman" w:cs="Times New Roman"/>
                <w:color w:val="auto"/>
                <w:sz w:val="20"/>
                <w:szCs w:val="20"/>
              </w:rPr>
            </w:pPr>
            <w:r>
              <w:rPr>
                <w:rFonts w:cs="Times New Roman" w:ascii="Times New Roman" w:hAnsi="Times New Roman"/>
                <w:color w:val="auto"/>
                <w:sz w:val="20"/>
                <w:szCs w:val="20"/>
              </w:rPr>
            </w:r>
          </w:p>
        </w:tc>
      </w:tr>
      <w:tr>
        <w:trPr/>
        <w:tc>
          <w:tcPr>
            <w:tcW w:w="56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t>16.</w:t>
            </w:r>
          </w:p>
        </w:tc>
        <w:tc>
          <w:tcPr>
            <w:tcW w:w="637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agwek4"/>
              <w:keepLines w:val="false"/>
              <w:numPr>
                <w:ilvl w:val="0"/>
                <w:numId w:val="0"/>
              </w:numPr>
              <w:tabs>
                <w:tab w:val="clear" w:pos="708"/>
                <w:tab w:val="left" w:pos="0" w:leader="none"/>
              </w:tabs>
              <w:suppressAutoHyphens w:val="true"/>
              <w:snapToGrid w:val="false"/>
              <w:spacing w:lineRule="auto" w:line="240" w:before="0" w:after="200"/>
              <w:rPr>
                <w:rFonts w:ascii="Times New Roman" w:hAnsi="Times New Roman" w:cs="Times New Roman"/>
                <w:i w:val="false"/>
                <w:i w:val="false"/>
                <w:color w:val="auto"/>
                <w:sz w:val="20"/>
                <w:szCs w:val="20"/>
              </w:rPr>
            </w:pPr>
            <w:r>
              <w:rPr>
                <w:rFonts w:cs="Times New Roman" w:ascii="Times New Roman" w:hAnsi="Times New Roman"/>
                <w:b w:val="false"/>
                <w:i w:val="false"/>
                <w:color w:val="auto"/>
                <w:sz w:val="20"/>
                <w:szCs w:val="20"/>
              </w:rPr>
              <w:t>Waga aparatu ( bez urządzeń peryferyjnych ) maksymalnie  85 kg</w:t>
            </w:r>
          </w:p>
        </w:tc>
        <w:tc>
          <w:tcPr>
            <w:tcW w:w="127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agwek5"/>
              <w:keepLines w:val="false"/>
              <w:numPr>
                <w:ilvl w:val="0"/>
                <w:numId w:val="0"/>
              </w:numPr>
              <w:tabs>
                <w:tab w:val="clear" w:pos="708"/>
                <w:tab w:val="left" w:pos="0" w:leader="none"/>
              </w:tabs>
              <w:suppressAutoHyphens w:val="true"/>
              <w:snapToGrid w:val="false"/>
              <w:spacing w:lineRule="auto" w:line="240" w:before="0" w:after="200"/>
              <w:rPr>
                <w:rFonts w:ascii="Times New Roman" w:hAnsi="Times New Roman" w:cs="Times New Roman"/>
                <w:color w:val="auto"/>
                <w:sz w:val="20"/>
                <w:szCs w:val="20"/>
              </w:rPr>
            </w:pPr>
            <w:r>
              <w:rPr>
                <w:rFonts w:cs="Times New Roman" w:ascii="Times New Roman" w:hAnsi="Times New Roman"/>
                <w:color w:val="auto"/>
                <w:sz w:val="20"/>
                <w:szCs w:val="20"/>
              </w:rPr>
              <w:t>TAK/podać</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agwek5"/>
              <w:snapToGrid w:val="false"/>
              <w:spacing w:before="200" w:after="0"/>
              <w:rPr>
                <w:rFonts w:ascii="Times New Roman" w:hAnsi="Times New Roman" w:cs="Times New Roman"/>
                <w:color w:val="auto"/>
                <w:sz w:val="20"/>
                <w:szCs w:val="20"/>
              </w:rPr>
            </w:pPr>
            <w:r>
              <w:rPr>
                <w:rFonts w:cs="Times New Roman" w:ascii="Times New Roman" w:hAnsi="Times New Roman"/>
                <w:color w:val="auto"/>
                <w:sz w:val="20"/>
                <w:szCs w:val="20"/>
              </w:rPr>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agwek5"/>
              <w:snapToGrid w:val="false"/>
              <w:spacing w:before="200" w:after="0"/>
              <w:rPr>
                <w:rFonts w:ascii="Times New Roman" w:hAnsi="Times New Roman" w:cs="Times New Roman"/>
                <w:color w:val="auto"/>
                <w:sz w:val="20"/>
                <w:szCs w:val="20"/>
              </w:rPr>
            </w:pPr>
            <w:r>
              <w:rPr>
                <w:rFonts w:cs="Times New Roman" w:ascii="Times New Roman" w:hAnsi="Times New Roman"/>
                <w:color w:val="auto"/>
                <w:sz w:val="20"/>
                <w:szCs w:val="20"/>
              </w:rPr>
            </w:r>
          </w:p>
        </w:tc>
      </w:tr>
      <w:tr>
        <w:trPr/>
        <w:tc>
          <w:tcPr>
            <w:tcW w:w="56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t>17.</w:t>
            </w:r>
          </w:p>
        </w:tc>
        <w:tc>
          <w:tcPr>
            <w:tcW w:w="6379" w:type="dxa"/>
            <w:tcBorders>
              <w:top w:val="single" w:sz="4" w:space="0" w:color="000000"/>
              <w:left w:val="single" w:sz="4" w:space="0" w:color="000000"/>
              <w:bottom w:val="single" w:sz="4" w:space="0" w:color="000000"/>
              <w:insideH w:val="single" w:sz="4" w:space="0" w:color="000000"/>
            </w:tcBorders>
            <w:shd w:fill="auto" w:val="clear"/>
          </w:tcPr>
          <w:p>
            <w:pPr>
              <w:pStyle w:val="Nagwek4"/>
              <w:keepLines w:val="false"/>
              <w:numPr>
                <w:ilvl w:val="0"/>
                <w:numId w:val="0"/>
              </w:numPr>
              <w:tabs>
                <w:tab w:val="clear" w:pos="708"/>
                <w:tab w:val="left" w:pos="0" w:leader="none"/>
              </w:tabs>
              <w:suppressAutoHyphens w:val="true"/>
              <w:snapToGrid w:val="false"/>
              <w:spacing w:lineRule="auto" w:line="240" w:before="0" w:after="200"/>
              <w:rPr>
                <w:rFonts w:ascii="Times New Roman" w:hAnsi="Times New Roman" w:cs="Times New Roman"/>
                <w:i w:val="false"/>
                <w:i w:val="false"/>
                <w:color w:val="auto"/>
                <w:sz w:val="20"/>
                <w:szCs w:val="20"/>
              </w:rPr>
            </w:pPr>
            <w:r>
              <w:rPr>
                <w:rFonts w:cs="Times New Roman" w:ascii="Times New Roman" w:hAnsi="Times New Roman"/>
                <w:b w:val="false"/>
                <w:i w:val="false"/>
                <w:color w:val="auto"/>
                <w:sz w:val="20"/>
                <w:szCs w:val="20"/>
              </w:rPr>
              <w:t>Nagrywarka DVD-R/RW oraz porty USB wbudowane w aparat pozwalające na zapis eksportowanych danych w formatach min.  DICOM, AVI, JPG</w:t>
            </w:r>
          </w:p>
        </w:tc>
        <w:tc>
          <w:tcPr>
            <w:tcW w:w="127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agwek5"/>
              <w:keepLines w:val="false"/>
              <w:numPr>
                <w:ilvl w:val="0"/>
                <w:numId w:val="0"/>
              </w:numPr>
              <w:tabs>
                <w:tab w:val="clear" w:pos="708"/>
                <w:tab w:val="left" w:pos="0" w:leader="none"/>
              </w:tabs>
              <w:suppressAutoHyphens w:val="true"/>
              <w:snapToGrid w:val="false"/>
              <w:spacing w:lineRule="auto" w:line="240" w:before="0" w:after="200"/>
              <w:rPr>
                <w:rFonts w:ascii="Times New Roman" w:hAnsi="Times New Roman" w:cs="Times New Roman"/>
                <w:color w:val="auto"/>
                <w:sz w:val="20"/>
                <w:szCs w:val="20"/>
              </w:rPr>
            </w:pPr>
            <w:r>
              <w:rPr>
                <w:rFonts w:cs="Times New Roman" w:ascii="Times New Roman" w:hAnsi="Times New Roman"/>
                <w:color w:val="auto"/>
                <w:sz w:val="20"/>
                <w:szCs w:val="20"/>
              </w:rPr>
              <w:t>TAK/podać</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agwek5"/>
              <w:snapToGrid w:val="false"/>
              <w:spacing w:before="200" w:after="0"/>
              <w:rPr>
                <w:rFonts w:ascii="Times New Roman" w:hAnsi="Times New Roman" w:cs="Times New Roman"/>
                <w:color w:val="auto"/>
                <w:sz w:val="20"/>
                <w:szCs w:val="20"/>
              </w:rPr>
            </w:pPr>
            <w:r>
              <w:rPr>
                <w:rFonts w:cs="Times New Roman" w:ascii="Times New Roman" w:hAnsi="Times New Roman"/>
                <w:color w:val="auto"/>
                <w:sz w:val="20"/>
                <w:szCs w:val="20"/>
              </w:rPr>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agwek5"/>
              <w:snapToGrid w:val="false"/>
              <w:spacing w:before="200" w:after="0"/>
              <w:rPr>
                <w:rFonts w:ascii="Times New Roman" w:hAnsi="Times New Roman" w:cs="Times New Roman"/>
                <w:color w:val="auto"/>
                <w:sz w:val="20"/>
                <w:szCs w:val="20"/>
              </w:rPr>
            </w:pPr>
            <w:r>
              <w:rPr>
                <w:rFonts w:cs="Times New Roman" w:ascii="Times New Roman" w:hAnsi="Times New Roman"/>
                <w:color w:val="auto"/>
                <w:sz w:val="20"/>
                <w:szCs w:val="20"/>
              </w:rPr>
            </w:r>
          </w:p>
        </w:tc>
      </w:tr>
      <w:tr>
        <w:trPr>
          <w:trHeight w:val="328" w:hRule="atLeast"/>
        </w:trPr>
        <w:tc>
          <w:tcPr>
            <w:tcW w:w="56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t>18.</w:t>
            </w:r>
          </w:p>
        </w:tc>
        <w:tc>
          <w:tcPr>
            <w:tcW w:w="6379" w:type="dxa"/>
            <w:tcBorders>
              <w:top w:val="single" w:sz="4" w:space="0" w:color="000000"/>
              <w:left w:val="single" w:sz="4" w:space="0" w:color="000000"/>
              <w:bottom w:val="single" w:sz="4" w:space="0" w:color="000000"/>
              <w:insideH w:val="single" w:sz="4" w:space="0" w:color="000000"/>
            </w:tcBorders>
            <w:shd w:fill="auto" w:val="clear"/>
          </w:tcPr>
          <w:p>
            <w:pPr>
              <w:pStyle w:val="Nagwek4"/>
              <w:keepLines w:val="false"/>
              <w:numPr>
                <w:ilvl w:val="0"/>
                <w:numId w:val="0"/>
              </w:numPr>
              <w:tabs>
                <w:tab w:val="clear" w:pos="708"/>
                <w:tab w:val="left" w:pos="0" w:leader="none"/>
              </w:tabs>
              <w:suppressAutoHyphens w:val="true"/>
              <w:snapToGrid w:val="false"/>
              <w:spacing w:lineRule="auto" w:line="240" w:before="0" w:after="200"/>
              <w:rPr>
                <w:rFonts w:ascii="Times New Roman" w:hAnsi="Times New Roman" w:cs="Times New Roman"/>
                <w:i w:val="false"/>
                <w:i w:val="false"/>
                <w:color w:val="auto"/>
                <w:sz w:val="20"/>
                <w:szCs w:val="20"/>
              </w:rPr>
            </w:pPr>
            <w:r>
              <w:rPr>
                <w:rFonts w:cs="Times New Roman" w:ascii="Times New Roman" w:hAnsi="Times New Roman"/>
                <w:b w:val="false"/>
                <w:i w:val="false"/>
                <w:color w:val="auto"/>
                <w:sz w:val="20"/>
                <w:szCs w:val="20"/>
              </w:rPr>
              <w:t>Videoprinter czarno-biały małego formatu, zintegrowany z aparatem, sterowany z konsoli aparatu</w:t>
            </w:r>
          </w:p>
        </w:tc>
        <w:tc>
          <w:tcPr>
            <w:tcW w:w="127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agwek5"/>
              <w:keepLines w:val="false"/>
              <w:numPr>
                <w:ilvl w:val="0"/>
                <w:numId w:val="0"/>
              </w:numPr>
              <w:tabs>
                <w:tab w:val="clear" w:pos="708"/>
                <w:tab w:val="left" w:pos="0" w:leader="none"/>
              </w:tabs>
              <w:suppressAutoHyphens w:val="true"/>
              <w:snapToGrid w:val="false"/>
              <w:spacing w:lineRule="auto" w:line="240" w:before="0" w:after="200"/>
              <w:rPr>
                <w:rFonts w:ascii="Times New Roman" w:hAnsi="Times New Roman" w:cs="Times New Roman"/>
                <w:color w:val="auto"/>
                <w:sz w:val="20"/>
                <w:szCs w:val="20"/>
              </w:rPr>
            </w:pPr>
            <w:r>
              <w:rPr>
                <w:rFonts w:cs="Times New Roman" w:ascii="Times New Roman" w:hAnsi="Times New Roman"/>
                <w:bCs/>
                <w:color w:val="auto"/>
                <w:sz w:val="20"/>
                <w:szCs w:val="20"/>
              </w:rPr>
              <w:t>TAK</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agwek5"/>
              <w:snapToGrid w:val="false"/>
              <w:spacing w:before="200" w:after="0"/>
              <w:rPr>
                <w:rFonts w:ascii="Times New Roman" w:hAnsi="Times New Roman" w:cs="Times New Roman"/>
                <w:color w:val="auto"/>
                <w:sz w:val="20"/>
                <w:szCs w:val="20"/>
              </w:rPr>
            </w:pPr>
            <w:r>
              <w:rPr>
                <w:rFonts w:cs="Times New Roman" w:ascii="Times New Roman" w:hAnsi="Times New Roman"/>
                <w:color w:val="auto"/>
                <w:sz w:val="20"/>
                <w:szCs w:val="20"/>
              </w:rPr>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agwek5"/>
              <w:snapToGrid w:val="false"/>
              <w:spacing w:before="200" w:after="0"/>
              <w:rPr>
                <w:rFonts w:ascii="Times New Roman" w:hAnsi="Times New Roman" w:cs="Times New Roman"/>
                <w:color w:val="auto"/>
                <w:sz w:val="20"/>
                <w:szCs w:val="20"/>
              </w:rPr>
            </w:pPr>
            <w:r>
              <w:rPr>
                <w:rFonts w:cs="Times New Roman" w:ascii="Times New Roman" w:hAnsi="Times New Roman"/>
                <w:color w:val="auto"/>
                <w:sz w:val="20"/>
                <w:szCs w:val="20"/>
              </w:rPr>
            </w:r>
          </w:p>
        </w:tc>
      </w:tr>
      <w:tr>
        <w:trPr>
          <w:trHeight w:val="328" w:hRule="atLeast"/>
        </w:trPr>
        <w:tc>
          <w:tcPr>
            <w:tcW w:w="56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t>19.</w:t>
            </w:r>
          </w:p>
        </w:tc>
        <w:tc>
          <w:tcPr>
            <w:tcW w:w="6379" w:type="dxa"/>
            <w:tcBorders>
              <w:top w:val="single" w:sz="4" w:space="0" w:color="000000"/>
              <w:left w:val="single" w:sz="4" w:space="0" w:color="000000"/>
              <w:bottom w:val="single" w:sz="4" w:space="0" w:color="000000"/>
              <w:insideH w:val="single" w:sz="4" w:space="0" w:color="000000"/>
            </w:tcBorders>
            <w:shd w:fill="auto" w:val="clear"/>
          </w:tcPr>
          <w:p>
            <w:pPr>
              <w:pStyle w:val="Nagwek4"/>
              <w:keepLines w:val="false"/>
              <w:numPr>
                <w:ilvl w:val="0"/>
                <w:numId w:val="0"/>
              </w:numPr>
              <w:tabs>
                <w:tab w:val="clear" w:pos="708"/>
                <w:tab w:val="left" w:pos="0" w:leader="none"/>
              </w:tabs>
              <w:suppressAutoHyphens w:val="true"/>
              <w:snapToGrid w:val="false"/>
              <w:spacing w:lineRule="auto" w:line="240" w:before="0" w:after="200"/>
              <w:rPr>
                <w:rFonts w:ascii="Times New Roman" w:hAnsi="Times New Roman" w:cs="Times New Roman"/>
                <w:b w:val="false"/>
                <w:b w:val="false"/>
                <w:i w:val="false"/>
                <w:i w:val="false"/>
                <w:color w:val="auto"/>
                <w:sz w:val="20"/>
                <w:szCs w:val="20"/>
              </w:rPr>
            </w:pPr>
            <w:r>
              <w:rPr>
                <w:rFonts w:cs="Times New Roman" w:ascii="Times New Roman" w:hAnsi="Times New Roman"/>
                <w:b w:val="false"/>
                <w:i w:val="false"/>
                <w:color w:val="auto"/>
                <w:sz w:val="20"/>
                <w:szCs w:val="20"/>
              </w:rPr>
              <w:t>Elastyczne uchwyty do kabli głowic obrazowych, uniemożliwiające przypadkowe opadanie kabli głowic na podłogę</w:t>
            </w:r>
          </w:p>
        </w:tc>
        <w:tc>
          <w:tcPr>
            <w:tcW w:w="127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agwek5"/>
              <w:keepLines w:val="false"/>
              <w:numPr>
                <w:ilvl w:val="0"/>
                <w:numId w:val="0"/>
              </w:numPr>
              <w:tabs>
                <w:tab w:val="clear" w:pos="708"/>
                <w:tab w:val="left" w:pos="0" w:leader="none"/>
              </w:tabs>
              <w:suppressAutoHyphens w:val="true"/>
              <w:snapToGrid w:val="false"/>
              <w:spacing w:lineRule="auto" w:line="240" w:before="0" w:after="200"/>
              <w:rPr>
                <w:rFonts w:ascii="Times New Roman" w:hAnsi="Times New Roman" w:cs="Times New Roman"/>
                <w:b/>
                <w:b/>
                <w:bCs/>
                <w:color w:val="auto"/>
                <w:sz w:val="20"/>
                <w:szCs w:val="20"/>
              </w:rPr>
            </w:pPr>
            <w:r>
              <w:rPr>
                <w:rFonts w:cs="Times New Roman" w:ascii="Times New Roman" w:hAnsi="Times New Roman"/>
                <w:bCs/>
                <w:color w:val="auto"/>
                <w:sz w:val="20"/>
                <w:szCs w:val="20"/>
              </w:rPr>
              <w:t>TAK</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agwek5"/>
              <w:snapToGrid w:val="false"/>
              <w:spacing w:before="200" w:after="0"/>
              <w:rPr>
                <w:rFonts w:ascii="Times New Roman" w:hAnsi="Times New Roman" w:cs="Times New Roman"/>
                <w:color w:val="auto"/>
                <w:sz w:val="20"/>
                <w:szCs w:val="20"/>
              </w:rPr>
            </w:pPr>
            <w:r>
              <w:rPr>
                <w:rFonts w:cs="Times New Roman" w:ascii="Times New Roman" w:hAnsi="Times New Roman"/>
                <w:color w:val="auto"/>
                <w:sz w:val="20"/>
                <w:szCs w:val="20"/>
              </w:rPr>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agwek5"/>
              <w:snapToGrid w:val="false"/>
              <w:spacing w:before="200" w:after="0"/>
              <w:rPr>
                <w:rFonts w:ascii="Times New Roman" w:hAnsi="Times New Roman" w:cs="Times New Roman"/>
                <w:color w:val="auto"/>
                <w:sz w:val="20"/>
                <w:szCs w:val="20"/>
              </w:rPr>
            </w:pPr>
            <w:r>
              <w:rPr>
                <w:rFonts w:cs="Times New Roman" w:ascii="Times New Roman" w:hAnsi="Times New Roman"/>
                <w:color w:val="auto"/>
                <w:sz w:val="20"/>
                <w:szCs w:val="20"/>
              </w:rPr>
            </w:r>
          </w:p>
        </w:tc>
      </w:tr>
      <w:tr>
        <w:trPr>
          <w:trHeight w:val="328" w:hRule="atLeast"/>
        </w:trPr>
        <w:tc>
          <w:tcPr>
            <w:tcW w:w="56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t>20.</w:t>
            </w:r>
          </w:p>
        </w:tc>
        <w:tc>
          <w:tcPr>
            <w:tcW w:w="6379" w:type="dxa"/>
            <w:tcBorders>
              <w:top w:val="single" w:sz="4" w:space="0" w:color="000000"/>
              <w:left w:val="single" w:sz="4" w:space="0" w:color="000000"/>
              <w:bottom w:val="single" w:sz="4" w:space="0" w:color="000000"/>
              <w:insideH w:val="single" w:sz="4" w:space="0" w:color="000000"/>
            </w:tcBorders>
            <w:shd w:fill="auto" w:val="clear"/>
          </w:tcPr>
          <w:p>
            <w:pPr>
              <w:pStyle w:val="Nagwek4"/>
              <w:keepLines w:val="false"/>
              <w:numPr>
                <w:ilvl w:val="0"/>
                <w:numId w:val="0"/>
              </w:numPr>
              <w:tabs>
                <w:tab w:val="clear" w:pos="708"/>
                <w:tab w:val="left" w:pos="0" w:leader="none"/>
              </w:tabs>
              <w:suppressAutoHyphens w:val="true"/>
              <w:snapToGrid w:val="false"/>
              <w:spacing w:lineRule="auto" w:line="240" w:before="0" w:after="200"/>
              <w:rPr>
                <w:rFonts w:ascii="Times New Roman" w:hAnsi="Times New Roman" w:cs="Times New Roman"/>
                <w:b w:val="false"/>
                <w:b w:val="false"/>
                <w:bCs w:val="false"/>
                <w:i w:val="false"/>
                <w:i w:val="false"/>
                <w:color w:val="auto"/>
                <w:sz w:val="20"/>
                <w:szCs w:val="20"/>
              </w:rPr>
            </w:pPr>
            <w:r>
              <w:rPr>
                <w:rFonts w:cs="Times New Roman" w:ascii="Times New Roman" w:hAnsi="Times New Roman"/>
                <w:b w:val="false"/>
                <w:i w:val="false"/>
                <w:color w:val="auto"/>
                <w:sz w:val="20"/>
                <w:szCs w:val="20"/>
              </w:rPr>
              <w:t xml:space="preserve">Protokół komunikacji DICOM 3.0 do przesyłania obrazów i danych min. klasy DICOM PRINT STORE, WORKLIST, raporty strukturalne (SR), umożliwiające współpracę z serwerami typu PACS. </w:t>
              <w:br/>
              <w:t>Funkcja DICOM Ultrasound Query/Retrieve umożliwiającą dwukierunkowe wysyłanie i odbieranie danych pomiędzy aparatem i serwerem typu „PACS”.</w:t>
            </w:r>
          </w:p>
        </w:tc>
        <w:tc>
          <w:tcPr>
            <w:tcW w:w="127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agwek5"/>
              <w:keepLines w:val="false"/>
              <w:numPr>
                <w:ilvl w:val="0"/>
                <w:numId w:val="0"/>
              </w:numPr>
              <w:tabs>
                <w:tab w:val="clear" w:pos="708"/>
                <w:tab w:val="left" w:pos="0" w:leader="none"/>
              </w:tabs>
              <w:suppressAutoHyphens w:val="true"/>
              <w:snapToGrid w:val="false"/>
              <w:spacing w:lineRule="auto" w:line="240" w:before="0" w:after="200"/>
              <w:rPr>
                <w:rFonts w:ascii="Times New Roman" w:hAnsi="Times New Roman" w:cs="Times New Roman"/>
                <w:b/>
                <w:b/>
                <w:bCs/>
                <w:color w:val="auto"/>
                <w:sz w:val="20"/>
                <w:szCs w:val="20"/>
              </w:rPr>
            </w:pPr>
            <w:r>
              <w:rPr>
                <w:rFonts w:cs="Times New Roman" w:ascii="Times New Roman" w:hAnsi="Times New Roman"/>
                <w:bCs/>
                <w:color w:val="auto"/>
                <w:sz w:val="20"/>
                <w:szCs w:val="20"/>
              </w:rPr>
              <w:t>TAK/podać</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agwek5"/>
              <w:snapToGrid w:val="false"/>
              <w:spacing w:before="200" w:after="0"/>
              <w:rPr>
                <w:rFonts w:ascii="Times New Roman" w:hAnsi="Times New Roman" w:cs="Times New Roman"/>
                <w:color w:val="auto"/>
                <w:sz w:val="20"/>
                <w:szCs w:val="20"/>
              </w:rPr>
            </w:pPr>
            <w:r>
              <w:rPr>
                <w:rFonts w:cs="Times New Roman" w:ascii="Times New Roman" w:hAnsi="Times New Roman"/>
                <w:color w:val="auto"/>
                <w:sz w:val="20"/>
                <w:szCs w:val="20"/>
              </w:rPr>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agwek5"/>
              <w:snapToGrid w:val="false"/>
              <w:spacing w:before="200" w:after="0"/>
              <w:rPr>
                <w:rFonts w:ascii="Times New Roman" w:hAnsi="Times New Roman" w:cs="Times New Roman"/>
                <w:color w:val="auto"/>
                <w:sz w:val="20"/>
                <w:szCs w:val="20"/>
              </w:rPr>
            </w:pPr>
            <w:r>
              <w:rPr>
                <w:rFonts w:cs="Times New Roman" w:ascii="Times New Roman" w:hAnsi="Times New Roman"/>
                <w:color w:val="auto"/>
                <w:sz w:val="20"/>
                <w:szCs w:val="20"/>
              </w:rPr>
            </w:r>
          </w:p>
        </w:tc>
      </w:tr>
      <w:tr>
        <w:trPr>
          <w:trHeight w:val="454" w:hRule="atLeast"/>
        </w:trPr>
        <w:tc>
          <w:tcPr>
            <w:tcW w:w="10632"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snapToGrid w:val="false"/>
              <w:spacing w:before="0" w:after="200"/>
              <w:jc w:val="center"/>
              <w:rPr>
                <w:rFonts w:ascii="Times New Roman" w:hAnsi="Times New Roman" w:cs="Times New Roman"/>
                <w:sz w:val="20"/>
                <w:szCs w:val="20"/>
              </w:rPr>
            </w:pPr>
            <w:r>
              <w:rPr>
                <w:rFonts w:cs="Times New Roman" w:ascii="Times New Roman" w:hAnsi="Times New Roman"/>
                <w:b/>
                <w:sz w:val="20"/>
                <w:szCs w:val="20"/>
              </w:rPr>
              <w:t>Obrazowanie i prezentacja obrazu</w:t>
            </w:r>
          </w:p>
        </w:tc>
      </w:tr>
      <w:tr>
        <w:trPr>
          <w:trHeight w:val="328" w:hRule="atLeast"/>
        </w:trPr>
        <w:tc>
          <w:tcPr>
            <w:tcW w:w="56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t>21.</w:t>
            </w:r>
          </w:p>
        </w:tc>
        <w:tc>
          <w:tcPr>
            <w:tcW w:w="637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before="0" w:after="0"/>
              <w:rPr>
                <w:rFonts w:ascii="Times New Roman" w:hAnsi="Times New Roman" w:cs="Times New Roman"/>
                <w:sz w:val="20"/>
                <w:szCs w:val="20"/>
              </w:rPr>
            </w:pPr>
            <w:r>
              <w:rPr>
                <w:rFonts w:cs="Times New Roman" w:ascii="Times New Roman" w:hAnsi="Times New Roman"/>
                <w:sz w:val="20"/>
                <w:szCs w:val="20"/>
              </w:rPr>
              <w:t>Zakres głębokości penetracji min. 40 cm</w:t>
            </w:r>
          </w:p>
        </w:tc>
        <w:tc>
          <w:tcPr>
            <w:tcW w:w="1275"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opka"/>
              <w:tabs>
                <w:tab w:val="clear" w:pos="4536"/>
                <w:tab w:val="clear" w:pos="9072"/>
              </w:tabs>
              <w:snapToGrid w:val="false"/>
              <w:rPr/>
            </w:pPr>
            <w:r>
              <w:rPr/>
              <w:t>TAK/podać</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opka"/>
              <w:tabs>
                <w:tab w:val="clear" w:pos="4536"/>
                <w:tab w:val="clear" w:pos="9072"/>
              </w:tabs>
              <w:snapToGrid w:val="false"/>
              <w:rPr/>
            </w:pPr>
            <w:r>
              <w:rPr/>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opka"/>
              <w:tabs>
                <w:tab w:val="clear" w:pos="4536"/>
                <w:tab w:val="clear" w:pos="9072"/>
              </w:tabs>
              <w:snapToGrid w:val="false"/>
              <w:rPr/>
            </w:pPr>
            <w:r>
              <w:rPr/>
            </w:r>
          </w:p>
        </w:tc>
      </w:tr>
      <w:tr>
        <w:trPr>
          <w:trHeight w:val="328" w:hRule="atLeast"/>
        </w:trPr>
        <w:tc>
          <w:tcPr>
            <w:tcW w:w="56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t>22.</w:t>
            </w:r>
          </w:p>
        </w:tc>
        <w:tc>
          <w:tcPr>
            <w:tcW w:w="637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before="0" w:after="0"/>
              <w:rPr>
                <w:rFonts w:ascii="Times New Roman" w:hAnsi="Times New Roman" w:cs="Times New Roman"/>
                <w:sz w:val="20"/>
                <w:szCs w:val="20"/>
              </w:rPr>
            </w:pPr>
            <w:r>
              <w:rPr>
                <w:rFonts w:cs="Times New Roman" w:ascii="Times New Roman" w:hAnsi="Times New Roman"/>
                <w:sz w:val="20"/>
                <w:szCs w:val="20"/>
              </w:rPr>
              <w:t>Obrazowanie harmoniczne</w:t>
            </w:r>
          </w:p>
        </w:tc>
        <w:tc>
          <w:tcPr>
            <w:tcW w:w="127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agwek5"/>
              <w:keepLines w:val="false"/>
              <w:numPr>
                <w:ilvl w:val="0"/>
                <w:numId w:val="0"/>
              </w:numPr>
              <w:tabs>
                <w:tab w:val="clear" w:pos="708"/>
                <w:tab w:val="left" w:pos="0" w:leader="none"/>
              </w:tabs>
              <w:suppressAutoHyphens w:val="true"/>
              <w:snapToGrid w:val="false"/>
              <w:spacing w:lineRule="auto" w:line="240" w:before="0" w:after="200"/>
              <w:rPr>
                <w:rFonts w:ascii="Times New Roman" w:hAnsi="Times New Roman" w:cs="Times New Roman"/>
                <w:color w:val="auto"/>
                <w:sz w:val="20"/>
                <w:szCs w:val="20"/>
              </w:rPr>
            </w:pPr>
            <w:r>
              <w:rPr>
                <w:rFonts w:cs="Times New Roman" w:ascii="Times New Roman" w:hAnsi="Times New Roman"/>
                <w:bCs/>
                <w:color w:val="auto"/>
                <w:sz w:val="20"/>
                <w:szCs w:val="20"/>
              </w:rPr>
              <w:t>TAK</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agwek5"/>
              <w:snapToGrid w:val="false"/>
              <w:spacing w:before="200" w:after="0"/>
              <w:rPr>
                <w:rFonts w:ascii="Times New Roman" w:hAnsi="Times New Roman" w:cs="Times New Roman"/>
                <w:color w:val="auto"/>
                <w:sz w:val="20"/>
                <w:szCs w:val="20"/>
              </w:rPr>
            </w:pPr>
            <w:r>
              <w:rPr>
                <w:rFonts w:cs="Times New Roman" w:ascii="Times New Roman" w:hAnsi="Times New Roman"/>
                <w:color w:val="auto"/>
                <w:sz w:val="20"/>
                <w:szCs w:val="20"/>
              </w:rPr>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agwek5"/>
              <w:snapToGrid w:val="false"/>
              <w:spacing w:before="200" w:after="0"/>
              <w:rPr>
                <w:rFonts w:ascii="Times New Roman" w:hAnsi="Times New Roman" w:cs="Times New Roman"/>
                <w:color w:val="auto"/>
                <w:sz w:val="20"/>
                <w:szCs w:val="20"/>
              </w:rPr>
            </w:pPr>
            <w:r>
              <w:rPr>
                <w:rFonts w:cs="Times New Roman" w:ascii="Times New Roman" w:hAnsi="Times New Roman"/>
                <w:color w:val="auto"/>
                <w:sz w:val="20"/>
                <w:szCs w:val="20"/>
              </w:rPr>
            </w:r>
          </w:p>
        </w:tc>
      </w:tr>
      <w:tr>
        <w:trPr>
          <w:trHeight w:val="328" w:hRule="atLeast"/>
        </w:trPr>
        <w:tc>
          <w:tcPr>
            <w:tcW w:w="56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t>23.</w:t>
            </w:r>
          </w:p>
        </w:tc>
        <w:tc>
          <w:tcPr>
            <w:tcW w:w="637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before="0" w:after="0"/>
              <w:rPr>
                <w:rFonts w:ascii="Times New Roman" w:hAnsi="Times New Roman" w:cs="Times New Roman"/>
                <w:sz w:val="20"/>
                <w:szCs w:val="20"/>
              </w:rPr>
            </w:pPr>
            <w:r>
              <w:rPr>
                <w:rFonts w:cs="Times New Roman" w:ascii="Times New Roman" w:hAnsi="Times New Roman"/>
                <w:sz w:val="20"/>
                <w:szCs w:val="20"/>
              </w:rPr>
              <w:t>Obrazowanie harmoniczne z odwróceniem impulsu (tzw. inwersja fazy)</w:t>
            </w:r>
          </w:p>
        </w:tc>
        <w:tc>
          <w:tcPr>
            <w:tcW w:w="127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agwek5"/>
              <w:keepLines w:val="false"/>
              <w:numPr>
                <w:ilvl w:val="0"/>
                <w:numId w:val="0"/>
              </w:numPr>
              <w:tabs>
                <w:tab w:val="clear" w:pos="708"/>
                <w:tab w:val="left" w:pos="0" w:leader="none"/>
              </w:tabs>
              <w:suppressAutoHyphens w:val="true"/>
              <w:snapToGrid w:val="false"/>
              <w:spacing w:lineRule="auto" w:line="240" w:before="0" w:after="200"/>
              <w:rPr>
                <w:rFonts w:ascii="Times New Roman" w:hAnsi="Times New Roman" w:cs="Times New Roman"/>
                <w:color w:val="auto"/>
                <w:sz w:val="20"/>
                <w:szCs w:val="20"/>
              </w:rPr>
            </w:pPr>
            <w:r>
              <w:rPr>
                <w:rFonts w:cs="Times New Roman" w:ascii="Times New Roman" w:hAnsi="Times New Roman"/>
                <w:bCs/>
                <w:color w:val="auto"/>
                <w:sz w:val="20"/>
                <w:szCs w:val="20"/>
              </w:rPr>
              <w:t>TAK</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agwek5"/>
              <w:snapToGrid w:val="false"/>
              <w:spacing w:before="200" w:after="0"/>
              <w:rPr>
                <w:rFonts w:ascii="Times New Roman" w:hAnsi="Times New Roman" w:cs="Times New Roman"/>
                <w:color w:val="auto"/>
                <w:sz w:val="20"/>
                <w:szCs w:val="20"/>
              </w:rPr>
            </w:pPr>
            <w:r>
              <w:rPr>
                <w:rFonts w:cs="Times New Roman" w:ascii="Times New Roman" w:hAnsi="Times New Roman"/>
                <w:color w:val="auto"/>
                <w:sz w:val="20"/>
                <w:szCs w:val="20"/>
              </w:rPr>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agwek5"/>
              <w:snapToGrid w:val="false"/>
              <w:spacing w:before="200" w:after="0"/>
              <w:rPr>
                <w:rFonts w:ascii="Times New Roman" w:hAnsi="Times New Roman" w:cs="Times New Roman"/>
                <w:color w:val="auto"/>
                <w:sz w:val="20"/>
                <w:szCs w:val="20"/>
              </w:rPr>
            </w:pPr>
            <w:r>
              <w:rPr>
                <w:rFonts w:cs="Times New Roman" w:ascii="Times New Roman" w:hAnsi="Times New Roman"/>
                <w:color w:val="auto"/>
                <w:sz w:val="20"/>
                <w:szCs w:val="20"/>
              </w:rPr>
            </w:r>
          </w:p>
        </w:tc>
      </w:tr>
      <w:tr>
        <w:trPr>
          <w:trHeight w:val="328" w:hRule="atLeast"/>
        </w:trPr>
        <w:tc>
          <w:tcPr>
            <w:tcW w:w="56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t>24.</w:t>
            </w:r>
          </w:p>
        </w:tc>
        <w:tc>
          <w:tcPr>
            <w:tcW w:w="6379"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opka"/>
              <w:tabs>
                <w:tab w:val="clear" w:pos="4536"/>
                <w:tab w:val="clear" w:pos="9072"/>
              </w:tabs>
              <w:snapToGrid w:val="false"/>
              <w:rPr/>
            </w:pPr>
            <w:r>
              <w:rPr/>
              <w:t>Częstotliwość odświeżania obrazu 2D min. 1800 obr./s</w:t>
            </w:r>
          </w:p>
        </w:tc>
        <w:tc>
          <w:tcPr>
            <w:tcW w:w="127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before="0" w:after="200"/>
              <w:rPr>
                <w:rFonts w:ascii="Times New Roman" w:hAnsi="Times New Roman" w:cs="Times New Roman"/>
                <w:sz w:val="20"/>
                <w:szCs w:val="20"/>
              </w:rPr>
            </w:pPr>
            <w:r>
              <w:rPr>
                <w:rFonts w:cs="Times New Roman" w:ascii="Times New Roman" w:hAnsi="Times New Roman"/>
                <w:bCs/>
                <w:sz w:val="20"/>
                <w:szCs w:val="20"/>
              </w:rPr>
              <w:t>TAK/podać</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200"/>
              <w:rPr>
                <w:rFonts w:ascii="Times New Roman" w:hAnsi="Times New Roman" w:cs="Times New Roman"/>
                <w:sz w:val="20"/>
                <w:szCs w:val="20"/>
              </w:rPr>
            </w:pPr>
            <w:r>
              <w:rPr>
                <w:rFonts w:cs="Times New Roman" w:ascii="Times New Roman" w:hAnsi="Times New Roman"/>
                <w:sz w:val="20"/>
                <w:szCs w:val="20"/>
              </w:rPr>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200"/>
              <w:rPr>
                <w:rFonts w:ascii="Times New Roman" w:hAnsi="Times New Roman" w:cs="Times New Roman"/>
                <w:sz w:val="20"/>
                <w:szCs w:val="20"/>
              </w:rPr>
            </w:pPr>
            <w:r>
              <w:rPr>
                <w:rFonts w:cs="Times New Roman" w:ascii="Times New Roman" w:hAnsi="Times New Roman"/>
                <w:sz w:val="20"/>
                <w:szCs w:val="20"/>
              </w:rPr>
            </w:r>
          </w:p>
        </w:tc>
      </w:tr>
      <w:tr>
        <w:trPr>
          <w:trHeight w:val="695" w:hRule="atLeast"/>
        </w:trPr>
        <w:tc>
          <w:tcPr>
            <w:tcW w:w="56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t>25.</w:t>
            </w:r>
          </w:p>
        </w:tc>
        <w:tc>
          <w:tcPr>
            <w:tcW w:w="6379"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opka"/>
              <w:tabs>
                <w:tab w:val="clear" w:pos="4536"/>
                <w:tab w:val="clear" w:pos="9072"/>
              </w:tabs>
              <w:snapToGrid w:val="false"/>
              <w:rPr/>
            </w:pPr>
            <w:r>
              <w:rPr/>
              <w:t>Doppler pulsacyjny (PWD) o rejestrowanych i wyświetlanych prędkościach maksymalnych min. do 800 cm/s</w:t>
            </w:r>
          </w:p>
        </w:tc>
        <w:tc>
          <w:tcPr>
            <w:tcW w:w="127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before="0" w:after="200"/>
              <w:rPr>
                <w:rFonts w:ascii="Times New Roman" w:hAnsi="Times New Roman" w:cs="Times New Roman"/>
                <w:sz w:val="20"/>
                <w:szCs w:val="20"/>
              </w:rPr>
            </w:pPr>
            <w:r>
              <w:rPr>
                <w:rFonts w:cs="Times New Roman" w:ascii="Times New Roman" w:hAnsi="Times New Roman"/>
                <w:sz w:val="20"/>
                <w:szCs w:val="20"/>
              </w:rPr>
              <w:t>TAK/podać</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200"/>
              <w:rPr>
                <w:rFonts w:ascii="Times New Roman" w:hAnsi="Times New Roman" w:cs="Times New Roman"/>
                <w:sz w:val="20"/>
                <w:szCs w:val="20"/>
              </w:rPr>
            </w:pPr>
            <w:r>
              <w:rPr>
                <w:rFonts w:cs="Times New Roman" w:ascii="Times New Roman" w:hAnsi="Times New Roman"/>
                <w:sz w:val="20"/>
                <w:szCs w:val="20"/>
              </w:rPr>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200"/>
              <w:rPr>
                <w:rFonts w:ascii="Times New Roman" w:hAnsi="Times New Roman" w:cs="Times New Roman"/>
                <w:sz w:val="20"/>
                <w:szCs w:val="20"/>
              </w:rPr>
            </w:pPr>
            <w:r>
              <w:rPr>
                <w:rFonts w:cs="Times New Roman" w:ascii="Times New Roman" w:hAnsi="Times New Roman"/>
                <w:sz w:val="20"/>
                <w:szCs w:val="20"/>
              </w:rPr>
            </w:r>
          </w:p>
        </w:tc>
      </w:tr>
      <w:tr>
        <w:trPr>
          <w:trHeight w:val="695" w:hRule="atLeast"/>
        </w:trPr>
        <w:tc>
          <w:tcPr>
            <w:tcW w:w="56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t>26.</w:t>
            </w:r>
          </w:p>
        </w:tc>
        <w:tc>
          <w:tcPr>
            <w:tcW w:w="6379"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opka"/>
              <w:tabs>
                <w:tab w:val="clear" w:pos="4536"/>
                <w:tab w:val="clear" w:pos="9072"/>
              </w:tabs>
              <w:snapToGrid w:val="false"/>
              <w:rPr/>
            </w:pPr>
            <w:r>
              <w:rPr/>
              <w:t>Color Doppler (CD) rejestrowane prędkości maksymalne min. do 300 cm/s</w:t>
            </w:r>
          </w:p>
        </w:tc>
        <w:tc>
          <w:tcPr>
            <w:tcW w:w="127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before="0" w:after="200"/>
              <w:rPr>
                <w:rFonts w:ascii="Times New Roman" w:hAnsi="Times New Roman" w:cs="Times New Roman"/>
                <w:sz w:val="20"/>
                <w:szCs w:val="20"/>
              </w:rPr>
            </w:pPr>
            <w:r>
              <w:rPr>
                <w:rFonts w:cs="Times New Roman" w:ascii="Times New Roman" w:hAnsi="Times New Roman"/>
                <w:sz w:val="20"/>
                <w:szCs w:val="20"/>
              </w:rPr>
              <w:t>TAK/podać</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200"/>
              <w:rPr>
                <w:rFonts w:ascii="Times New Roman" w:hAnsi="Times New Roman" w:cs="Times New Roman"/>
                <w:sz w:val="20"/>
                <w:szCs w:val="20"/>
              </w:rPr>
            </w:pPr>
            <w:r>
              <w:rPr>
                <w:rFonts w:cs="Times New Roman" w:ascii="Times New Roman" w:hAnsi="Times New Roman"/>
                <w:sz w:val="20"/>
                <w:szCs w:val="20"/>
              </w:rPr>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200"/>
              <w:rPr>
                <w:rFonts w:ascii="Times New Roman" w:hAnsi="Times New Roman" w:cs="Times New Roman"/>
                <w:sz w:val="20"/>
                <w:szCs w:val="20"/>
              </w:rPr>
            </w:pPr>
            <w:r>
              <w:rPr>
                <w:rFonts w:cs="Times New Roman" w:ascii="Times New Roman" w:hAnsi="Times New Roman"/>
                <w:sz w:val="20"/>
                <w:szCs w:val="20"/>
              </w:rPr>
            </w:r>
          </w:p>
        </w:tc>
      </w:tr>
      <w:tr>
        <w:trPr>
          <w:trHeight w:val="413" w:hRule="atLeast"/>
        </w:trPr>
        <w:tc>
          <w:tcPr>
            <w:tcW w:w="56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t>27.</w:t>
            </w:r>
          </w:p>
        </w:tc>
        <w:tc>
          <w:tcPr>
            <w:tcW w:w="637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before="0" w:after="200"/>
              <w:rPr>
                <w:rFonts w:ascii="Times New Roman" w:hAnsi="Times New Roman" w:cs="Times New Roman"/>
                <w:sz w:val="20"/>
                <w:szCs w:val="20"/>
              </w:rPr>
            </w:pPr>
            <w:r>
              <w:rPr>
                <w:rFonts w:cs="Times New Roman" w:ascii="Times New Roman" w:hAnsi="Times New Roman"/>
                <w:sz w:val="20"/>
                <w:szCs w:val="20"/>
              </w:rPr>
              <w:t>Power Doppler (PD); Power Doppler z oznaczeniem kierunku przepływu</w:t>
            </w:r>
          </w:p>
        </w:tc>
        <w:tc>
          <w:tcPr>
            <w:tcW w:w="1275" w:type="dxa"/>
            <w:tcBorders>
              <w:top w:val="single" w:sz="4" w:space="0" w:color="000000"/>
              <w:left w:val="single" w:sz="4" w:space="0" w:color="000000"/>
              <w:bottom w:val="single" w:sz="4" w:space="0" w:color="000000"/>
              <w:insideH w:val="single" w:sz="4" w:space="0" w:color="000000"/>
            </w:tcBorders>
            <w:shd w:fill="auto" w:val="clear"/>
            <w:vAlign w:val="center"/>
          </w:tcPr>
          <w:p>
            <w:pPr>
              <w:pStyle w:val="Tekstdymka1"/>
              <w:snapToGrid w:val="false"/>
              <w:rPr>
                <w:rFonts w:ascii="Times New Roman" w:hAnsi="Times New Roman" w:cs="Times New Roman"/>
                <w:sz w:val="20"/>
                <w:szCs w:val="20"/>
              </w:rPr>
            </w:pPr>
            <w:r>
              <w:rPr>
                <w:rFonts w:cs="Times New Roman" w:ascii="Times New Roman" w:hAnsi="Times New Roman"/>
                <w:sz w:val="20"/>
                <w:szCs w:val="20"/>
              </w:rPr>
              <w:t>TAK</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ekstdymka1"/>
              <w:snapToGrid w:val="false"/>
              <w:rPr>
                <w:rFonts w:ascii="Times New Roman" w:hAnsi="Times New Roman" w:cs="Times New Roman"/>
                <w:sz w:val="20"/>
                <w:szCs w:val="20"/>
              </w:rPr>
            </w:pPr>
            <w:r>
              <w:rPr>
                <w:rFonts w:cs="Times New Roman" w:ascii="Times New Roman" w:hAnsi="Times New Roman"/>
                <w:sz w:val="20"/>
                <w:szCs w:val="20"/>
              </w:rPr>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ekstdymka1"/>
              <w:snapToGrid w:val="false"/>
              <w:rPr>
                <w:rFonts w:ascii="Times New Roman" w:hAnsi="Times New Roman" w:cs="Times New Roman"/>
                <w:sz w:val="20"/>
                <w:szCs w:val="20"/>
              </w:rPr>
            </w:pPr>
            <w:r>
              <w:rPr>
                <w:rFonts w:cs="Times New Roman" w:ascii="Times New Roman" w:hAnsi="Times New Roman"/>
                <w:sz w:val="20"/>
                <w:szCs w:val="20"/>
              </w:rPr>
            </w:r>
          </w:p>
        </w:tc>
      </w:tr>
      <w:tr>
        <w:trPr>
          <w:trHeight w:val="413" w:hRule="atLeast"/>
        </w:trPr>
        <w:tc>
          <w:tcPr>
            <w:tcW w:w="56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t>28.</w:t>
            </w:r>
          </w:p>
        </w:tc>
        <w:tc>
          <w:tcPr>
            <w:tcW w:w="637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before="0" w:after="0"/>
              <w:rPr>
                <w:rFonts w:ascii="Times New Roman" w:hAnsi="Times New Roman" w:cs="Times New Roman"/>
                <w:sz w:val="20"/>
                <w:szCs w:val="20"/>
              </w:rPr>
            </w:pPr>
            <w:r>
              <w:rPr>
                <w:rFonts w:cs="Times New Roman" w:ascii="Times New Roman" w:hAnsi="Times New Roman"/>
                <w:sz w:val="20"/>
                <w:szCs w:val="20"/>
              </w:rPr>
              <w:t>Doppler fali ciągłej o rejestrowanych i wyświetlanych prędkościach maksymalnych min. do 25 m/s</w:t>
            </w:r>
          </w:p>
        </w:tc>
        <w:tc>
          <w:tcPr>
            <w:tcW w:w="127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before="0" w:after="200"/>
              <w:rPr>
                <w:rFonts w:ascii="Times New Roman" w:hAnsi="Times New Roman" w:cs="Times New Roman"/>
                <w:sz w:val="20"/>
                <w:szCs w:val="20"/>
              </w:rPr>
            </w:pPr>
            <w:r>
              <w:rPr>
                <w:rFonts w:cs="Times New Roman" w:ascii="Times New Roman" w:hAnsi="Times New Roman"/>
                <w:sz w:val="20"/>
                <w:szCs w:val="20"/>
              </w:rPr>
              <w:t>TAK/podać</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ekstdymka1"/>
              <w:snapToGrid w:val="false"/>
              <w:rPr>
                <w:rFonts w:ascii="Times New Roman" w:hAnsi="Times New Roman" w:cs="Times New Roman"/>
                <w:sz w:val="20"/>
                <w:szCs w:val="20"/>
              </w:rPr>
            </w:pPr>
            <w:r>
              <w:rPr>
                <w:rFonts w:cs="Times New Roman" w:ascii="Times New Roman" w:hAnsi="Times New Roman"/>
                <w:sz w:val="20"/>
                <w:szCs w:val="20"/>
              </w:rPr>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ekstdymka1"/>
              <w:snapToGrid w:val="false"/>
              <w:rPr>
                <w:rFonts w:ascii="Times New Roman" w:hAnsi="Times New Roman" w:cs="Times New Roman"/>
                <w:sz w:val="20"/>
                <w:szCs w:val="20"/>
              </w:rPr>
            </w:pPr>
            <w:r>
              <w:rPr>
                <w:rFonts w:cs="Times New Roman" w:ascii="Times New Roman" w:hAnsi="Times New Roman"/>
                <w:sz w:val="20"/>
                <w:szCs w:val="20"/>
              </w:rPr>
            </w:r>
          </w:p>
        </w:tc>
      </w:tr>
      <w:tr>
        <w:trPr>
          <w:trHeight w:val="413" w:hRule="atLeast"/>
        </w:trPr>
        <w:tc>
          <w:tcPr>
            <w:tcW w:w="56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t>29.</w:t>
            </w:r>
          </w:p>
        </w:tc>
        <w:tc>
          <w:tcPr>
            <w:tcW w:w="637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before="0" w:after="200"/>
              <w:rPr>
                <w:rFonts w:ascii="Times New Roman" w:hAnsi="Times New Roman" w:cs="Times New Roman"/>
                <w:sz w:val="20"/>
                <w:szCs w:val="20"/>
              </w:rPr>
            </w:pPr>
            <w:r>
              <w:rPr>
                <w:rFonts w:cs="Times New Roman" w:ascii="Times New Roman" w:hAnsi="Times New Roman"/>
                <w:sz w:val="20"/>
                <w:szCs w:val="20"/>
              </w:rPr>
              <w:t>Regulacja wielkości bramki Dopplerowskiej (SV) min. 0,5-20 mm</w:t>
            </w:r>
          </w:p>
        </w:tc>
        <w:tc>
          <w:tcPr>
            <w:tcW w:w="1275" w:type="dxa"/>
            <w:tcBorders>
              <w:top w:val="single" w:sz="4" w:space="0" w:color="000000"/>
              <w:left w:val="single" w:sz="4" w:space="0" w:color="000000"/>
              <w:bottom w:val="single" w:sz="4" w:space="0" w:color="000000"/>
              <w:insideH w:val="single" w:sz="4" w:space="0" w:color="000000"/>
            </w:tcBorders>
            <w:shd w:fill="auto" w:val="clear"/>
            <w:vAlign w:val="center"/>
          </w:tcPr>
          <w:p>
            <w:pPr>
              <w:pStyle w:val="Tekstdymka1"/>
              <w:snapToGrid w:val="false"/>
              <w:rPr>
                <w:rFonts w:ascii="Times New Roman" w:hAnsi="Times New Roman" w:cs="Times New Roman"/>
                <w:sz w:val="20"/>
                <w:szCs w:val="20"/>
              </w:rPr>
            </w:pPr>
            <w:r>
              <w:rPr>
                <w:rFonts w:cs="Times New Roman" w:ascii="Times New Roman" w:hAnsi="Times New Roman"/>
                <w:sz w:val="20"/>
                <w:szCs w:val="20"/>
              </w:rPr>
              <w:t>TAK/podać</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ekstdymka1"/>
              <w:snapToGrid w:val="false"/>
              <w:rPr>
                <w:rFonts w:ascii="Times New Roman" w:hAnsi="Times New Roman" w:cs="Times New Roman"/>
                <w:sz w:val="20"/>
                <w:szCs w:val="20"/>
              </w:rPr>
            </w:pPr>
            <w:r>
              <w:rPr>
                <w:rFonts w:cs="Times New Roman" w:ascii="Times New Roman" w:hAnsi="Times New Roman"/>
                <w:sz w:val="20"/>
                <w:szCs w:val="20"/>
              </w:rPr>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ekstdymka1"/>
              <w:snapToGrid w:val="false"/>
              <w:rPr>
                <w:rFonts w:ascii="Times New Roman" w:hAnsi="Times New Roman" w:cs="Times New Roman"/>
                <w:sz w:val="20"/>
                <w:szCs w:val="20"/>
              </w:rPr>
            </w:pPr>
            <w:r>
              <w:rPr>
                <w:rFonts w:cs="Times New Roman" w:ascii="Times New Roman" w:hAnsi="Times New Roman"/>
                <w:sz w:val="20"/>
                <w:szCs w:val="20"/>
              </w:rPr>
            </w:r>
          </w:p>
        </w:tc>
      </w:tr>
      <w:tr>
        <w:trPr>
          <w:trHeight w:val="413" w:hRule="atLeast"/>
        </w:trPr>
        <w:tc>
          <w:tcPr>
            <w:tcW w:w="56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t>30.</w:t>
            </w:r>
          </w:p>
        </w:tc>
        <w:tc>
          <w:tcPr>
            <w:tcW w:w="637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before="0" w:after="0"/>
              <w:rPr>
                <w:rFonts w:ascii="Times New Roman" w:hAnsi="Times New Roman" w:cs="Times New Roman"/>
                <w:sz w:val="20"/>
                <w:szCs w:val="20"/>
              </w:rPr>
            </w:pPr>
            <w:r>
              <w:rPr>
                <w:rFonts w:cs="Times New Roman" w:ascii="Times New Roman" w:hAnsi="Times New Roman"/>
                <w:sz w:val="20"/>
                <w:szCs w:val="20"/>
              </w:rPr>
              <w:t>Doppler tkankowy kolorowy oraz spektralny, sterowany pod kontrolą głowicy sektorowej</w:t>
            </w:r>
          </w:p>
        </w:tc>
        <w:tc>
          <w:tcPr>
            <w:tcW w:w="1275" w:type="dxa"/>
            <w:tcBorders>
              <w:top w:val="single" w:sz="4" w:space="0" w:color="000000"/>
              <w:left w:val="single" w:sz="4" w:space="0" w:color="000000"/>
              <w:bottom w:val="single" w:sz="4" w:space="0" w:color="000000"/>
              <w:insideH w:val="single" w:sz="4" w:space="0" w:color="000000"/>
            </w:tcBorders>
            <w:shd w:fill="auto" w:val="clear"/>
            <w:vAlign w:val="center"/>
          </w:tcPr>
          <w:p>
            <w:pPr>
              <w:pStyle w:val="Tekstdymka1"/>
              <w:snapToGrid w:val="false"/>
              <w:rPr>
                <w:rFonts w:ascii="Times New Roman" w:hAnsi="Times New Roman" w:cs="Times New Roman"/>
                <w:sz w:val="20"/>
                <w:szCs w:val="20"/>
              </w:rPr>
            </w:pPr>
            <w:r>
              <w:rPr>
                <w:rFonts w:cs="Times New Roman" w:ascii="Times New Roman" w:hAnsi="Times New Roman"/>
                <w:sz w:val="20"/>
                <w:szCs w:val="20"/>
              </w:rPr>
              <w:t>TAK</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ekstdymka1"/>
              <w:snapToGrid w:val="false"/>
              <w:rPr>
                <w:rFonts w:ascii="Times New Roman" w:hAnsi="Times New Roman" w:cs="Times New Roman"/>
                <w:sz w:val="20"/>
                <w:szCs w:val="20"/>
              </w:rPr>
            </w:pPr>
            <w:r>
              <w:rPr>
                <w:rFonts w:cs="Times New Roman" w:ascii="Times New Roman" w:hAnsi="Times New Roman"/>
                <w:sz w:val="20"/>
                <w:szCs w:val="20"/>
              </w:rPr>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ekstdymka1"/>
              <w:snapToGrid w:val="false"/>
              <w:rPr>
                <w:rFonts w:ascii="Times New Roman" w:hAnsi="Times New Roman" w:cs="Times New Roman"/>
                <w:sz w:val="20"/>
                <w:szCs w:val="20"/>
              </w:rPr>
            </w:pPr>
            <w:r>
              <w:rPr>
                <w:rFonts w:cs="Times New Roman" w:ascii="Times New Roman" w:hAnsi="Times New Roman"/>
                <w:sz w:val="20"/>
                <w:szCs w:val="20"/>
              </w:rPr>
            </w:r>
          </w:p>
        </w:tc>
      </w:tr>
      <w:tr>
        <w:trPr>
          <w:trHeight w:val="413" w:hRule="atLeast"/>
        </w:trPr>
        <w:tc>
          <w:tcPr>
            <w:tcW w:w="56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t>31.</w:t>
            </w:r>
          </w:p>
        </w:tc>
        <w:tc>
          <w:tcPr>
            <w:tcW w:w="637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before="0" w:after="0"/>
              <w:rPr>
                <w:rFonts w:ascii="Times New Roman" w:hAnsi="Times New Roman" w:cs="Times New Roman"/>
                <w:sz w:val="20"/>
                <w:szCs w:val="20"/>
              </w:rPr>
            </w:pPr>
            <w:r>
              <w:rPr>
                <w:rFonts w:cs="Times New Roman" w:ascii="Times New Roman" w:hAnsi="Times New Roman"/>
                <w:sz w:val="20"/>
                <w:szCs w:val="20"/>
              </w:rPr>
              <w:t>Anatomiczny M-mode</w:t>
            </w:r>
          </w:p>
        </w:tc>
        <w:tc>
          <w:tcPr>
            <w:tcW w:w="1275" w:type="dxa"/>
            <w:tcBorders>
              <w:top w:val="single" w:sz="4" w:space="0" w:color="000000"/>
              <w:left w:val="single" w:sz="4" w:space="0" w:color="000000"/>
              <w:bottom w:val="single" w:sz="4" w:space="0" w:color="000000"/>
              <w:insideH w:val="single" w:sz="4" w:space="0" w:color="000000"/>
            </w:tcBorders>
            <w:shd w:fill="auto" w:val="clear"/>
            <w:vAlign w:val="center"/>
          </w:tcPr>
          <w:p>
            <w:pPr>
              <w:pStyle w:val="Tekstdymka1"/>
              <w:snapToGrid w:val="false"/>
              <w:rPr>
                <w:rFonts w:ascii="Times New Roman" w:hAnsi="Times New Roman" w:cs="Times New Roman"/>
                <w:sz w:val="20"/>
                <w:szCs w:val="20"/>
              </w:rPr>
            </w:pPr>
            <w:r>
              <w:rPr>
                <w:rFonts w:cs="Times New Roman" w:ascii="Times New Roman" w:hAnsi="Times New Roman"/>
                <w:sz w:val="20"/>
                <w:szCs w:val="20"/>
              </w:rPr>
              <w:t>TAK</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ekstdymka1"/>
              <w:snapToGrid w:val="false"/>
              <w:rPr>
                <w:rFonts w:ascii="Times New Roman" w:hAnsi="Times New Roman" w:cs="Times New Roman"/>
                <w:sz w:val="20"/>
                <w:szCs w:val="20"/>
              </w:rPr>
            </w:pPr>
            <w:r>
              <w:rPr>
                <w:rFonts w:cs="Times New Roman" w:ascii="Times New Roman" w:hAnsi="Times New Roman"/>
                <w:sz w:val="20"/>
                <w:szCs w:val="20"/>
              </w:rPr>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ekstdymka1"/>
              <w:snapToGrid w:val="false"/>
              <w:rPr>
                <w:rFonts w:ascii="Times New Roman" w:hAnsi="Times New Roman" w:cs="Times New Roman"/>
                <w:sz w:val="20"/>
                <w:szCs w:val="20"/>
              </w:rPr>
            </w:pPr>
            <w:r>
              <w:rPr>
                <w:rFonts w:cs="Times New Roman" w:ascii="Times New Roman" w:hAnsi="Times New Roman"/>
                <w:sz w:val="20"/>
                <w:szCs w:val="20"/>
              </w:rPr>
            </w:r>
          </w:p>
        </w:tc>
      </w:tr>
      <w:tr>
        <w:trPr>
          <w:trHeight w:val="225" w:hRule="atLeast"/>
        </w:trPr>
        <w:tc>
          <w:tcPr>
            <w:tcW w:w="56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t>32.</w:t>
            </w:r>
          </w:p>
        </w:tc>
        <w:tc>
          <w:tcPr>
            <w:tcW w:w="637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before="0" w:after="0"/>
              <w:rPr>
                <w:rFonts w:ascii="Times New Roman" w:hAnsi="Times New Roman" w:cs="Times New Roman"/>
                <w:sz w:val="20"/>
                <w:szCs w:val="20"/>
                <w:lang w:val="en-US"/>
              </w:rPr>
            </w:pPr>
            <w:r>
              <w:rPr>
                <w:rFonts w:cs="Times New Roman" w:ascii="Times New Roman" w:hAnsi="Times New Roman"/>
                <w:sz w:val="20"/>
                <w:szCs w:val="20"/>
                <w:lang w:val="en-US"/>
              </w:rPr>
              <w:t>Tryb Triplex  (B+ CD/PD + PWD)</w:t>
            </w:r>
          </w:p>
        </w:tc>
        <w:tc>
          <w:tcPr>
            <w:tcW w:w="127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agwek5"/>
              <w:keepLines w:val="false"/>
              <w:numPr>
                <w:ilvl w:val="0"/>
                <w:numId w:val="0"/>
              </w:numPr>
              <w:tabs>
                <w:tab w:val="clear" w:pos="708"/>
                <w:tab w:val="left" w:pos="0" w:leader="none"/>
              </w:tabs>
              <w:suppressAutoHyphens w:val="true"/>
              <w:snapToGrid w:val="false"/>
              <w:spacing w:lineRule="auto" w:line="240" w:before="0" w:after="200"/>
              <w:rPr>
                <w:rFonts w:ascii="Times New Roman" w:hAnsi="Times New Roman" w:cs="Times New Roman"/>
                <w:color w:val="auto"/>
                <w:sz w:val="20"/>
                <w:szCs w:val="20"/>
              </w:rPr>
            </w:pPr>
            <w:r>
              <w:rPr>
                <w:rFonts w:cs="Times New Roman" w:ascii="Times New Roman" w:hAnsi="Times New Roman"/>
                <w:bCs/>
                <w:color w:val="auto"/>
                <w:sz w:val="20"/>
                <w:szCs w:val="20"/>
              </w:rPr>
              <w:t>TAK</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agwek5"/>
              <w:snapToGrid w:val="false"/>
              <w:spacing w:before="200" w:after="0"/>
              <w:rPr>
                <w:rFonts w:ascii="Times New Roman" w:hAnsi="Times New Roman" w:cs="Times New Roman"/>
                <w:color w:val="auto"/>
                <w:sz w:val="20"/>
                <w:szCs w:val="20"/>
              </w:rPr>
            </w:pPr>
            <w:r>
              <w:rPr>
                <w:rFonts w:cs="Times New Roman" w:ascii="Times New Roman" w:hAnsi="Times New Roman"/>
                <w:color w:val="auto"/>
                <w:sz w:val="20"/>
                <w:szCs w:val="20"/>
              </w:rPr>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agwek5"/>
              <w:snapToGrid w:val="false"/>
              <w:spacing w:before="200" w:after="0"/>
              <w:rPr>
                <w:rFonts w:ascii="Times New Roman" w:hAnsi="Times New Roman" w:cs="Times New Roman"/>
                <w:color w:val="auto"/>
                <w:sz w:val="20"/>
                <w:szCs w:val="20"/>
              </w:rPr>
            </w:pPr>
            <w:r>
              <w:rPr>
                <w:rFonts w:cs="Times New Roman" w:ascii="Times New Roman" w:hAnsi="Times New Roman"/>
                <w:color w:val="auto"/>
                <w:sz w:val="20"/>
                <w:szCs w:val="20"/>
              </w:rPr>
            </w:r>
          </w:p>
        </w:tc>
      </w:tr>
      <w:tr>
        <w:trPr>
          <w:trHeight w:val="564" w:hRule="atLeast"/>
        </w:trPr>
        <w:tc>
          <w:tcPr>
            <w:tcW w:w="56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t>33.</w:t>
            </w:r>
          </w:p>
        </w:tc>
        <w:tc>
          <w:tcPr>
            <w:tcW w:w="637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before="0" w:after="0"/>
              <w:rPr>
                <w:rFonts w:ascii="Times New Roman" w:hAnsi="Times New Roman" w:cs="Times New Roman"/>
                <w:sz w:val="20"/>
                <w:szCs w:val="20"/>
              </w:rPr>
            </w:pPr>
            <w:r>
              <w:rPr>
                <w:rFonts w:cs="Times New Roman" w:ascii="Times New Roman" w:hAnsi="Times New Roman"/>
                <w:sz w:val="20"/>
                <w:szCs w:val="20"/>
              </w:rPr>
              <w:t>Jednoczesne wyświetlanie na ekranie dwóch obrazów w czasie rzeczywistym jeden standardowy B-mode drugi obraz  B-mode + Color Doppler</w:t>
            </w:r>
          </w:p>
        </w:tc>
        <w:tc>
          <w:tcPr>
            <w:tcW w:w="127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before="0" w:after="200"/>
              <w:rPr>
                <w:rFonts w:ascii="Times New Roman" w:hAnsi="Times New Roman" w:cs="Times New Roman"/>
                <w:sz w:val="20"/>
                <w:szCs w:val="20"/>
              </w:rPr>
            </w:pPr>
            <w:r>
              <w:rPr>
                <w:rFonts w:cs="Times New Roman" w:ascii="Times New Roman" w:hAnsi="Times New Roman"/>
                <w:bCs/>
                <w:sz w:val="20"/>
                <w:szCs w:val="20"/>
              </w:rPr>
              <w:t>TAK/podać</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200"/>
              <w:rPr>
                <w:rFonts w:ascii="Times New Roman" w:hAnsi="Times New Roman" w:cs="Times New Roman"/>
                <w:sz w:val="20"/>
                <w:szCs w:val="20"/>
              </w:rPr>
            </w:pPr>
            <w:r>
              <w:rPr>
                <w:rFonts w:cs="Times New Roman" w:ascii="Times New Roman" w:hAnsi="Times New Roman"/>
                <w:sz w:val="20"/>
                <w:szCs w:val="20"/>
              </w:rPr>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200"/>
              <w:rPr>
                <w:rFonts w:ascii="Times New Roman" w:hAnsi="Times New Roman" w:cs="Times New Roman"/>
                <w:sz w:val="20"/>
                <w:szCs w:val="20"/>
              </w:rPr>
            </w:pPr>
            <w:r>
              <w:rPr>
                <w:rFonts w:cs="Times New Roman" w:ascii="Times New Roman" w:hAnsi="Times New Roman"/>
                <w:sz w:val="20"/>
                <w:szCs w:val="20"/>
              </w:rPr>
            </w:r>
          </w:p>
        </w:tc>
      </w:tr>
      <w:tr>
        <w:trPr>
          <w:trHeight w:val="554" w:hRule="atLeast"/>
        </w:trPr>
        <w:tc>
          <w:tcPr>
            <w:tcW w:w="56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t>34.</w:t>
            </w:r>
          </w:p>
        </w:tc>
        <w:tc>
          <w:tcPr>
            <w:tcW w:w="637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before="0" w:after="0"/>
              <w:rPr>
                <w:rFonts w:ascii="Times New Roman" w:hAnsi="Times New Roman" w:cs="Times New Roman"/>
                <w:bCs/>
                <w:sz w:val="20"/>
                <w:szCs w:val="20"/>
              </w:rPr>
            </w:pPr>
            <w:r>
              <w:rPr>
                <w:rFonts w:cs="Times New Roman" w:ascii="Times New Roman" w:hAnsi="Times New Roman"/>
                <w:bCs/>
                <w:sz w:val="20"/>
                <w:szCs w:val="20"/>
              </w:rPr>
              <w:t>Oprogramowanie z pakietami pomiarowymi do badań: kardiologicznych oraz radiologicznych (w tym jamy brzusznej, naczyń, małych narządów, MSK, urologicznych, TCD)</w:t>
            </w:r>
          </w:p>
        </w:tc>
        <w:tc>
          <w:tcPr>
            <w:tcW w:w="127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agwek5"/>
              <w:keepLines w:val="false"/>
              <w:numPr>
                <w:ilvl w:val="0"/>
                <w:numId w:val="0"/>
              </w:numPr>
              <w:tabs>
                <w:tab w:val="clear" w:pos="708"/>
                <w:tab w:val="left" w:pos="0" w:leader="none"/>
              </w:tabs>
              <w:suppressAutoHyphens w:val="true"/>
              <w:snapToGrid w:val="false"/>
              <w:spacing w:lineRule="auto" w:line="240" w:before="0" w:after="200"/>
              <w:rPr>
                <w:rFonts w:ascii="Times New Roman" w:hAnsi="Times New Roman" w:cs="Times New Roman"/>
                <w:b/>
                <w:b/>
                <w:bCs/>
                <w:color w:val="auto"/>
                <w:sz w:val="20"/>
                <w:szCs w:val="20"/>
              </w:rPr>
            </w:pPr>
            <w:r>
              <w:rPr>
                <w:rFonts w:cs="Times New Roman" w:ascii="Times New Roman" w:hAnsi="Times New Roman"/>
                <w:bCs/>
                <w:color w:val="auto"/>
                <w:sz w:val="20"/>
                <w:szCs w:val="20"/>
              </w:rPr>
              <w:t>TAK/podać</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agwek5"/>
              <w:snapToGrid w:val="false"/>
              <w:spacing w:before="200" w:after="0"/>
              <w:rPr>
                <w:rFonts w:ascii="Times New Roman" w:hAnsi="Times New Roman" w:cs="Times New Roman"/>
                <w:color w:val="auto"/>
                <w:sz w:val="20"/>
                <w:szCs w:val="20"/>
              </w:rPr>
            </w:pPr>
            <w:r>
              <w:rPr>
                <w:rFonts w:cs="Times New Roman" w:ascii="Times New Roman" w:hAnsi="Times New Roman"/>
                <w:color w:val="auto"/>
                <w:sz w:val="20"/>
                <w:szCs w:val="20"/>
              </w:rPr>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agwek5"/>
              <w:snapToGrid w:val="false"/>
              <w:spacing w:before="200" w:after="0"/>
              <w:rPr>
                <w:rFonts w:ascii="Times New Roman" w:hAnsi="Times New Roman" w:cs="Times New Roman"/>
                <w:color w:val="auto"/>
                <w:sz w:val="20"/>
                <w:szCs w:val="20"/>
              </w:rPr>
            </w:pPr>
            <w:r>
              <w:rPr>
                <w:rFonts w:cs="Times New Roman" w:ascii="Times New Roman" w:hAnsi="Times New Roman"/>
                <w:color w:val="auto"/>
                <w:sz w:val="20"/>
                <w:szCs w:val="20"/>
              </w:rPr>
            </w:r>
          </w:p>
        </w:tc>
      </w:tr>
      <w:tr>
        <w:trPr>
          <w:trHeight w:val="454" w:hRule="atLeast"/>
        </w:trPr>
        <w:tc>
          <w:tcPr>
            <w:tcW w:w="10632"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snapToGrid w:val="false"/>
              <w:spacing w:before="0" w:after="200"/>
              <w:jc w:val="center"/>
              <w:rPr>
                <w:rFonts w:ascii="Times New Roman" w:hAnsi="Times New Roman" w:cs="Times New Roman"/>
                <w:sz w:val="20"/>
                <w:szCs w:val="20"/>
              </w:rPr>
            </w:pPr>
            <w:r>
              <w:rPr>
                <w:rFonts w:cs="Times New Roman" w:ascii="Times New Roman" w:hAnsi="Times New Roman"/>
                <w:b/>
                <w:sz w:val="20"/>
                <w:szCs w:val="20"/>
              </w:rPr>
              <w:t>Funkcje użytkowe</w:t>
            </w:r>
          </w:p>
        </w:tc>
      </w:tr>
      <w:tr>
        <w:trPr/>
        <w:tc>
          <w:tcPr>
            <w:tcW w:w="56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t>35.</w:t>
            </w:r>
          </w:p>
        </w:tc>
        <w:tc>
          <w:tcPr>
            <w:tcW w:w="6379"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opka"/>
              <w:tabs>
                <w:tab w:val="clear" w:pos="4536"/>
                <w:tab w:val="clear" w:pos="9072"/>
              </w:tabs>
              <w:snapToGrid w:val="false"/>
              <w:rPr/>
            </w:pPr>
            <w:r>
              <w:rPr>
                <w:bCs/>
              </w:rPr>
              <w:t>Minimum 15-krotne powiększenie obrazu w czasie rzeczywistym</w:t>
            </w:r>
          </w:p>
        </w:tc>
        <w:tc>
          <w:tcPr>
            <w:tcW w:w="127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agwek5"/>
              <w:keepLines w:val="false"/>
              <w:numPr>
                <w:ilvl w:val="0"/>
                <w:numId w:val="0"/>
              </w:numPr>
              <w:tabs>
                <w:tab w:val="clear" w:pos="708"/>
                <w:tab w:val="left" w:pos="0" w:leader="none"/>
              </w:tabs>
              <w:suppressAutoHyphens w:val="true"/>
              <w:snapToGrid w:val="false"/>
              <w:spacing w:lineRule="auto" w:line="240" w:before="0" w:after="200"/>
              <w:rPr>
                <w:rFonts w:ascii="Times New Roman" w:hAnsi="Times New Roman" w:cs="Times New Roman"/>
                <w:color w:val="auto"/>
                <w:sz w:val="20"/>
                <w:szCs w:val="20"/>
              </w:rPr>
            </w:pPr>
            <w:r>
              <w:rPr>
                <w:rFonts w:cs="Times New Roman" w:ascii="Times New Roman" w:hAnsi="Times New Roman"/>
                <w:color w:val="auto"/>
                <w:sz w:val="20"/>
                <w:szCs w:val="20"/>
              </w:rPr>
              <w:t>TAK/podać</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agwek5"/>
              <w:snapToGrid w:val="false"/>
              <w:spacing w:before="200" w:after="0"/>
              <w:rPr>
                <w:rFonts w:ascii="Times New Roman" w:hAnsi="Times New Roman" w:cs="Times New Roman"/>
                <w:color w:val="auto"/>
                <w:sz w:val="20"/>
                <w:szCs w:val="20"/>
              </w:rPr>
            </w:pPr>
            <w:r>
              <w:rPr>
                <w:rFonts w:cs="Times New Roman" w:ascii="Times New Roman" w:hAnsi="Times New Roman"/>
                <w:color w:val="auto"/>
                <w:sz w:val="20"/>
                <w:szCs w:val="20"/>
              </w:rPr>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agwek5"/>
              <w:snapToGrid w:val="false"/>
              <w:spacing w:before="200" w:after="0"/>
              <w:rPr>
                <w:rFonts w:ascii="Times New Roman" w:hAnsi="Times New Roman" w:cs="Times New Roman"/>
                <w:color w:val="auto"/>
                <w:sz w:val="20"/>
                <w:szCs w:val="20"/>
              </w:rPr>
            </w:pPr>
            <w:r>
              <w:rPr>
                <w:rFonts w:cs="Times New Roman" w:ascii="Times New Roman" w:hAnsi="Times New Roman"/>
                <w:color w:val="auto"/>
                <w:sz w:val="20"/>
                <w:szCs w:val="20"/>
              </w:rPr>
            </w:r>
          </w:p>
        </w:tc>
      </w:tr>
      <w:tr>
        <w:trPr/>
        <w:tc>
          <w:tcPr>
            <w:tcW w:w="56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t>36.</w:t>
            </w:r>
          </w:p>
        </w:tc>
        <w:tc>
          <w:tcPr>
            <w:tcW w:w="6379"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opka"/>
              <w:tabs>
                <w:tab w:val="clear" w:pos="4536"/>
                <w:tab w:val="clear" w:pos="9072"/>
              </w:tabs>
              <w:snapToGrid w:val="false"/>
              <w:rPr/>
            </w:pPr>
            <w:r>
              <w:rPr>
                <w:bCs/>
              </w:rPr>
              <w:t>Regulacja krzywej TGC za pomocą min. 8 suwaków manualnych oraz za pomocą modyfikowanej linii na ekranie dotykowym</w:t>
            </w:r>
          </w:p>
        </w:tc>
        <w:tc>
          <w:tcPr>
            <w:tcW w:w="127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agwek5"/>
              <w:keepLines w:val="false"/>
              <w:numPr>
                <w:ilvl w:val="0"/>
                <w:numId w:val="0"/>
              </w:numPr>
              <w:tabs>
                <w:tab w:val="clear" w:pos="708"/>
                <w:tab w:val="left" w:pos="0" w:leader="none"/>
              </w:tabs>
              <w:suppressAutoHyphens w:val="true"/>
              <w:snapToGrid w:val="false"/>
              <w:spacing w:lineRule="auto" w:line="240" w:before="0" w:after="200"/>
              <w:rPr>
                <w:rFonts w:ascii="Times New Roman" w:hAnsi="Times New Roman" w:cs="Times New Roman"/>
                <w:color w:val="auto"/>
                <w:sz w:val="20"/>
                <w:szCs w:val="20"/>
              </w:rPr>
            </w:pPr>
            <w:r>
              <w:rPr>
                <w:rFonts w:cs="Times New Roman" w:ascii="Times New Roman" w:hAnsi="Times New Roman"/>
                <w:bCs/>
                <w:color w:val="auto"/>
                <w:sz w:val="20"/>
                <w:szCs w:val="20"/>
              </w:rPr>
              <w:t>TAK/podać</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agwek5"/>
              <w:snapToGrid w:val="false"/>
              <w:spacing w:before="200" w:after="0"/>
              <w:rPr>
                <w:rFonts w:ascii="Times New Roman" w:hAnsi="Times New Roman" w:cs="Times New Roman"/>
                <w:color w:val="auto"/>
                <w:sz w:val="20"/>
                <w:szCs w:val="20"/>
              </w:rPr>
            </w:pPr>
            <w:r>
              <w:rPr>
                <w:rFonts w:cs="Times New Roman" w:ascii="Times New Roman" w:hAnsi="Times New Roman"/>
                <w:color w:val="auto"/>
                <w:sz w:val="20"/>
                <w:szCs w:val="20"/>
              </w:rPr>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agwek5"/>
              <w:snapToGrid w:val="false"/>
              <w:spacing w:before="200" w:after="0"/>
              <w:rPr>
                <w:rFonts w:ascii="Times New Roman" w:hAnsi="Times New Roman" w:cs="Times New Roman"/>
                <w:color w:val="auto"/>
                <w:sz w:val="20"/>
                <w:szCs w:val="20"/>
              </w:rPr>
            </w:pPr>
            <w:r>
              <w:rPr>
                <w:rFonts w:cs="Times New Roman" w:ascii="Times New Roman" w:hAnsi="Times New Roman"/>
                <w:color w:val="auto"/>
                <w:sz w:val="20"/>
                <w:szCs w:val="20"/>
              </w:rPr>
            </w:r>
          </w:p>
        </w:tc>
      </w:tr>
      <w:tr>
        <w:trPr/>
        <w:tc>
          <w:tcPr>
            <w:tcW w:w="56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t>37.</w:t>
            </w:r>
          </w:p>
        </w:tc>
        <w:tc>
          <w:tcPr>
            <w:tcW w:w="6379"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opka"/>
              <w:tabs>
                <w:tab w:val="clear" w:pos="4536"/>
                <w:tab w:val="clear" w:pos="9072"/>
              </w:tabs>
              <w:snapToGrid w:val="false"/>
              <w:rPr>
                <w:bCs/>
              </w:rPr>
            </w:pPr>
            <w:r>
              <w:rPr>
                <w:bCs/>
              </w:rPr>
              <w:t>Możliwość podglądu (zduplikowania) obraz USG na ekranie dotykowym aparatu</w:t>
            </w:r>
          </w:p>
        </w:tc>
        <w:tc>
          <w:tcPr>
            <w:tcW w:w="127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agwek5"/>
              <w:keepLines w:val="false"/>
              <w:numPr>
                <w:ilvl w:val="0"/>
                <w:numId w:val="0"/>
              </w:numPr>
              <w:tabs>
                <w:tab w:val="clear" w:pos="708"/>
                <w:tab w:val="left" w:pos="0" w:leader="none"/>
              </w:tabs>
              <w:suppressAutoHyphens w:val="true"/>
              <w:snapToGrid w:val="false"/>
              <w:spacing w:lineRule="auto" w:line="240" w:before="0" w:after="200"/>
              <w:rPr>
                <w:rFonts w:ascii="Times New Roman" w:hAnsi="Times New Roman" w:cs="Times New Roman"/>
                <w:b/>
                <w:b/>
                <w:bCs/>
                <w:color w:val="auto"/>
                <w:sz w:val="20"/>
                <w:szCs w:val="20"/>
              </w:rPr>
            </w:pPr>
            <w:r>
              <w:rPr>
                <w:rFonts w:cs="Times New Roman" w:ascii="Times New Roman" w:hAnsi="Times New Roman"/>
                <w:bCs/>
                <w:color w:val="auto"/>
                <w:sz w:val="20"/>
                <w:szCs w:val="20"/>
              </w:rPr>
              <w:t>TAK/opisać</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agwek5"/>
              <w:snapToGrid w:val="false"/>
              <w:spacing w:before="200" w:after="0"/>
              <w:rPr>
                <w:rFonts w:ascii="Times New Roman" w:hAnsi="Times New Roman" w:cs="Times New Roman"/>
                <w:color w:val="auto"/>
                <w:sz w:val="20"/>
                <w:szCs w:val="20"/>
              </w:rPr>
            </w:pPr>
            <w:r>
              <w:rPr>
                <w:rFonts w:cs="Times New Roman" w:ascii="Times New Roman" w:hAnsi="Times New Roman"/>
                <w:color w:val="auto"/>
                <w:sz w:val="20"/>
                <w:szCs w:val="20"/>
              </w:rPr>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agwek5"/>
              <w:snapToGrid w:val="false"/>
              <w:spacing w:before="200" w:after="0"/>
              <w:rPr>
                <w:rFonts w:ascii="Times New Roman" w:hAnsi="Times New Roman" w:cs="Times New Roman"/>
                <w:color w:val="auto"/>
                <w:sz w:val="20"/>
                <w:szCs w:val="20"/>
              </w:rPr>
            </w:pPr>
            <w:r>
              <w:rPr>
                <w:rFonts w:cs="Times New Roman" w:ascii="Times New Roman" w:hAnsi="Times New Roman"/>
                <w:color w:val="auto"/>
                <w:sz w:val="20"/>
                <w:szCs w:val="20"/>
              </w:rPr>
            </w:r>
          </w:p>
        </w:tc>
      </w:tr>
      <w:tr>
        <w:trPr/>
        <w:tc>
          <w:tcPr>
            <w:tcW w:w="56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t>38.</w:t>
            </w:r>
          </w:p>
        </w:tc>
        <w:tc>
          <w:tcPr>
            <w:tcW w:w="637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before="0" w:after="0"/>
              <w:rPr>
                <w:rFonts w:ascii="Times New Roman" w:hAnsi="Times New Roman" w:cs="Times New Roman"/>
                <w:sz w:val="20"/>
                <w:szCs w:val="20"/>
              </w:rPr>
            </w:pPr>
            <w:r>
              <w:rPr>
                <w:rFonts w:cs="Times New Roman" w:ascii="Times New Roman" w:hAnsi="Times New Roman"/>
                <w:sz w:val="20"/>
                <w:szCs w:val="20"/>
              </w:rPr>
              <w:t>Automatyczna optymalizacja obrazu 2D przy pomocy jednego przycisku (m.in. automatyczne dopasowanie wzmocnienia obrazu)</w:t>
            </w:r>
          </w:p>
        </w:tc>
        <w:tc>
          <w:tcPr>
            <w:tcW w:w="127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agwek5"/>
              <w:keepLines w:val="false"/>
              <w:numPr>
                <w:ilvl w:val="0"/>
                <w:numId w:val="0"/>
              </w:numPr>
              <w:tabs>
                <w:tab w:val="clear" w:pos="708"/>
                <w:tab w:val="left" w:pos="0" w:leader="none"/>
              </w:tabs>
              <w:suppressAutoHyphens w:val="true"/>
              <w:snapToGrid w:val="false"/>
              <w:spacing w:lineRule="auto" w:line="240" w:before="0" w:after="200"/>
              <w:rPr>
                <w:rFonts w:ascii="Times New Roman" w:hAnsi="Times New Roman" w:cs="Times New Roman"/>
                <w:b/>
                <w:b/>
                <w:color w:val="auto"/>
                <w:sz w:val="20"/>
                <w:szCs w:val="20"/>
              </w:rPr>
            </w:pPr>
            <w:r>
              <w:rPr>
                <w:rFonts w:cs="Times New Roman" w:ascii="Times New Roman" w:hAnsi="Times New Roman"/>
                <w:color w:val="auto"/>
                <w:sz w:val="20"/>
                <w:szCs w:val="20"/>
              </w:rPr>
              <w:t>TAK/opisać</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agwek5"/>
              <w:snapToGrid w:val="false"/>
              <w:spacing w:before="200" w:after="0"/>
              <w:rPr>
                <w:rFonts w:ascii="Times New Roman" w:hAnsi="Times New Roman" w:cs="Times New Roman"/>
                <w:color w:val="auto"/>
                <w:sz w:val="20"/>
                <w:szCs w:val="20"/>
              </w:rPr>
            </w:pPr>
            <w:r>
              <w:rPr>
                <w:rFonts w:cs="Times New Roman" w:ascii="Times New Roman" w:hAnsi="Times New Roman"/>
                <w:color w:val="auto"/>
                <w:sz w:val="20"/>
                <w:szCs w:val="20"/>
              </w:rPr>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agwek5"/>
              <w:snapToGrid w:val="false"/>
              <w:spacing w:before="200" w:after="0"/>
              <w:rPr>
                <w:rFonts w:ascii="Times New Roman" w:hAnsi="Times New Roman" w:cs="Times New Roman"/>
                <w:color w:val="auto"/>
                <w:sz w:val="20"/>
                <w:szCs w:val="20"/>
              </w:rPr>
            </w:pPr>
            <w:r>
              <w:rPr>
                <w:rFonts w:cs="Times New Roman" w:ascii="Times New Roman" w:hAnsi="Times New Roman"/>
                <w:color w:val="auto"/>
                <w:sz w:val="20"/>
                <w:szCs w:val="20"/>
              </w:rPr>
            </w:r>
          </w:p>
        </w:tc>
      </w:tr>
      <w:tr>
        <w:trPr/>
        <w:tc>
          <w:tcPr>
            <w:tcW w:w="56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t>39.</w:t>
            </w:r>
          </w:p>
        </w:tc>
        <w:tc>
          <w:tcPr>
            <w:tcW w:w="637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before="0" w:after="0"/>
              <w:rPr>
                <w:rFonts w:ascii="Times New Roman" w:hAnsi="Times New Roman" w:cs="Times New Roman"/>
                <w:sz w:val="20"/>
                <w:szCs w:val="20"/>
              </w:rPr>
            </w:pPr>
            <w:r>
              <w:rPr>
                <w:rFonts w:cs="Times New Roman" w:ascii="Times New Roman" w:hAnsi="Times New Roman"/>
                <w:sz w:val="20"/>
                <w:szCs w:val="20"/>
              </w:rPr>
              <w:t>Automatyczna optymalizacja widma dopplerowskiego przy pomocy jednego przycisku , m.in. automatyczne dopasowanie linii bazowej oraz PRF</w:t>
            </w:r>
          </w:p>
        </w:tc>
        <w:tc>
          <w:tcPr>
            <w:tcW w:w="127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agwek5"/>
              <w:keepLines w:val="false"/>
              <w:numPr>
                <w:ilvl w:val="0"/>
                <w:numId w:val="0"/>
              </w:numPr>
              <w:tabs>
                <w:tab w:val="clear" w:pos="708"/>
                <w:tab w:val="left" w:pos="0" w:leader="none"/>
              </w:tabs>
              <w:suppressAutoHyphens w:val="true"/>
              <w:snapToGrid w:val="false"/>
              <w:spacing w:lineRule="auto" w:line="240" w:before="0" w:after="200"/>
              <w:rPr>
                <w:rFonts w:ascii="Times New Roman" w:hAnsi="Times New Roman" w:cs="Times New Roman"/>
                <w:color w:val="auto"/>
                <w:sz w:val="20"/>
                <w:szCs w:val="20"/>
              </w:rPr>
            </w:pPr>
            <w:r>
              <w:rPr>
                <w:rFonts w:cs="Times New Roman" w:ascii="Times New Roman" w:hAnsi="Times New Roman"/>
                <w:color w:val="auto"/>
                <w:sz w:val="20"/>
                <w:szCs w:val="20"/>
              </w:rPr>
              <w:t>TAK/opisać</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agwek5"/>
              <w:snapToGrid w:val="false"/>
              <w:spacing w:before="200" w:after="0"/>
              <w:rPr>
                <w:rFonts w:ascii="Times New Roman" w:hAnsi="Times New Roman" w:cs="Times New Roman"/>
                <w:color w:val="auto"/>
                <w:sz w:val="20"/>
                <w:szCs w:val="20"/>
              </w:rPr>
            </w:pPr>
            <w:r>
              <w:rPr>
                <w:rFonts w:cs="Times New Roman" w:ascii="Times New Roman" w:hAnsi="Times New Roman"/>
                <w:color w:val="auto"/>
                <w:sz w:val="20"/>
                <w:szCs w:val="20"/>
              </w:rPr>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agwek5"/>
              <w:snapToGrid w:val="false"/>
              <w:spacing w:before="200" w:after="0"/>
              <w:rPr>
                <w:rFonts w:ascii="Times New Roman" w:hAnsi="Times New Roman" w:cs="Times New Roman"/>
                <w:color w:val="auto"/>
                <w:sz w:val="20"/>
                <w:szCs w:val="20"/>
              </w:rPr>
            </w:pPr>
            <w:r>
              <w:rPr>
                <w:rFonts w:cs="Times New Roman" w:ascii="Times New Roman" w:hAnsi="Times New Roman"/>
                <w:color w:val="auto"/>
                <w:sz w:val="20"/>
                <w:szCs w:val="20"/>
              </w:rPr>
            </w:r>
          </w:p>
        </w:tc>
      </w:tr>
      <w:tr>
        <w:trPr>
          <w:trHeight w:val="739" w:hRule="atLeast"/>
        </w:trPr>
        <w:tc>
          <w:tcPr>
            <w:tcW w:w="56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t>40.</w:t>
            </w:r>
          </w:p>
        </w:tc>
        <w:tc>
          <w:tcPr>
            <w:tcW w:w="637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before="0" w:after="0"/>
              <w:rPr>
                <w:rFonts w:ascii="Times New Roman" w:hAnsi="Times New Roman" w:cs="Times New Roman"/>
                <w:sz w:val="20"/>
                <w:szCs w:val="20"/>
              </w:rPr>
            </w:pPr>
            <w:r>
              <w:rPr>
                <w:rFonts w:cs="Times New Roman" w:ascii="Times New Roman" w:hAnsi="Times New Roman"/>
                <w:sz w:val="20"/>
                <w:szCs w:val="20"/>
              </w:rPr>
              <w:t>Praca w trybie  wielokierunkowego emitowania i składania wiązki ultradźwiękowej z głowic, z min. 9 kątami emitowania wiązki tworzącymi obraz 2D, sterowana pod kontrolą głowic konweksowych</w:t>
            </w:r>
          </w:p>
        </w:tc>
        <w:tc>
          <w:tcPr>
            <w:tcW w:w="1275"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opka"/>
              <w:tabs>
                <w:tab w:val="clear" w:pos="4536"/>
                <w:tab w:val="clear" w:pos="9072"/>
              </w:tabs>
              <w:snapToGrid w:val="false"/>
              <w:rPr/>
            </w:pPr>
            <w:r>
              <w:rPr/>
            </w:r>
          </w:p>
          <w:p>
            <w:pPr>
              <w:pStyle w:val="Stopka"/>
              <w:tabs>
                <w:tab w:val="clear" w:pos="4536"/>
                <w:tab w:val="clear" w:pos="9072"/>
              </w:tabs>
              <w:snapToGrid w:val="false"/>
              <w:rPr/>
            </w:pPr>
            <w:r>
              <w:rPr/>
              <w:t>TAK/opisać</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opka"/>
              <w:tabs>
                <w:tab w:val="clear" w:pos="4536"/>
                <w:tab w:val="clear" w:pos="9072"/>
              </w:tabs>
              <w:snapToGrid w:val="false"/>
              <w:rPr/>
            </w:pPr>
            <w:r>
              <w:rPr/>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opka"/>
              <w:tabs>
                <w:tab w:val="clear" w:pos="4536"/>
                <w:tab w:val="clear" w:pos="9072"/>
              </w:tabs>
              <w:snapToGrid w:val="false"/>
              <w:rPr/>
            </w:pPr>
            <w:r>
              <w:rPr/>
            </w:r>
          </w:p>
        </w:tc>
      </w:tr>
      <w:tr>
        <w:trPr/>
        <w:tc>
          <w:tcPr>
            <w:tcW w:w="56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t>41.</w:t>
            </w:r>
          </w:p>
        </w:tc>
        <w:tc>
          <w:tcPr>
            <w:tcW w:w="6379"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opka"/>
              <w:tabs>
                <w:tab w:val="clear" w:pos="4536"/>
                <w:tab w:val="clear" w:pos="9072"/>
              </w:tabs>
              <w:snapToGrid w:val="false"/>
              <w:rPr/>
            </w:pPr>
            <w:r>
              <w:rPr>
                <w:bCs/>
              </w:rPr>
              <w:t>Adaptacyjne przetwarzanie obrazu redukujące artefakty i szumy, np. SRI lub równoważne</w:t>
            </w:r>
          </w:p>
        </w:tc>
        <w:tc>
          <w:tcPr>
            <w:tcW w:w="127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agwek5"/>
              <w:keepLines w:val="false"/>
              <w:numPr>
                <w:ilvl w:val="0"/>
                <w:numId w:val="0"/>
              </w:numPr>
              <w:tabs>
                <w:tab w:val="clear" w:pos="708"/>
                <w:tab w:val="left" w:pos="0" w:leader="none"/>
              </w:tabs>
              <w:suppressAutoHyphens w:val="true"/>
              <w:snapToGrid w:val="false"/>
              <w:spacing w:lineRule="auto" w:line="240" w:before="0" w:after="200"/>
              <w:rPr>
                <w:rFonts w:ascii="Times New Roman" w:hAnsi="Times New Roman" w:cs="Times New Roman"/>
                <w:color w:val="auto"/>
                <w:sz w:val="20"/>
                <w:szCs w:val="20"/>
              </w:rPr>
            </w:pPr>
            <w:r>
              <w:rPr>
                <w:rFonts w:cs="Times New Roman" w:ascii="Times New Roman" w:hAnsi="Times New Roman"/>
                <w:color w:val="auto"/>
                <w:sz w:val="20"/>
                <w:szCs w:val="20"/>
              </w:rPr>
              <w:t>TAK/podać</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agwek5"/>
              <w:snapToGrid w:val="false"/>
              <w:spacing w:before="200" w:after="0"/>
              <w:rPr>
                <w:rFonts w:ascii="Times New Roman" w:hAnsi="Times New Roman" w:cs="Times New Roman"/>
                <w:color w:val="auto"/>
                <w:sz w:val="20"/>
                <w:szCs w:val="20"/>
              </w:rPr>
            </w:pPr>
            <w:r>
              <w:rPr>
                <w:rFonts w:cs="Times New Roman" w:ascii="Times New Roman" w:hAnsi="Times New Roman"/>
                <w:color w:val="auto"/>
                <w:sz w:val="20"/>
                <w:szCs w:val="20"/>
              </w:rPr>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agwek5"/>
              <w:snapToGrid w:val="false"/>
              <w:spacing w:before="200" w:after="0"/>
              <w:rPr>
                <w:rFonts w:ascii="Times New Roman" w:hAnsi="Times New Roman" w:cs="Times New Roman"/>
                <w:color w:val="auto"/>
                <w:sz w:val="20"/>
                <w:szCs w:val="20"/>
              </w:rPr>
            </w:pPr>
            <w:r>
              <w:rPr>
                <w:rFonts w:cs="Times New Roman" w:ascii="Times New Roman" w:hAnsi="Times New Roman"/>
                <w:color w:val="auto"/>
                <w:sz w:val="20"/>
                <w:szCs w:val="20"/>
              </w:rPr>
            </w:r>
          </w:p>
        </w:tc>
      </w:tr>
      <w:tr>
        <w:trPr/>
        <w:tc>
          <w:tcPr>
            <w:tcW w:w="56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t>42.</w:t>
            </w:r>
          </w:p>
        </w:tc>
        <w:tc>
          <w:tcPr>
            <w:tcW w:w="637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before="0" w:after="0"/>
              <w:rPr>
                <w:rFonts w:ascii="Times New Roman" w:hAnsi="Times New Roman" w:cs="Times New Roman"/>
                <w:sz w:val="20"/>
                <w:szCs w:val="20"/>
              </w:rPr>
            </w:pPr>
            <w:r>
              <w:rPr>
                <w:rFonts w:cs="Times New Roman" w:ascii="Times New Roman" w:hAnsi="Times New Roman"/>
                <w:sz w:val="20"/>
                <w:szCs w:val="20"/>
              </w:rPr>
              <w:t>Automatyczny obrys spektrum i wyznaczanie parametrów  przepływu na zatrzymanym spektrum oraz w czasie rzeczywistym na ruchomym spektrum (min. S, D, PI,RI, HR)</w:t>
            </w:r>
          </w:p>
        </w:tc>
        <w:tc>
          <w:tcPr>
            <w:tcW w:w="127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before="0" w:after="200"/>
              <w:rPr>
                <w:rFonts w:ascii="Times New Roman" w:hAnsi="Times New Roman" w:cs="Times New Roman"/>
                <w:sz w:val="20"/>
                <w:szCs w:val="20"/>
              </w:rPr>
            </w:pPr>
            <w:r>
              <w:rPr>
                <w:rFonts w:cs="Times New Roman" w:ascii="Times New Roman" w:hAnsi="Times New Roman"/>
                <w:bCs/>
                <w:sz w:val="20"/>
                <w:szCs w:val="20"/>
              </w:rPr>
              <w:t>TAK, podać</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agwek5"/>
              <w:snapToGrid w:val="false"/>
              <w:spacing w:before="200" w:after="0"/>
              <w:rPr>
                <w:rFonts w:ascii="Times New Roman" w:hAnsi="Times New Roman" w:cs="Times New Roman"/>
                <w:color w:val="auto"/>
                <w:sz w:val="20"/>
                <w:szCs w:val="20"/>
              </w:rPr>
            </w:pPr>
            <w:r>
              <w:rPr>
                <w:rFonts w:cs="Times New Roman" w:ascii="Times New Roman" w:hAnsi="Times New Roman"/>
                <w:color w:val="auto"/>
                <w:sz w:val="20"/>
                <w:szCs w:val="20"/>
              </w:rPr>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agwek5"/>
              <w:snapToGrid w:val="false"/>
              <w:spacing w:before="200" w:after="0"/>
              <w:rPr>
                <w:rFonts w:ascii="Times New Roman" w:hAnsi="Times New Roman" w:cs="Times New Roman"/>
                <w:color w:val="auto"/>
                <w:sz w:val="20"/>
                <w:szCs w:val="20"/>
              </w:rPr>
            </w:pPr>
            <w:r>
              <w:rPr>
                <w:rFonts w:cs="Times New Roman" w:ascii="Times New Roman" w:hAnsi="Times New Roman"/>
                <w:color w:val="auto"/>
                <w:sz w:val="20"/>
                <w:szCs w:val="20"/>
              </w:rPr>
            </w:r>
          </w:p>
        </w:tc>
      </w:tr>
      <w:tr>
        <w:trPr/>
        <w:tc>
          <w:tcPr>
            <w:tcW w:w="56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t>43.</w:t>
            </w:r>
          </w:p>
        </w:tc>
        <w:tc>
          <w:tcPr>
            <w:tcW w:w="637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agwek4"/>
              <w:keepLines w:val="false"/>
              <w:numPr>
                <w:ilvl w:val="0"/>
                <w:numId w:val="0"/>
              </w:numPr>
              <w:tabs>
                <w:tab w:val="clear" w:pos="708"/>
                <w:tab w:val="left" w:pos="0" w:leader="none"/>
              </w:tabs>
              <w:suppressAutoHyphens w:val="true"/>
              <w:snapToGrid w:val="false"/>
              <w:spacing w:lineRule="auto" w:line="240" w:before="0" w:after="200"/>
              <w:rPr>
                <w:rFonts w:ascii="Times New Roman" w:hAnsi="Times New Roman" w:cs="Times New Roman"/>
                <w:i w:val="false"/>
                <w:i w:val="false"/>
                <w:color w:val="auto"/>
                <w:sz w:val="20"/>
                <w:szCs w:val="20"/>
              </w:rPr>
            </w:pPr>
            <w:r>
              <w:rPr>
                <w:rFonts w:cs="Times New Roman" w:ascii="Times New Roman" w:hAnsi="Times New Roman"/>
                <w:b w:val="false"/>
                <w:i w:val="false"/>
                <w:color w:val="auto"/>
                <w:sz w:val="20"/>
                <w:szCs w:val="20"/>
              </w:rPr>
              <w:t>Możliwość przesunięcia linii bazowej na zatrzymanym spektrum Dopplera</w:t>
            </w:r>
          </w:p>
        </w:tc>
        <w:tc>
          <w:tcPr>
            <w:tcW w:w="127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agwek5"/>
              <w:keepLines w:val="false"/>
              <w:numPr>
                <w:ilvl w:val="0"/>
                <w:numId w:val="0"/>
              </w:numPr>
              <w:tabs>
                <w:tab w:val="clear" w:pos="708"/>
                <w:tab w:val="left" w:pos="0" w:leader="none"/>
              </w:tabs>
              <w:suppressAutoHyphens w:val="true"/>
              <w:snapToGrid w:val="false"/>
              <w:spacing w:lineRule="auto" w:line="240" w:before="0" w:after="200"/>
              <w:rPr>
                <w:rFonts w:ascii="Times New Roman" w:hAnsi="Times New Roman" w:cs="Times New Roman"/>
                <w:color w:val="auto"/>
                <w:sz w:val="20"/>
                <w:szCs w:val="20"/>
              </w:rPr>
            </w:pPr>
            <w:r>
              <w:rPr>
                <w:rFonts w:cs="Times New Roman" w:ascii="Times New Roman" w:hAnsi="Times New Roman"/>
                <w:color w:val="auto"/>
                <w:sz w:val="20"/>
                <w:szCs w:val="20"/>
              </w:rPr>
              <w:t>TAK</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agwek5"/>
              <w:snapToGrid w:val="false"/>
              <w:spacing w:before="200" w:after="0"/>
              <w:rPr>
                <w:rFonts w:ascii="Times New Roman" w:hAnsi="Times New Roman" w:cs="Times New Roman"/>
                <w:color w:val="auto"/>
                <w:sz w:val="20"/>
                <w:szCs w:val="20"/>
              </w:rPr>
            </w:pPr>
            <w:r>
              <w:rPr>
                <w:rFonts w:cs="Times New Roman" w:ascii="Times New Roman" w:hAnsi="Times New Roman"/>
                <w:color w:val="auto"/>
                <w:sz w:val="20"/>
                <w:szCs w:val="20"/>
              </w:rPr>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agwek5"/>
              <w:snapToGrid w:val="false"/>
              <w:spacing w:before="200" w:after="0"/>
              <w:rPr>
                <w:rFonts w:ascii="Times New Roman" w:hAnsi="Times New Roman" w:cs="Times New Roman"/>
                <w:color w:val="auto"/>
                <w:sz w:val="20"/>
                <w:szCs w:val="20"/>
              </w:rPr>
            </w:pPr>
            <w:r>
              <w:rPr>
                <w:rFonts w:cs="Times New Roman" w:ascii="Times New Roman" w:hAnsi="Times New Roman"/>
                <w:color w:val="auto"/>
                <w:sz w:val="20"/>
                <w:szCs w:val="20"/>
              </w:rPr>
            </w:r>
          </w:p>
        </w:tc>
      </w:tr>
      <w:tr>
        <w:trPr/>
        <w:tc>
          <w:tcPr>
            <w:tcW w:w="56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t>44.</w:t>
            </w:r>
          </w:p>
        </w:tc>
        <w:tc>
          <w:tcPr>
            <w:tcW w:w="637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agwek4"/>
              <w:keepLines w:val="false"/>
              <w:numPr>
                <w:ilvl w:val="0"/>
                <w:numId w:val="0"/>
              </w:numPr>
              <w:tabs>
                <w:tab w:val="clear" w:pos="708"/>
                <w:tab w:val="left" w:pos="0" w:leader="none"/>
              </w:tabs>
              <w:suppressAutoHyphens w:val="true"/>
              <w:snapToGrid w:val="false"/>
              <w:spacing w:lineRule="auto" w:line="240" w:before="0" w:after="200"/>
              <w:rPr>
                <w:rFonts w:ascii="Times New Roman" w:hAnsi="Times New Roman" w:cs="Times New Roman"/>
                <w:i w:val="false"/>
                <w:i w:val="false"/>
                <w:color w:val="auto"/>
                <w:sz w:val="20"/>
                <w:szCs w:val="20"/>
              </w:rPr>
            </w:pPr>
            <w:r>
              <w:rPr>
                <w:rFonts w:cs="Times New Roman" w:ascii="Times New Roman" w:hAnsi="Times New Roman"/>
                <w:b w:val="false"/>
                <w:i w:val="false"/>
                <w:color w:val="auto"/>
                <w:sz w:val="20"/>
                <w:szCs w:val="20"/>
              </w:rPr>
              <w:t>Możliwość zaprogramowania w aparacie nowych pomiarów oraz kalkulacji w aplikacjach</w:t>
            </w:r>
          </w:p>
        </w:tc>
        <w:tc>
          <w:tcPr>
            <w:tcW w:w="127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agwek5"/>
              <w:keepLines w:val="false"/>
              <w:numPr>
                <w:ilvl w:val="0"/>
                <w:numId w:val="0"/>
              </w:numPr>
              <w:tabs>
                <w:tab w:val="clear" w:pos="708"/>
                <w:tab w:val="left" w:pos="0" w:leader="none"/>
              </w:tabs>
              <w:suppressAutoHyphens w:val="true"/>
              <w:snapToGrid w:val="false"/>
              <w:spacing w:lineRule="auto" w:line="240" w:before="0" w:after="200"/>
              <w:rPr>
                <w:rFonts w:ascii="Times New Roman" w:hAnsi="Times New Roman" w:cs="Times New Roman"/>
                <w:color w:val="auto"/>
                <w:sz w:val="20"/>
                <w:szCs w:val="20"/>
              </w:rPr>
            </w:pPr>
            <w:r>
              <w:rPr>
                <w:rFonts w:cs="Times New Roman" w:ascii="Times New Roman" w:hAnsi="Times New Roman"/>
                <w:color w:val="auto"/>
                <w:sz w:val="20"/>
                <w:szCs w:val="20"/>
              </w:rPr>
              <w:t>TAK</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agwek5"/>
              <w:snapToGrid w:val="false"/>
              <w:spacing w:before="200" w:after="0"/>
              <w:rPr>
                <w:rFonts w:ascii="Times New Roman" w:hAnsi="Times New Roman" w:cs="Times New Roman"/>
                <w:color w:val="auto"/>
                <w:sz w:val="20"/>
                <w:szCs w:val="20"/>
              </w:rPr>
            </w:pPr>
            <w:r>
              <w:rPr>
                <w:rFonts w:cs="Times New Roman" w:ascii="Times New Roman" w:hAnsi="Times New Roman"/>
                <w:color w:val="auto"/>
                <w:sz w:val="20"/>
                <w:szCs w:val="20"/>
              </w:rPr>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agwek5"/>
              <w:snapToGrid w:val="false"/>
              <w:spacing w:before="200" w:after="0"/>
              <w:rPr>
                <w:rFonts w:ascii="Times New Roman" w:hAnsi="Times New Roman" w:cs="Times New Roman"/>
                <w:color w:val="auto"/>
                <w:sz w:val="20"/>
                <w:szCs w:val="20"/>
              </w:rPr>
            </w:pPr>
            <w:r>
              <w:rPr>
                <w:rFonts w:cs="Times New Roman" w:ascii="Times New Roman" w:hAnsi="Times New Roman"/>
                <w:color w:val="auto"/>
                <w:sz w:val="20"/>
                <w:szCs w:val="20"/>
              </w:rPr>
            </w:r>
          </w:p>
        </w:tc>
      </w:tr>
      <w:tr>
        <w:trPr/>
        <w:tc>
          <w:tcPr>
            <w:tcW w:w="56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t>45.</w:t>
            </w:r>
          </w:p>
        </w:tc>
        <w:tc>
          <w:tcPr>
            <w:tcW w:w="637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agwek4"/>
              <w:keepLines w:val="false"/>
              <w:numPr>
                <w:ilvl w:val="0"/>
                <w:numId w:val="0"/>
              </w:numPr>
              <w:tabs>
                <w:tab w:val="clear" w:pos="708"/>
                <w:tab w:val="left" w:pos="0" w:leader="none"/>
              </w:tabs>
              <w:suppressAutoHyphens w:val="true"/>
              <w:snapToGrid w:val="false"/>
              <w:spacing w:lineRule="auto" w:line="240" w:before="0" w:after="200"/>
              <w:rPr>
                <w:rFonts w:ascii="Times New Roman" w:hAnsi="Times New Roman" w:cs="Times New Roman"/>
                <w:i w:val="false"/>
                <w:i w:val="false"/>
                <w:color w:val="auto"/>
                <w:sz w:val="20"/>
                <w:szCs w:val="20"/>
              </w:rPr>
            </w:pPr>
            <w:r>
              <w:rPr>
                <w:rFonts w:cs="Times New Roman" w:ascii="Times New Roman" w:hAnsi="Times New Roman"/>
                <w:b w:val="false"/>
                <w:i w:val="false"/>
                <w:color w:val="auto"/>
                <w:sz w:val="20"/>
                <w:szCs w:val="20"/>
              </w:rPr>
              <w:t>Pomiar odległości, min. 8 pomiarów</w:t>
            </w:r>
          </w:p>
        </w:tc>
        <w:tc>
          <w:tcPr>
            <w:tcW w:w="127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agwek5"/>
              <w:keepLines w:val="false"/>
              <w:numPr>
                <w:ilvl w:val="0"/>
                <w:numId w:val="0"/>
              </w:numPr>
              <w:tabs>
                <w:tab w:val="clear" w:pos="708"/>
                <w:tab w:val="left" w:pos="0" w:leader="none"/>
              </w:tabs>
              <w:suppressAutoHyphens w:val="true"/>
              <w:snapToGrid w:val="false"/>
              <w:spacing w:lineRule="auto" w:line="240" w:before="0" w:after="200"/>
              <w:rPr>
                <w:rFonts w:ascii="Times New Roman" w:hAnsi="Times New Roman" w:cs="Times New Roman"/>
                <w:color w:val="auto"/>
                <w:sz w:val="20"/>
                <w:szCs w:val="20"/>
              </w:rPr>
            </w:pPr>
            <w:r>
              <w:rPr>
                <w:rFonts w:cs="Times New Roman" w:ascii="Times New Roman" w:hAnsi="Times New Roman"/>
                <w:color w:val="auto"/>
                <w:sz w:val="20"/>
                <w:szCs w:val="20"/>
              </w:rPr>
              <w:t>TAK/podać</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agwek5"/>
              <w:snapToGrid w:val="false"/>
              <w:spacing w:before="200" w:after="0"/>
              <w:rPr>
                <w:rFonts w:ascii="Times New Roman" w:hAnsi="Times New Roman" w:cs="Times New Roman"/>
                <w:color w:val="auto"/>
                <w:sz w:val="20"/>
                <w:szCs w:val="20"/>
              </w:rPr>
            </w:pPr>
            <w:r>
              <w:rPr>
                <w:rFonts w:cs="Times New Roman" w:ascii="Times New Roman" w:hAnsi="Times New Roman"/>
                <w:color w:val="auto"/>
                <w:sz w:val="20"/>
                <w:szCs w:val="20"/>
              </w:rPr>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agwek5"/>
              <w:snapToGrid w:val="false"/>
              <w:spacing w:before="200" w:after="0"/>
              <w:rPr>
                <w:rFonts w:ascii="Times New Roman" w:hAnsi="Times New Roman" w:cs="Times New Roman"/>
                <w:color w:val="auto"/>
                <w:sz w:val="20"/>
                <w:szCs w:val="20"/>
              </w:rPr>
            </w:pPr>
            <w:r>
              <w:rPr>
                <w:rFonts w:cs="Times New Roman" w:ascii="Times New Roman" w:hAnsi="Times New Roman"/>
                <w:color w:val="auto"/>
                <w:sz w:val="20"/>
                <w:szCs w:val="20"/>
              </w:rPr>
            </w:r>
          </w:p>
        </w:tc>
      </w:tr>
      <w:tr>
        <w:trPr>
          <w:trHeight w:val="212" w:hRule="atLeast"/>
        </w:trPr>
        <w:tc>
          <w:tcPr>
            <w:tcW w:w="56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t>46.</w:t>
            </w:r>
          </w:p>
        </w:tc>
        <w:tc>
          <w:tcPr>
            <w:tcW w:w="637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agwek4"/>
              <w:keepLines w:val="false"/>
              <w:numPr>
                <w:ilvl w:val="0"/>
                <w:numId w:val="0"/>
              </w:numPr>
              <w:tabs>
                <w:tab w:val="clear" w:pos="708"/>
                <w:tab w:val="left" w:pos="0" w:leader="none"/>
              </w:tabs>
              <w:suppressAutoHyphens w:val="true"/>
              <w:snapToGrid w:val="false"/>
              <w:spacing w:lineRule="auto" w:line="240" w:before="0" w:after="200"/>
              <w:rPr>
                <w:rFonts w:ascii="Times New Roman" w:hAnsi="Times New Roman" w:cs="Times New Roman"/>
                <w:i w:val="false"/>
                <w:i w:val="false"/>
                <w:color w:val="auto"/>
                <w:sz w:val="20"/>
                <w:szCs w:val="20"/>
              </w:rPr>
            </w:pPr>
            <w:r>
              <w:rPr>
                <w:rFonts w:cs="Times New Roman" w:ascii="Times New Roman" w:hAnsi="Times New Roman"/>
                <w:b w:val="false"/>
                <w:i w:val="false"/>
                <w:color w:val="auto"/>
                <w:sz w:val="20"/>
                <w:szCs w:val="20"/>
              </w:rPr>
              <w:t>Pomiar obwodu, pola powierzchni, objętości</w:t>
            </w:r>
          </w:p>
        </w:tc>
        <w:tc>
          <w:tcPr>
            <w:tcW w:w="127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agwek5"/>
              <w:keepLines w:val="false"/>
              <w:numPr>
                <w:ilvl w:val="0"/>
                <w:numId w:val="0"/>
              </w:numPr>
              <w:tabs>
                <w:tab w:val="clear" w:pos="708"/>
                <w:tab w:val="left" w:pos="0" w:leader="none"/>
              </w:tabs>
              <w:suppressAutoHyphens w:val="true"/>
              <w:snapToGrid w:val="false"/>
              <w:spacing w:lineRule="auto" w:line="240" w:before="0" w:after="200"/>
              <w:rPr>
                <w:rFonts w:ascii="Times New Roman" w:hAnsi="Times New Roman" w:cs="Times New Roman"/>
                <w:color w:val="auto"/>
                <w:sz w:val="20"/>
                <w:szCs w:val="20"/>
              </w:rPr>
            </w:pPr>
            <w:r>
              <w:rPr>
                <w:rFonts w:cs="Times New Roman" w:ascii="Times New Roman" w:hAnsi="Times New Roman"/>
                <w:bCs/>
                <w:color w:val="auto"/>
                <w:sz w:val="20"/>
                <w:szCs w:val="20"/>
              </w:rPr>
              <w:t>TAK</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agwek5"/>
              <w:snapToGrid w:val="false"/>
              <w:spacing w:before="200" w:after="0"/>
              <w:rPr>
                <w:rFonts w:ascii="Times New Roman" w:hAnsi="Times New Roman" w:cs="Times New Roman"/>
                <w:color w:val="auto"/>
                <w:sz w:val="20"/>
                <w:szCs w:val="20"/>
              </w:rPr>
            </w:pPr>
            <w:r>
              <w:rPr>
                <w:rFonts w:cs="Times New Roman" w:ascii="Times New Roman" w:hAnsi="Times New Roman"/>
                <w:color w:val="auto"/>
                <w:sz w:val="20"/>
                <w:szCs w:val="20"/>
              </w:rPr>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agwek5"/>
              <w:snapToGrid w:val="false"/>
              <w:spacing w:before="200" w:after="0"/>
              <w:rPr>
                <w:rFonts w:ascii="Times New Roman" w:hAnsi="Times New Roman" w:cs="Times New Roman"/>
                <w:color w:val="auto"/>
                <w:sz w:val="20"/>
                <w:szCs w:val="20"/>
              </w:rPr>
            </w:pPr>
            <w:r>
              <w:rPr>
                <w:rFonts w:cs="Times New Roman" w:ascii="Times New Roman" w:hAnsi="Times New Roman"/>
                <w:color w:val="auto"/>
                <w:sz w:val="20"/>
                <w:szCs w:val="20"/>
              </w:rPr>
            </w:r>
          </w:p>
        </w:tc>
      </w:tr>
      <w:tr>
        <w:trPr>
          <w:trHeight w:val="58" w:hRule="atLeast"/>
        </w:trPr>
        <w:tc>
          <w:tcPr>
            <w:tcW w:w="56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t>47.</w:t>
            </w:r>
          </w:p>
        </w:tc>
        <w:tc>
          <w:tcPr>
            <w:tcW w:w="6379"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opka"/>
              <w:tabs>
                <w:tab w:val="clear" w:pos="4536"/>
                <w:tab w:val="clear" w:pos="9072"/>
              </w:tabs>
              <w:snapToGrid w:val="false"/>
              <w:rPr/>
            </w:pPr>
            <w:r>
              <w:rPr/>
              <w:t>Raporty z możliwością dołączenia obrazów do raportów</w:t>
            </w:r>
          </w:p>
        </w:tc>
        <w:tc>
          <w:tcPr>
            <w:tcW w:w="1275"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opka"/>
              <w:tabs>
                <w:tab w:val="clear" w:pos="4536"/>
                <w:tab w:val="clear" w:pos="9072"/>
              </w:tabs>
              <w:snapToGrid w:val="false"/>
              <w:rPr/>
            </w:pPr>
            <w:r>
              <w:rPr/>
              <w:t>TAK</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agwek5"/>
              <w:snapToGrid w:val="false"/>
              <w:spacing w:before="200" w:after="0"/>
              <w:rPr>
                <w:rFonts w:ascii="Times New Roman" w:hAnsi="Times New Roman" w:cs="Times New Roman"/>
                <w:color w:val="auto"/>
                <w:sz w:val="20"/>
                <w:szCs w:val="20"/>
              </w:rPr>
            </w:pPr>
            <w:r>
              <w:rPr>
                <w:rFonts w:cs="Times New Roman" w:ascii="Times New Roman" w:hAnsi="Times New Roman"/>
                <w:color w:val="auto"/>
                <w:sz w:val="20"/>
                <w:szCs w:val="20"/>
              </w:rPr>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agwek5"/>
              <w:snapToGrid w:val="false"/>
              <w:spacing w:before="200" w:after="0"/>
              <w:rPr>
                <w:rFonts w:ascii="Times New Roman" w:hAnsi="Times New Roman" w:cs="Times New Roman"/>
                <w:color w:val="auto"/>
                <w:sz w:val="20"/>
                <w:szCs w:val="20"/>
              </w:rPr>
            </w:pPr>
            <w:r>
              <w:rPr>
                <w:rFonts w:cs="Times New Roman" w:ascii="Times New Roman" w:hAnsi="Times New Roman"/>
                <w:color w:val="auto"/>
                <w:sz w:val="20"/>
                <w:szCs w:val="20"/>
              </w:rPr>
            </w:r>
          </w:p>
        </w:tc>
      </w:tr>
      <w:tr>
        <w:trPr>
          <w:trHeight w:val="454" w:hRule="atLeast"/>
        </w:trPr>
        <w:tc>
          <w:tcPr>
            <w:tcW w:w="10632"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snapToGrid w:val="false"/>
              <w:spacing w:before="0" w:after="200"/>
              <w:jc w:val="center"/>
              <w:rPr>
                <w:rFonts w:ascii="Times New Roman" w:hAnsi="Times New Roman" w:cs="Times New Roman"/>
                <w:sz w:val="20"/>
                <w:szCs w:val="20"/>
              </w:rPr>
            </w:pPr>
            <w:r>
              <w:rPr>
                <w:rFonts w:cs="Times New Roman" w:ascii="Times New Roman" w:hAnsi="Times New Roman"/>
                <w:b/>
                <w:sz w:val="20"/>
                <w:szCs w:val="20"/>
              </w:rPr>
              <w:t>Głowice ultradźwiękowe</w:t>
            </w:r>
          </w:p>
        </w:tc>
      </w:tr>
      <w:tr>
        <w:trPr>
          <w:trHeight w:val="1045" w:hRule="atLeast"/>
        </w:trPr>
        <w:tc>
          <w:tcPr>
            <w:tcW w:w="56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t>48.</w:t>
            </w:r>
          </w:p>
        </w:tc>
        <w:tc>
          <w:tcPr>
            <w:tcW w:w="637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before="0" w:after="0"/>
              <w:rPr>
                <w:rFonts w:ascii="Times New Roman" w:hAnsi="Times New Roman" w:cs="Times New Roman"/>
                <w:iCs/>
                <w:sz w:val="20"/>
                <w:szCs w:val="20"/>
              </w:rPr>
            </w:pPr>
            <w:r>
              <w:rPr>
                <w:rFonts w:cs="Times New Roman" w:ascii="Times New Roman" w:hAnsi="Times New Roman"/>
                <w:sz w:val="20"/>
                <w:szCs w:val="20"/>
              </w:rPr>
              <w:t>G</w:t>
            </w:r>
            <w:r>
              <w:rPr>
                <w:rFonts w:cs="Times New Roman" w:ascii="Times New Roman" w:hAnsi="Times New Roman"/>
                <w:iCs/>
                <w:sz w:val="20"/>
                <w:szCs w:val="20"/>
              </w:rPr>
              <w:t xml:space="preserve">łowica sektorowa wykonana w technologii </w:t>
            </w:r>
            <w:r>
              <w:rPr>
                <w:rFonts w:cs="Times New Roman" w:ascii="Times New Roman" w:hAnsi="Times New Roman"/>
                <w:sz w:val="20"/>
                <w:szCs w:val="20"/>
              </w:rPr>
              <w:t>Single Crystal, Pure Wave lub analogicznej</w:t>
            </w:r>
            <w:r>
              <w:rPr>
                <w:rFonts w:cs="Times New Roman" w:ascii="Times New Roman" w:hAnsi="Times New Roman"/>
                <w:iCs/>
                <w:sz w:val="20"/>
                <w:szCs w:val="20"/>
              </w:rPr>
              <w:t xml:space="preserve"> o zakresie częstotliwości emitowanych min. 1.0 – 5.0 MHz; obrazowanie harmoniczne, liczba elementów akustycznych min. 80</w:t>
            </w:r>
          </w:p>
        </w:tc>
        <w:tc>
          <w:tcPr>
            <w:tcW w:w="127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before="0" w:after="0"/>
              <w:ind w:left="708" w:hanging="708"/>
              <w:rPr>
                <w:rFonts w:ascii="Times New Roman" w:hAnsi="Times New Roman" w:cs="Times New Roman"/>
                <w:sz w:val="20"/>
                <w:szCs w:val="20"/>
              </w:rPr>
            </w:pPr>
            <w:r>
              <w:rPr>
                <w:rFonts w:cs="Times New Roman" w:ascii="Times New Roman" w:hAnsi="Times New Roman"/>
                <w:sz w:val="20"/>
                <w:szCs w:val="20"/>
              </w:rPr>
              <w:t>TAK,</w:t>
            </w:r>
          </w:p>
          <w:p>
            <w:pPr>
              <w:pStyle w:val="Normal"/>
              <w:snapToGrid w:val="false"/>
              <w:spacing w:before="0" w:after="0"/>
              <w:ind w:left="708" w:hanging="708"/>
              <w:rPr>
                <w:rFonts w:ascii="Times New Roman" w:hAnsi="Times New Roman" w:cs="Times New Roman"/>
                <w:sz w:val="20"/>
                <w:szCs w:val="20"/>
              </w:rPr>
            </w:pPr>
            <w:r>
              <w:rPr>
                <w:rFonts w:cs="Times New Roman" w:ascii="Times New Roman" w:hAnsi="Times New Roman"/>
                <w:sz w:val="20"/>
                <w:szCs w:val="20"/>
              </w:rPr>
              <w:t>Podać typ i</w:t>
            </w:r>
          </w:p>
          <w:p>
            <w:pPr>
              <w:pStyle w:val="Normal"/>
              <w:snapToGrid w:val="false"/>
              <w:spacing w:before="0" w:after="0"/>
              <w:ind w:left="708" w:hanging="708"/>
              <w:rPr>
                <w:rFonts w:ascii="Times New Roman" w:hAnsi="Times New Roman" w:cs="Times New Roman"/>
                <w:sz w:val="20"/>
                <w:szCs w:val="20"/>
              </w:rPr>
            </w:pPr>
            <w:r>
              <w:rPr>
                <w:rFonts w:cs="Times New Roman" w:ascii="Times New Roman" w:hAnsi="Times New Roman"/>
                <w:sz w:val="20"/>
                <w:szCs w:val="20"/>
              </w:rPr>
              <w:t>parametry</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spacing w:before="0" w:after="200"/>
              <w:rPr>
                <w:rFonts w:ascii="Times New Roman" w:hAnsi="Times New Roman" w:cs="Times New Roman"/>
                <w:sz w:val="20"/>
                <w:szCs w:val="20"/>
              </w:rPr>
            </w:pPr>
            <w:r>
              <w:rPr>
                <w:rFonts w:cs="Times New Roman" w:ascii="Times New Roman" w:hAnsi="Times New Roman"/>
                <w:sz w:val="20"/>
                <w:szCs w:val="20"/>
              </w:rPr>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spacing w:before="0" w:after="200"/>
              <w:rPr>
                <w:rFonts w:ascii="Times New Roman" w:hAnsi="Times New Roman" w:cs="Times New Roman"/>
                <w:sz w:val="20"/>
                <w:szCs w:val="20"/>
              </w:rPr>
            </w:pPr>
            <w:r>
              <w:rPr>
                <w:rFonts w:cs="Times New Roman" w:ascii="Times New Roman" w:hAnsi="Times New Roman"/>
                <w:sz w:val="20"/>
                <w:szCs w:val="20"/>
              </w:rPr>
            </w:r>
          </w:p>
        </w:tc>
      </w:tr>
      <w:tr>
        <w:trPr>
          <w:trHeight w:val="1014" w:hRule="atLeast"/>
        </w:trPr>
        <w:tc>
          <w:tcPr>
            <w:tcW w:w="56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200"/>
              <w:jc w:val="center"/>
              <w:rPr>
                <w:rFonts w:ascii="Times New Roman" w:hAnsi="Times New Roman" w:cs="Times New Roman"/>
                <w:b/>
                <w:b/>
                <w:bCs/>
                <w:sz w:val="20"/>
                <w:szCs w:val="20"/>
              </w:rPr>
            </w:pPr>
            <w:r>
              <w:rPr>
                <w:rFonts w:cs="Times New Roman" w:ascii="Times New Roman" w:hAnsi="Times New Roman"/>
                <w:sz w:val="20"/>
                <w:szCs w:val="20"/>
              </w:rPr>
              <w:t>49.</w:t>
            </w:r>
          </w:p>
        </w:tc>
        <w:tc>
          <w:tcPr>
            <w:tcW w:w="637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agwek4"/>
              <w:keepLines w:val="false"/>
              <w:numPr>
                <w:ilvl w:val="0"/>
                <w:numId w:val="0"/>
              </w:numPr>
              <w:tabs>
                <w:tab w:val="clear" w:pos="708"/>
                <w:tab w:val="left" w:pos="0" w:leader="none"/>
              </w:tabs>
              <w:suppressAutoHyphens w:val="true"/>
              <w:snapToGrid w:val="false"/>
              <w:spacing w:lineRule="auto" w:line="240" w:before="0" w:after="200"/>
              <w:rPr>
                <w:rFonts w:ascii="Times New Roman" w:hAnsi="Times New Roman" w:cs="Times New Roman"/>
                <w:i w:val="false"/>
                <w:i w:val="false"/>
                <w:color w:val="auto"/>
                <w:sz w:val="20"/>
                <w:szCs w:val="20"/>
              </w:rPr>
            </w:pPr>
            <w:r>
              <w:rPr>
                <w:rFonts w:cs="Times New Roman" w:ascii="Times New Roman" w:hAnsi="Times New Roman"/>
                <w:b w:val="false"/>
                <w:i w:val="false"/>
                <w:color w:val="auto"/>
                <w:sz w:val="20"/>
                <w:szCs w:val="20"/>
              </w:rPr>
              <w:t>Głowica sektorowa o zakresie częstotliwości emitowanych min. 2.0 – 4.0 MHz; obrazowanie harmoniczne, liczba elementów akustycznych min. 80</w:t>
            </w:r>
          </w:p>
        </w:tc>
        <w:tc>
          <w:tcPr>
            <w:tcW w:w="127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76"/>
              <w:ind w:left="708" w:hanging="708"/>
              <w:rPr>
                <w:rFonts w:ascii="Times New Roman" w:hAnsi="Times New Roman" w:cs="Times New Roman"/>
                <w:sz w:val="20"/>
                <w:szCs w:val="20"/>
              </w:rPr>
            </w:pPr>
            <w:r>
              <w:rPr>
                <w:rFonts w:cs="Times New Roman" w:ascii="Times New Roman" w:hAnsi="Times New Roman"/>
                <w:sz w:val="20"/>
                <w:szCs w:val="20"/>
              </w:rPr>
              <w:t>TAK,</w:t>
            </w:r>
          </w:p>
          <w:p>
            <w:pPr>
              <w:pStyle w:val="Normal"/>
              <w:widowControl/>
              <w:bidi w:val="0"/>
              <w:spacing w:lineRule="auto" w:line="276" w:before="0" w:after="200"/>
              <w:jc w:val="left"/>
              <w:rPr>
                <w:rFonts w:ascii="Times New Roman" w:hAnsi="Times New Roman" w:cs="Times New Roman"/>
                <w:sz w:val="20"/>
                <w:szCs w:val="20"/>
              </w:rPr>
            </w:pPr>
            <w:r>
              <w:rPr>
                <w:rFonts w:cs="Times New Roman" w:ascii="Times New Roman" w:hAnsi="Times New Roman"/>
                <w:sz w:val="20"/>
                <w:szCs w:val="20"/>
              </w:rPr>
              <w:t>Podać typ i parametry</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spacing w:before="0" w:after="200"/>
              <w:rPr>
                <w:rFonts w:ascii="Times New Roman" w:hAnsi="Times New Roman" w:cs="Times New Roman"/>
                <w:sz w:val="20"/>
                <w:szCs w:val="20"/>
              </w:rPr>
            </w:pPr>
            <w:r>
              <w:rPr>
                <w:rFonts w:cs="Times New Roman" w:ascii="Times New Roman" w:hAnsi="Times New Roman"/>
                <w:sz w:val="20"/>
                <w:szCs w:val="20"/>
              </w:rPr>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spacing w:before="0" w:after="200"/>
              <w:rPr>
                <w:rFonts w:ascii="Times New Roman" w:hAnsi="Times New Roman" w:cs="Times New Roman"/>
                <w:sz w:val="20"/>
                <w:szCs w:val="20"/>
              </w:rPr>
            </w:pPr>
            <w:r>
              <w:rPr>
                <w:rFonts w:cs="Times New Roman" w:ascii="Times New Roman" w:hAnsi="Times New Roman"/>
                <w:sz w:val="20"/>
                <w:szCs w:val="20"/>
              </w:rPr>
            </w:r>
          </w:p>
        </w:tc>
      </w:tr>
      <w:tr>
        <w:trPr>
          <w:trHeight w:val="454" w:hRule="atLeast"/>
        </w:trPr>
        <w:tc>
          <w:tcPr>
            <w:tcW w:w="10632"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snapToGrid w:val="false"/>
              <w:spacing w:before="0" w:after="200"/>
              <w:jc w:val="center"/>
              <w:rPr>
                <w:rFonts w:ascii="Times New Roman" w:hAnsi="Times New Roman" w:cs="Times New Roman"/>
                <w:sz w:val="20"/>
                <w:szCs w:val="20"/>
              </w:rPr>
            </w:pPr>
            <w:r>
              <w:rPr>
                <w:rFonts w:cs="Times New Roman" w:ascii="Times New Roman" w:hAnsi="Times New Roman"/>
                <w:b/>
                <w:sz w:val="20"/>
                <w:szCs w:val="20"/>
              </w:rPr>
              <w:t>Możliwość rozbudowy systemu dostępna na dzień składania oferty</w:t>
            </w:r>
          </w:p>
        </w:tc>
      </w:tr>
      <w:tr>
        <w:trPr>
          <w:trHeight w:val="1182" w:hRule="atLeast"/>
        </w:trPr>
        <w:tc>
          <w:tcPr>
            <w:tcW w:w="56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t>50.</w:t>
            </w:r>
          </w:p>
        </w:tc>
        <w:tc>
          <w:tcPr>
            <w:tcW w:w="637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before="0" w:after="0"/>
              <w:rPr>
                <w:rFonts w:ascii="Times New Roman" w:hAnsi="Times New Roman" w:cs="Times New Roman"/>
                <w:sz w:val="20"/>
                <w:szCs w:val="20"/>
              </w:rPr>
            </w:pPr>
            <w:r>
              <w:rPr>
                <w:rFonts w:cs="Times New Roman" w:ascii="Times New Roman" w:hAnsi="Times New Roman"/>
                <w:sz w:val="20"/>
                <w:szCs w:val="20"/>
              </w:rPr>
              <w:t>Możliwość rozbudowy aparatu o głowicę:</w:t>
            </w:r>
          </w:p>
          <w:p>
            <w:pPr>
              <w:pStyle w:val="Normal"/>
              <w:snapToGrid w:val="false"/>
              <w:spacing w:before="0" w:after="0"/>
              <w:rPr>
                <w:rFonts w:ascii="Times New Roman" w:hAnsi="Times New Roman" w:cs="Times New Roman"/>
                <w:sz w:val="20"/>
                <w:szCs w:val="20"/>
              </w:rPr>
            </w:pPr>
            <w:r>
              <w:rPr>
                <w:rFonts w:cs="Times New Roman" w:ascii="Times New Roman" w:hAnsi="Times New Roman"/>
                <w:sz w:val="20"/>
                <w:szCs w:val="20"/>
              </w:rPr>
              <w:t>Głowica przezprzełykowa TEE matrycowa w technologii Single Crystal, Pure Wave lub analogicznej o zakresie częstotliwości min. 2.0 – 7.0 MHz</w:t>
            </w:r>
          </w:p>
          <w:p>
            <w:pPr>
              <w:pStyle w:val="Normal"/>
              <w:snapToGrid w:val="false"/>
              <w:spacing w:before="0" w:after="0"/>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Liczba elementów piezoelektrycznych min. 2500</w:t>
            </w:r>
          </w:p>
          <w:p>
            <w:pPr>
              <w:pStyle w:val="Normal"/>
              <w:snapToGrid w:val="false"/>
              <w:spacing w:before="0" w:after="0"/>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 xml:space="preserve">Kąt pola widzenia głowicy min. 90°  </w:t>
            </w:r>
          </w:p>
        </w:tc>
        <w:tc>
          <w:tcPr>
            <w:tcW w:w="127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708" w:hanging="708"/>
              <w:rPr>
                <w:rFonts w:ascii="Times New Roman" w:hAnsi="Times New Roman" w:cs="Times New Roman"/>
                <w:sz w:val="20"/>
                <w:szCs w:val="20"/>
              </w:rPr>
            </w:pPr>
            <w:r>
              <w:rPr>
                <w:rFonts w:cs="Times New Roman" w:ascii="Times New Roman" w:hAnsi="Times New Roman"/>
                <w:sz w:val="20"/>
                <w:szCs w:val="20"/>
              </w:rPr>
              <w:t>TAK,</w:t>
            </w:r>
          </w:p>
          <w:p>
            <w:pPr>
              <w:pStyle w:val="Normal"/>
              <w:snapToGrid w:val="false"/>
              <w:spacing w:before="0" w:after="200"/>
              <w:ind w:left="36" w:hanging="0"/>
              <w:rPr>
                <w:rFonts w:ascii="Times New Roman" w:hAnsi="Times New Roman" w:cs="Times New Roman"/>
                <w:sz w:val="20"/>
                <w:szCs w:val="20"/>
              </w:rPr>
            </w:pPr>
            <w:r>
              <w:rPr>
                <w:rFonts w:cs="Times New Roman" w:ascii="Times New Roman" w:hAnsi="Times New Roman"/>
                <w:sz w:val="20"/>
                <w:szCs w:val="20"/>
              </w:rPr>
              <w:t>Podać typ i parametry</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spacing w:before="0" w:after="200"/>
              <w:rPr>
                <w:rFonts w:ascii="Times New Roman" w:hAnsi="Times New Roman" w:cs="Times New Roman"/>
                <w:sz w:val="20"/>
                <w:szCs w:val="20"/>
              </w:rPr>
            </w:pPr>
            <w:r>
              <w:rPr>
                <w:rFonts w:cs="Times New Roman" w:ascii="Times New Roman" w:hAnsi="Times New Roman"/>
                <w:sz w:val="20"/>
                <w:szCs w:val="20"/>
              </w:rPr>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spacing w:before="0" w:after="200"/>
              <w:rPr>
                <w:rFonts w:ascii="Times New Roman" w:hAnsi="Times New Roman" w:cs="Times New Roman"/>
                <w:b/>
                <w:b/>
                <w:sz w:val="20"/>
                <w:szCs w:val="20"/>
              </w:rPr>
            </w:pPr>
            <w:r>
              <w:rPr>
                <w:rFonts w:cs="Times New Roman" w:ascii="Times New Roman" w:hAnsi="Times New Roman"/>
                <w:b/>
                <w:sz w:val="20"/>
                <w:szCs w:val="20"/>
              </w:rPr>
            </w:r>
          </w:p>
        </w:tc>
      </w:tr>
      <w:tr>
        <w:trPr>
          <w:trHeight w:val="1101" w:hRule="atLeast"/>
        </w:trPr>
        <w:tc>
          <w:tcPr>
            <w:tcW w:w="56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t>51.</w:t>
            </w:r>
          </w:p>
        </w:tc>
        <w:tc>
          <w:tcPr>
            <w:tcW w:w="637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before="0" w:after="0"/>
              <w:rPr>
                <w:rFonts w:ascii="Times New Roman" w:hAnsi="Times New Roman" w:cs="Times New Roman"/>
                <w:bCs/>
                <w:sz w:val="20"/>
                <w:szCs w:val="20"/>
              </w:rPr>
            </w:pPr>
            <w:r>
              <w:rPr>
                <w:rFonts w:cs="Times New Roman" w:ascii="Times New Roman" w:hAnsi="Times New Roman"/>
                <w:bCs/>
                <w:sz w:val="20"/>
                <w:szCs w:val="20"/>
              </w:rPr>
              <w:t>Możliwość rozbudowy aparatu o głowicę:</w:t>
            </w:r>
          </w:p>
          <w:p>
            <w:pPr>
              <w:pStyle w:val="Normal"/>
              <w:snapToGrid w:val="false"/>
              <w:spacing w:before="0" w:after="0"/>
              <w:rPr>
                <w:rFonts w:ascii="Times New Roman" w:hAnsi="Times New Roman" w:cs="Times New Roman"/>
                <w:bCs/>
                <w:sz w:val="20"/>
                <w:szCs w:val="20"/>
              </w:rPr>
            </w:pPr>
            <w:r>
              <w:rPr>
                <w:rFonts w:cs="Times New Roman" w:ascii="Times New Roman" w:hAnsi="Times New Roman"/>
                <w:bCs/>
                <w:sz w:val="20"/>
                <w:szCs w:val="20"/>
              </w:rPr>
              <w:t xml:space="preserve">Głowica liniowa szerokopasmowa </w:t>
            </w:r>
            <w:r>
              <w:rPr>
                <w:rFonts w:cs="Times New Roman" w:ascii="Times New Roman" w:hAnsi="Times New Roman"/>
                <w:sz w:val="20"/>
                <w:szCs w:val="20"/>
              </w:rPr>
              <w:t>w technologii Single Crystal, Pure Wave lub analogicznej</w:t>
            </w:r>
            <w:r>
              <w:rPr>
                <w:rFonts w:cs="Times New Roman" w:ascii="Times New Roman" w:hAnsi="Times New Roman"/>
                <w:bCs/>
                <w:sz w:val="20"/>
                <w:szCs w:val="20"/>
              </w:rPr>
              <w:t xml:space="preserve"> o zakresie częstotliwości min. 2.0 – 22.0 MHz</w:t>
            </w:r>
          </w:p>
          <w:p>
            <w:pPr>
              <w:pStyle w:val="Normal"/>
              <w:snapToGrid w:val="false"/>
              <w:spacing w:before="0" w:after="0"/>
              <w:rPr>
                <w:rFonts w:ascii="Times New Roman" w:hAnsi="Times New Roman" w:cs="Times New Roman"/>
                <w:bCs/>
                <w:sz w:val="20"/>
                <w:szCs w:val="20"/>
              </w:rPr>
            </w:pPr>
            <w:r>
              <w:rPr>
                <w:rFonts w:cs="Times New Roman" w:ascii="Times New Roman" w:hAnsi="Times New Roman"/>
                <w:bCs/>
                <w:sz w:val="20"/>
                <w:szCs w:val="20"/>
              </w:rPr>
              <w:t xml:space="preserve">• </w:t>
            </w:r>
            <w:r>
              <w:rPr>
                <w:rFonts w:cs="Times New Roman" w:ascii="Times New Roman" w:hAnsi="Times New Roman"/>
                <w:bCs/>
                <w:sz w:val="20"/>
                <w:szCs w:val="20"/>
              </w:rPr>
              <w:t xml:space="preserve">Obrazowanie harmoniczne  </w:t>
            </w:r>
          </w:p>
          <w:p>
            <w:pPr>
              <w:pStyle w:val="Normal"/>
              <w:snapToGrid w:val="false"/>
              <w:spacing w:before="0" w:after="0"/>
              <w:rPr>
                <w:rFonts w:ascii="Times New Roman" w:hAnsi="Times New Roman" w:cs="Times New Roman"/>
                <w:bCs/>
                <w:sz w:val="20"/>
                <w:szCs w:val="20"/>
              </w:rPr>
            </w:pPr>
            <w:r>
              <w:rPr>
                <w:rFonts w:cs="Times New Roman" w:ascii="Times New Roman" w:hAnsi="Times New Roman"/>
                <w:bCs/>
                <w:sz w:val="20"/>
                <w:szCs w:val="20"/>
              </w:rPr>
              <w:t xml:space="preserve">• </w:t>
            </w:r>
            <w:r>
              <w:rPr>
                <w:rFonts w:cs="Times New Roman" w:ascii="Times New Roman" w:hAnsi="Times New Roman"/>
                <w:bCs/>
                <w:sz w:val="20"/>
                <w:szCs w:val="20"/>
              </w:rPr>
              <w:t xml:space="preserve">Możliwość zastosowania przystawki biopsyjnej </w:t>
            </w:r>
          </w:p>
          <w:p>
            <w:pPr>
              <w:pStyle w:val="Normal"/>
              <w:snapToGrid w:val="false"/>
              <w:spacing w:before="0" w:after="0"/>
              <w:rPr>
                <w:rFonts w:ascii="Times New Roman" w:hAnsi="Times New Roman" w:cs="Times New Roman"/>
                <w:bCs/>
                <w:sz w:val="20"/>
                <w:szCs w:val="20"/>
              </w:rPr>
            </w:pPr>
            <w:r>
              <w:rPr>
                <w:rFonts w:cs="Times New Roman" w:ascii="Times New Roman" w:hAnsi="Times New Roman"/>
                <w:bCs/>
                <w:sz w:val="20"/>
                <w:szCs w:val="20"/>
              </w:rPr>
              <w:t xml:space="preserve">• </w:t>
            </w:r>
            <w:r>
              <w:rPr>
                <w:rFonts w:cs="Times New Roman" w:ascii="Times New Roman" w:hAnsi="Times New Roman"/>
                <w:bCs/>
                <w:sz w:val="20"/>
                <w:szCs w:val="20"/>
              </w:rPr>
              <w:t>Liczba elementów piezoelektrycznych min. 1900</w:t>
            </w:r>
          </w:p>
          <w:p>
            <w:pPr>
              <w:pStyle w:val="Normal"/>
              <w:snapToGrid w:val="false"/>
              <w:spacing w:before="0" w:after="0"/>
              <w:rPr>
                <w:rFonts w:ascii="Times New Roman" w:hAnsi="Times New Roman" w:cs="Times New Roman"/>
                <w:bCs/>
                <w:sz w:val="20"/>
                <w:szCs w:val="20"/>
              </w:rPr>
            </w:pPr>
            <w:r>
              <w:rPr>
                <w:rFonts w:cs="Times New Roman" w:ascii="Times New Roman" w:hAnsi="Times New Roman"/>
                <w:bCs/>
                <w:sz w:val="20"/>
                <w:szCs w:val="20"/>
              </w:rPr>
              <w:t xml:space="preserve">• </w:t>
            </w:r>
            <w:r>
              <w:rPr>
                <w:rFonts w:cs="Times New Roman" w:ascii="Times New Roman" w:hAnsi="Times New Roman"/>
                <w:bCs/>
                <w:sz w:val="20"/>
                <w:szCs w:val="20"/>
              </w:rPr>
              <w:t xml:space="preserve">Szerokość pola widzenia głowicy min. 49 mm  </w:t>
            </w:r>
          </w:p>
        </w:tc>
        <w:tc>
          <w:tcPr>
            <w:tcW w:w="127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708" w:hanging="708"/>
              <w:rPr>
                <w:rFonts w:ascii="Times New Roman" w:hAnsi="Times New Roman" w:cs="Times New Roman"/>
                <w:sz w:val="20"/>
                <w:szCs w:val="20"/>
              </w:rPr>
            </w:pPr>
            <w:r>
              <w:rPr>
                <w:rFonts w:cs="Times New Roman" w:ascii="Times New Roman" w:hAnsi="Times New Roman"/>
                <w:sz w:val="20"/>
                <w:szCs w:val="20"/>
              </w:rPr>
              <w:t>TAK,</w:t>
            </w:r>
          </w:p>
          <w:p>
            <w:pPr>
              <w:pStyle w:val="Normal"/>
              <w:snapToGrid w:val="false"/>
              <w:ind w:left="708" w:hanging="708"/>
              <w:rPr>
                <w:rFonts w:ascii="Times New Roman" w:hAnsi="Times New Roman" w:cs="Times New Roman"/>
                <w:sz w:val="20"/>
                <w:szCs w:val="20"/>
              </w:rPr>
            </w:pPr>
            <w:r>
              <w:rPr>
                <w:rFonts w:cs="Times New Roman" w:ascii="Times New Roman" w:hAnsi="Times New Roman"/>
                <w:sz w:val="20"/>
                <w:szCs w:val="20"/>
              </w:rPr>
              <w:t>Podać typ i</w:t>
            </w:r>
          </w:p>
          <w:p>
            <w:pPr>
              <w:pStyle w:val="Normal"/>
              <w:snapToGrid w:val="false"/>
              <w:spacing w:before="0" w:after="0"/>
              <w:ind w:left="708" w:hanging="708"/>
              <w:rPr>
                <w:rFonts w:ascii="Times New Roman" w:hAnsi="Times New Roman" w:cs="Times New Roman"/>
                <w:sz w:val="20"/>
                <w:szCs w:val="20"/>
              </w:rPr>
            </w:pPr>
            <w:r>
              <w:rPr>
                <w:rFonts w:cs="Times New Roman" w:ascii="Times New Roman" w:hAnsi="Times New Roman"/>
                <w:sz w:val="20"/>
                <w:szCs w:val="20"/>
              </w:rPr>
              <w:t>parametry</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spacing w:before="0" w:after="200"/>
              <w:rPr>
                <w:rFonts w:ascii="Times New Roman" w:hAnsi="Times New Roman" w:cs="Times New Roman"/>
                <w:sz w:val="20"/>
                <w:szCs w:val="20"/>
              </w:rPr>
            </w:pPr>
            <w:r>
              <w:rPr>
                <w:rFonts w:cs="Times New Roman" w:ascii="Times New Roman" w:hAnsi="Times New Roman"/>
                <w:sz w:val="20"/>
                <w:szCs w:val="20"/>
              </w:rPr>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spacing w:before="0" w:after="200"/>
              <w:rPr>
                <w:rFonts w:ascii="Times New Roman" w:hAnsi="Times New Roman" w:cs="Times New Roman"/>
                <w:sz w:val="20"/>
                <w:szCs w:val="20"/>
              </w:rPr>
            </w:pPr>
            <w:r>
              <w:rPr>
                <w:rFonts w:cs="Times New Roman" w:ascii="Times New Roman" w:hAnsi="Times New Roman"/>
                <w:sz w:val="20"/>
                <w:szCs w:val="20"/>
              </w:rPr>
            </w:r>
          </w:p>
        </w:tc>
      </w:tr>
      <w:tr>
        <w:trPr>
          <w:trHeight w:val="1101" w:hRule="atLeast"/>
        </w:trPr>
        <w:tc>
          <w:tcPr>
            <w:tcW w:w="56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t>52.</w:t>
            </w:r>
          </w:p>
        </w:tc>
        <w:tc>
          <w:tcPr>
            <w:tcW w:w="637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before="0" w:after="0"/>
              <w:rPr>
                <w:rFonts w:ascii="Times New Roman" w:hAnsi="Times New Roman" w:cs="Times New Roman"/>
                <w:sz w:val="20"/>
                <w:szCs w:val="20"/>
              </w:rPr>
            </w:pPr>
            <w:r>
              <w:rPr>
                <w:rFonts w:cs="Times New Roman" w:ascii="Times New Roman" w:hAnsi="Times New Roman"/>
                <w:sz w:val="20"/>
                <w:szCs w:val="20"/>
              </w:rPr>
              <w:t>Możliwość rozbudowy aparatu o głowicę:</w:t>
            </w:r>
          </w:p>
          <w:p>
            <w:pPr>
              <w:pStyle w:val="Normal"/>
              <w:snapToGrid w:val="false"/>
              <w:spacing w:before="0" w:after="0"/>
              <w:rPr>
                <w:rFonts w:ascii="Times New Roman" w:hAnsi="Times New Roman" w:cs="Times New Roman"/>
                <w:sz w:val="20"/>
                <w:szCs w:val="20"/>
              </w:rPr>
            </w:pPr>
            <w:r>
              <w:rPr>
                <w:rFonts w:cs="Times New Roman" w:ascii="Times New Roman" w:hAnsi="Times New Roman"/>
                <w:sz w:val="20"/>
                <w:szCs w:val="20"/>
              </w:rPr>
              <w:t>Głowica sektorowa matrycowa w technologii Single Crystal, Pure Wave lub analogicznej o zakresie częstotliwości min. 1.0 – 5.0 MHz</w:t>
            </w:r>
          </w:p>
          <w:p>
            <w:pPr>
              <w:pStyle w:val="Normal"/>
              <w:snapToGrid w:val="false"/>
              <w:spacing w:before="0" w:after="0"/>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Liczba elementów piezoelektrycznych min. 3000</w:t>
            </w:r>
          </w:p>
          <w:p>
            <w:pPr>
              <w:pStyle w:val="Normal"/>
              <w:snapToGrid w:val="false"/>
              <w:spacing w:before="0" w:after="0"/>
              <w:rPr>
                <w:rFonts w:ascii="Times New Roman" w:hAnsi="Times New Roman" w:cs="Times New Roman"/>
                <w:bCs/>
                <w:sz w:val="20"/>
                <w:szCs w:val="20"/>
              </w:rPr>
            </w:pPr>
            <w:r>
              <w:rPr>
                <w:rFonts w:cs="Times New Roman" w:ascii="Times New Roman" w:hAnsi="Times New Roman"/>
                <w:sz w:val="20"/>
                <w:szCs w:val="20"/>
              </w:rPr>
              <w:t xml:space="preserve">• </w:t>
            </w:r>
            <w:r>
              <w:rPr>
                <w:rFonts w:cs="Times New Roman" w:ascii="Times New Roman" w:hAnsi="Times New Roman"/>
                <w:sz w:val="20"/>
                <w:szCs w:val="20"/>
              </w:rPr>
              <w:t xml:space="preserve">Kąt pola widzenia głowicy min. 85°  </w:t>
            </w:r>
          </w:p>
        </w:tc>
        <w:tc>
          <w:tcPr>
            <w:tcW w:w="127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708" w:hanging="708"/>
              <w:rPr>
                <w:rFonts w:ascii="Times New Roman" w:hAnsi="Times New Roman" w:cs="Times New Roman"/>
                <w:sz w:val="20"/>
                <w:szCs w:val="20"/>
              </w:rPr>
            </w:pPr>
            <w:r>
              <w:rPr>
                <w:rFonts w:cs="Times New Roman" w:ascii="Times New Roman" w:hAnsi="Times New Roman"/>
                <w:sz w:val="20"/>
                <w:szCs w:val="20"/>
              </w:rPr>
              <w:t>TAK,</w:t>
            </w:r>
          </w:p>
          <w:p>
            <w:pPr>
              <w:pStyle w:val="Normal"/>
              <w:snapToGrid w:val="false"/>
              <w:ind w:left="708" w:hanging="708"/>
              <w:rPr>
                <w:rFonts w:ascii="Times New Roman" w:hAnsi="Times New Roman" w:cs="Times New Roman"/>
                <w:sz w:val="20"/>
                <w:szCs w:val="20"/>
              </w:rPr>
            </w:pPr>
            <w:r>
              <w:rPr>
                <w:rFonts w:cs="Times New Roman" w:ascii="Times New Roman" w:hAnsi="Times New Roman"/>
                <w:sz w:val="20"/>
                <w:szCs w:val="20"/>
              </w:rPr>
              <w:t>Podać typ i</w:t>
            </w:r>
          </w:p>
          <w:p>
            <w:pPr>
              <w:pStyle w:val="Normal"/>
              <w:snapToGrid w:val="false"/>
              <w:spacing w:before="0" w:after="200"/>
              <w:ind w:left="708" w:hanging="708"/>
              <w:rPr>
                <w:rFonts w:ascii="Times New Roman" w:hAnsi="Times New Roman" w:cs="Times New Roman"/>
                <w:sz w:val="20"/>
                <w:szCs w:val="20"/>
              </w:rPr>
            </w:pPr>
            <w:r>
              <w:rPr>
                <w:rFonts w:cs="Times New Roman" w:ascii="Times New Roman" w:hAnsi="Times New Roman"/>
                <w:sz w:val="20"/>
                <w:szCs w:val="20"/>
              </w:rPr>
              <w:t>parametry</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spacing w:before="0" w:after="200"/>
              <w:rPr>
                <w:rFonts w:ascii="Times New Roman" w:hAnsi="Times New Roman" w:cs="Times New Roman"/>
                <w:sz w:val="20"/>
                <w:szCs w:val="20"/>
              </w:rPr>
            </w:pPr>
            <w:r>
              <w:rPr>
                <w:rFonts w:cs="Times New Roman" w:ascii="Times New Roman" w:hAnsi="Times New Roman"/>
                <w:sz w:val="20"/>
                <w:szCs w:val="20"/>
              </w:rPr>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spacing w:before="0" w:after="200"/>
              <w:rPr>
                <w:rFonts w:ascii="Times New Roman" w:hAnsi="Times New Roman" w:cs="Times New Roman"/>
                <w:sz w:val="20"/>
                <w:szCs w:val="20"/>
              </w:rPr>
            </w:pPr>
            <w:r>
              <w:rPr>
                <w:rFonts w:cs="Times New Roman" w:ascii="Times New Roman" w:hAnsi="Times New Roman"/>
                <w:sz w:val="20"/>
                <w:szCs w:val="20"/>
              </w:rPr>
            </w:r>
          </w:p>
        </w:tc>
      </w:tr>
      <w:tr>
        <w:trPr>
          <w:trHeight w:val="493" w:hRule="atLeast"/>
        </w:trPr>
        <w:tc>
          <w:tcPr>
            <w:tcW w:w="56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t>53.</w:t>
            </w:r>
          </w:p>
        </w:tc>
        <w:tc>
          <w:tcPr>
            <w:tcW w:w="6379"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opka"/>
              <w:snapToGrid w:val="false"/>
              <w:rPr/>
            </w:pPr>
            <w:r>
              <w:rPr/>
              <w:t xml:space="preserve">Możliwość rozbudowy o: elastografia odkształceniowa ( Strain ) z pełną kwantyfikacją ilościową i jakościową oraz elastografię falą poprzeczną typu ShearWave </w:t>
            </w:r>
          </w:p>
        </w:tc>
        <w:tc>
          <w:tcPr>
            <w:tcW w:w="127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before="0" w:after="200"/>
              <w:rPr>
                <w:rFonts w:ascii="Times New Roman" w:hAnsi="Times New Roman" w:cs="Times New Roman"/>
                <w:sz w:val="20"/>
                <w:szCs w:val="20"/>
              </w:rPr>
            </w:pPr>
            <w:r>
              <w:rPr>
                <w:rFonts w:cs="Times New Roman" w:ascii="Times New Roman" w:hAnsi="Times New Roman"/>
                <w:bCs/>
                <w:sz w:val="20"/>
                <w:szCs w:val="20"/>
              </w:rPr>
              <w:t>TAK</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spacing w:before="0" w:after="200"/>
              <w:rPr>
                <w:rFonts w:ascii="Times New Roman" w:hAnsi="Times New Roman" w:cs="Times New Roman"/>
                <w:sz w:val="20"/>
                <w:szCs w:val="20"/>
              </w:rPr>
            </w:pPr>
            <w:r>
              <w:rPr>
                <w:rFonts w:cs="Times New Roman" w:ascii="Times New Roman" w:hAnsi="Times New Roman"/>
                <w:sz w:val="20"/>
                <w:szCs w:val="20"/>
              </w:rPr>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spacing w:before="0" w:after="200"/>
              <w:rPr>
                <w:rFonts w:ascii="Times New Roman" w:hAnsi="Times New Roman" w:cs="Times New Roman"/>
                <w:sz w:val="20"/>
                <w:szCs w:val="20"/>
              </w:rPr>
            </w:pPr>
            <w:r>
              <w:rPr>
                <w:rFonts w:cs="Times New Roman" w:ascii="Times New Roman" w:hAnsi="Times New Roman"/>
                <w:sz w:val="20"/>
                <w:szCs w:val="20"/>
              </w:rPr>
            </w:r>
          </w:p>
        </w:tc>
      </w:tr>
      <w:tr>
        <w:trPr>
          <w:trHeight w:val="493" w:hRule="atLeast"/>
        </w:trPr>
        <w:tc>
          <w:tcPr>
            <w:tcW w:w="56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t>54.</w:t>
            </w:r>
          </w:p>
        </w:tc>
        <w:tc>
          <w:tcPr>
            <w:tcW w:w="6379"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opka"/>
              <w:snapToGrid w:val="false"/>
              <w:rPr/>
            </w:pPr>
            <w:r>
              <w:rPr/>
              <w:t>Możliwość rozbudowy o obrazowanie trójwymiarowe struktur serca (3D serca) w czasie rzeczywistym z głowicy przezprzełykowej z funkcją elektronicznej rotacji skanowanej płaszczyzny, bez konieczności obrotu głowicą</w:t>
            </w:r>
          </w:p>
        </w:tc>
        <w:tc>
          <w:tcPr>
            <w:tcW w:w="127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before="0" w:after="200"/>
              <w:rPr>
                <w:rFonts w:ascii="Times New Roman" w:hAnsi="Times New Roman" w:cs="Times New Roman"/>
                <w:bCs/>
                <w:sz w:val="20"/>
                <w:szCs w:val="20"/>
              </w:rPr>
            </w:pPr>
            <w:r>
              <w:rPr>
                <w:rFonts w:cs="Times New Roman" w:ascii="Times New Roman" w:hAnsi="Times New Roman"/>
                <w:bCs/>
                <w:sz w:val="20"/>
                <w:szCs w:val="20"/>
              </w:rPr>
              <w:t>TAK</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spacing w:before="0" w:after="200"/>
              <w:rPr>
                <w:rFonts w:ascii="Times New Roman" w:hAnsi="Times New Roman" w:cs="Times New Roman"/>
                <w:sz w:val="20"/>
                <w:szCs w:val="20"/>
              </w:rPr>
            </w:pPr>
            <w:r>
              <w:rPr>
                <w:rFonts w:cs="Times New Roman" w:ascii="Times New Roman" w:hAnsi="Times New Roman"/>
                <w:sz w:val="20"/>
                <w:szCs w:val="20"/>
              </w:rPr>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spacing w:before="0" w:after="200"/>
              <w:rPr>
                <w:rFonts w:ascii="Times New Roman" w:hAnsi="Times New Roman" w:cs="Times New Roman"/>
                <w:sz w:val="20"/>
                <w:szCs w:val="20"/>
              </w:rPr>
            </w:pPr>
            <w:r>
              <w:rPr>
                <w:rFonts w:cs="Times New Roman" w:ascii="Times New Roman" w:hAnsi="Times New Roman"/>
                <w:sz w:val="20"/>
                <w:szCs w:val="20"/>
              </w:rPr>
            </w:r>
          </w:p>
        </w:tc>
      </w:tr>
      <w:tr>
        <w:trPr>
          <w:trHeight w:val="493" w:hRule="atLeast"/>
        </w:trPr>
        <w:tc>
          <w:tcPr>
            <w:tcW w:w="56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t>55.</w:t>
            </w:r>
          </w:p>
        </w:tc>
        <w:tc>
          <w:tcPr>
            <w:tcW w:w="6379"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opka"/>
              <w:snapToGrid w:val="false"/>
              <w:rPr/>
            </w:pPr>
            <w:r>
              <w:rPr/>
              <w:t>Możliwość rozbudowy o funkcję równoczesnego wyświetlania dwóch płaszczyzn obrazowania „na żywo” przy jednym przyłożeniu głowicy sektorowej. Sterowanie boczne, rotacyjne i pionowe.</w:t>
            </w:r>
          </w:p>
        </w:tc>
        <w:tc>
          <w:tcPr>
            <w:tcW w:w="127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before="0" w:after="200"/>
              <w:rPr>
                <w:rFonts w:ascii="Times New Roman" w:hAnsi="Times New Roman" w:cs="Times New Roman"/>
                <w:sz w:val="20"/>
                <w:szCs w:val="20"/>
              </w:rPr>
            </w:pPr>
            <w:r>
              <w:rPr>
                <w:rFonts w:cs="Times New Roman" w:ascii="Times New Roman" w:hAnsi="Times New Roman"/>
                <w:bCs/>
                <w:sz w:val="20"/>
                <w:szCs w:val="20"/>
              </w:rPr>
              <w:t>TAK</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spacing w:before="0" w:after="200"/>
              <w:rPr>
                <w:rFonts w:ascii="Times New Roman" w:hAnsi="Times New Roman" w:cs="Times New Roman"/>
                <w:sz w:val="20"/>
                <w:szCs w:val="20"/>
              </w:rPr>
            </w:pPr>
            <w:r>
              <w:rPr>
                <w:rFonts w:cs="Times New Roman" w:ascii="Times New Roman" w:hAnsi="Times New Roman"/>
                <w:sz w:val="20"/>
                <w:szCs w:val="20"/>
              </w:rPr>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spacing w:before="0" w:after="200"/>
              <w:rPr>
                <w:rFonts w:ascii="Times New Roman" w:hAnsi="Times New Roman" w:cs="Times New Roman"/>
                <w:sz w:val="20"/>
                <w:szCs w:val="20"/>
              </w:rPr>
            </w:pPr>
            <w:r>
              <w:rPr>
                <w:rFonts w:cs="Times New Roman" w:ascii="Times New Roman" w:hAnsi="Times New Roman"/>
                <w:sz w:val="20"/>
                <w:szCs w:val="20"/>
              </w:rPr>
            </w:r>
          </w:p>
        </w:tc>
      </w:tr>
      <w:tr>
        <w:trPr>
          <w:trHeight w:val="415" w:hRule="atLeast"/>
        </w:trPr>
        <w:tc>
          <w:tcPr>
            <w:tcW w:w="56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t>56.</w:t>
            </w:r>
          </w:p>
        </w:tc>
        <w:tc>
          <w:tcPr>
            <w:tcW w:w="637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0"/>
              <w:rPr>
                <w:rFonts w:ascii="Times New Roman" w:hAnsi="Times New Roman" w:cs="Times New Roman"/>
                <w:sz w:val="20"/>
                <w:szCs w:val="20"/>
              </w:rPr>
            </w:pPr>
            <w:r>
              <w:rPr>
                <w:rFonts w:cs="Times New Roman" w:ascii="Times New Roman" w:hAnsi="Times New Roman"/>
                <w:sz w:val="20"/>
                <w:szCs w:val="20"/>
              </w:rPr>
              <w:t>Możliwość rozbudowy o opcję automatycznego pomiaru kompleksu Intima Media</w:t>
            </w:r>
          </w:p>
        </w:tc>
        <w:tc>
          <w:tcPr>
            <w:tcW w:w="127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agwek5"/>
              <w:keepLines w:val="false"/>
              <w:numPr>
                <w:ilvl w:val="0"/>
                <w:numId w:val="0"/>
              </w:numPr>
              <w:tabs>
                <w:tab w:val="clear" w:pos="708"/>
                <w:tab w:val="left" w:pos="0" w:leader="none"/>
              </w:tabs>
              <w:suppressAutoHyphens w:val="true"/>
              <w:snapToGrid w:val="false"/>
              <w:spacing w:lineRule="auto" w:line="240" w:before="0" w:after="200"/>
              <w:rPr>
                <w:rFonts w:ascii="Times New Roman" w:hAnsi="Times New Roman" w:cs="Times New Roman"/>
                <w:color w:val="auto"/>
                <w:sz w:val="20"/>
                <w:szCs w:val="20"/>
              </w:rPr>
            </w:pPr>
            <w:r>
              <w:rPr>
                <w:rFonts w:cs="Times New Roman" w:ascii="Times New Roman" w:hAnsi="Times New Roman"/>
                <w:bCs/>
                <w:color w:val="auto"/>
                <w:sz w:val="20"/>
                <w:szCs w:val="20"/>
              </w:rPr>
              <w:t>TAK</w:t>
            </w:r>
          </w:p>
          <w:p>
            <w:pPr>
              <w:pStyle w:val="Nagwek5"/>
              <w:keepLines w:val="false"/>
              <w:numPr>
                <w:ilvl w:val="0"/>
                <w:numId w:val="0"/>
              </w:numPr>
              <w:tabs>
                <w:tab w:val="clear" w:pos="708"/>
                <w:tab w:val="left" w:pos="0" w:leader="none"/>
              </w:tabs>
              <w:suppressAutoHyphens w:val="true"/>
              <w:snapToGrid w:val="false"/>
              <w:spacing w:lineRule="auto" w:line="240" w:before="0" w:after="200"/>
              <w:rPr>
                <w:rFonts w:ascii="Times New Roman" w:hAnsi="Times New Roman" w:cs="Times New Roman"/>
                <w:color w:val="auto"/>
                <w:sz w:val="20"/>
                <w:szCs w:val="20"/>
              </w:rPr>
            </w:pPr>
            <w:r>
              <w:rPr>
                <w:rFonts w:cs="Times New Roman" w:ascii="Times New Roman" w:hAnsi="Times New Roman"/>
                <w:color w:val="auto"/>
                <w:sz w:val="20"/>
                <w:szCs w:val="20"/>
              </w:rPr>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agwek5"/>
              <w:snapToGrid w:val="false"/>
              <w:spacing w:before="200" w:after="0"/>
              <w:rPr>
                <w:rFonts w:ascii="Times New Roman" w:hAnsi="Times New Roman" w:cs="Times New Roman"/>
                <w:color w:val="auto"/>
                <w:sz w:val="20"/>
                <w:szCs w:val="20"/>
              </w:rPr>
            </w:pPr>
            <w:r>
              <w:rPr>
                <w:rFonts w:cs="Times New Roman" w:ascii="Times New Roman" w:hAnsi="Times New Roman"/>
                <w:color w:val="auto"/>
                <w:sz w:val="20"/>
                <w:szCs w:val="20"/>
              </w:rPr>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agwek5"/>
              <w:snapToGrid w:val="false"/>
              <w:spacing w:before="200" w:after="0"/>
              <w:rPr>
                <w:rFonts w:ascii="Times New Roman" w:hAnsi="Times New Roman" w:cs="Times New Roman"/>
                <w:color w:val="auto"/>
                <w:sz w:val="20"/>
                <w:szCs w:val="20"/>
              </w:rPr>
            </w:pPr>
            <w:r>
              <w:rPr>
                <w:rFonts w:cs="Times New Roman" w:ascii="Times New Roman" w:hAnsi="Times New Roman"/>
                <w:color w:val="auto"/>
                <w:sz w:val="20"/>
                <w:szCs w:val="20"/>
              </w:rPr>
            </w:r>
          </w:p>
        </w:tc>
      </w:tr>
      <w:tr>
        <w:trPr>
          <w:trHeight w:val="237" w:hRule="atLeast"/>
        </w:trPr>
        <w:tc>
          <w:tcPr>
            <w:tcW w:w="56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t>57.</w:t>
            </w:r>
          </w:p>
        </w:tc>
        <w:tc>
          <w:tcPr>
            <w:tcW w:w="637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bidi w:val="0"/>
              <w:spacing w:lineRule="auto" w:line="276" w:before="0" w:after="200"/>
              <w:jc w:val="left"/>
              <w:rPr>
                <w:rFonts w:ascii="Times New Roman" w:hAnsi="Times New Roman" w:cs="Times New Roman"/>
                <w:sz w:val="20"/>
                <w:szCs w:val="20"/>
              </w:rPr>
            </w:pPr>
            <w:r>
              <w:rPr>
                <w:rFonts w:cs="Times New Roman" w:ascii="Times New Roman" w:hAnsi="Times New Roman"/>
                <w:sz w:val="20"/>
                <w:szCs w:val="20"/>
              </w:rPr>
              <w:t>Możliwość rozbudowy o funkcję wyświetlania obrazu diagnostycznego „na żywo”, na minimum 80-ciu % powierzchni monitora</w:t>
            </w:r>
          </w:p>
        </w:tc>
        <w:tc>
          <w:tcPr>
            <w:tcW w:w="127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agwek5"/>
              <w:keepLines w:val="false"/>
              <w:numPr>
                <w:ilvl w:val="0"/>
                <w:numId w:val="0"/>
              </w:numPr>
              <w:tabs>
                <w:tab w:val="clear" w:pos="708"/>
                <w:tab w:val="left" w:pos="0" w:leader="none"/>
              </w:tabs>
              <w:suppressAutoHyphens w:val="true"/>
              <w:snapToGrid w:val="false"/>
              <w:spacing w:lineRule="auto" w:line="240" w:before="0" w:after="200"/>
              <w:rPr>
                <w:rFonts w:ascii="Times New Roman" w:hAnsi="Times New Roman" w:cs="Times New Roman"/>
                <w:b/>
                <w:b/>
                <w:bCs/>
                <w:color w:val="auto"/>
                <w:sz w:val="20"/>
                <w:szCs w:val="20"/>
              </w:rPr>
            </w:pPr>
            <w:r>
              <w:rPr>
                <w:rFonts w:cs="Times New Roman" w:ascii="Times New Roman" w:hAnsi="Times New Roman"/>
                <w:color w:val="auto"/>
                <w:sz w:val="20"/>
                <w:szCs w:val="20"/>
              </w:rPr>
              <w:t>TAK/podać</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agwek5"/>
              <w:keepLines w:val="false"/>
              <w:numPr>
                <w:ilvl w:val="0"/>
                <w:numId w:val="0"/>
              </w:numPr>
              <w:tabs>
                <w:tab w:val="clear" w:pos="708"/>
                <w:tab w:val="left" w:pos="0" w:leader="none"/>
              </w:tabs>
              <w:suppressAutoHyphens w:val="true"/>
              <w:snapToGrid w:val="false"/>
              <w:spacing w:lineRule="auto" w:line="240" w:before="0" w:after="200"/>
              <w:rPr>
                <w:rFonts w:ascii="Times New Roman" w:hAnsi="Times New Roman" w:cs="Times New Roman"/>
                <w:color w:val="auto"/>
                <w:sz w:val="20"/>
                <w:szCs w:val="20"/>
              </w:rPr>
            </w:pPr>
            <w:r>
              <w:rPr>
                <w:rFonts w:cs="Times New Roman" w:ascii="Times New Roman" w:hAnsi="Times New Roman"/>
                <w:color w:val="auto"/>
                <w:sz w:val="20"/>
                <w:szCs w:val="20"/>
              </w:rPr>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agwek5"/>
              <w:keepLines w:val="false"/>
              <w:numPr>
                <w:ilvl w:val="0"/>
                <w:numId w:val="0"/>
              </w:numPr>
              <w:tabs>
                <w:tab w:val="clear" w:pos="708"/>
                <w:tab w:val="left" w:pos="0" w:leader="none"/>
              </w:tabs>
              <w:suppressAutoHyphens w:val="true"/>
              <w:snapToGrid w:val="false"/>
              <w:spacing w:lineRule="auto" w:line="240" w:before="0" w:after="200"/>
              <w:rPr>
                <w:rFonts w:ascii="Times New Roman" w:hAnsi="Times New Roman" w:cs="Times New Roman"/>
                <w:color w:val="auto"/>
                <w:sz w:val="20"/>
                <w:szCs w:val="20"/>
              </w:rPr>
            </w:pPr>
            <w:r>
              <w:rPr>
                <w:rFonts w:cs="Times New Roman" w:ascii="Times New Roman" w:hAnsi="Times New Roman"/>
                <w:color w:val="auto"/>
                <w:sz w:val="20"/>
                <w:szCs w:val="20"/>
              </w:rPr>
            </w:r>
          </w:p>
        </w:tc>
      </w:tr>
      <w:tr>
        <w:trPr>
          <w:trHeight w:val="237" w:hRule="atLeast"/>
        </w:trPr>
        <w:tc>
          <w:tcPr>
            <w:tcW w:w="56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t>58.</w:t>
            </w:r>
          </w:p>
        </w:tc>
        <w:tc>
          <w:tcPr>
            <w:tcW w:w="637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0"/>
              <w:rPr>
                <w:rFonts w:ascii="Times New Roman" w:hAnsi="Times New Roman" w:cs="Times New Roman"/>
                <w:sz w:val="20"/>
                <w:szCs w:val="20"/>
              </w:rPr>
            </w:pPr>
            <w:r>
              <w:rPr>
                <w:rFonts w:cs="Times New Roman" w:ascii="Times New Roman" w:hAnsi="Times New Roman"/>
                <w:sz w:val="20"/>
                <w:szCs w:val="20"/>
              </w:rPr>
              <w:t xml:space="preserve">Możliwość rozbudowy o protokół badań obciążeniowych StressEcho. </w:t>
            </w:r>
          </w:p>
          <w:p>
            <w:pPr>
              <w:pStyle w:val="Normal"/>
              <w:spacing w:before="0" w:after="0"/>
              <w:rPr>
                <w:rFonts w:ascii="Times New Roman" w:hAnsi="Times New Roman" w:cs="Times New Roman"/>
                <w:sz w:val="20"/>
                <w:szCs w:val="20"/>
              </w:rPr>
            </w:pPr>
            <w:r>
              <w:rPr>
                <w:rFonts w:cs="Times New Roman" w:ascii="Times New Roman" w:hAnsi="Times New Roman"/>
                <w:sz w:val="20"/>
                <w:szCs w:val="20"/>
              </w:rPr>
              <w:t>Oprogramowanie do próby wysiłkowej z akwizycją obrazów jednoklatkowych i sekwencji lewej komory w każdym, do 10 etapów, do 40 projekcji dla każdego etapu, od 1 do 180 sekund długość akwizycji,</w:t>
            </w:r>
          </w:p>
        </w:tc>
        <w:tc>
          <w:tcPr>
            <w:tcW w:w="127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agwek5"/>
              <w:keepLines w:val="false"/>
              <w:numPr>
                <w:ilvl w:val="0"/>
                <w:numId w:val="0"/>
              </w:numPr>
              <w:tabs>
                <w:tab w:val="clear" w:pos="708"/>
                <w:tab w:val="left" w:pos="0" w:leader="none"/>
              </w:tabs>
              <w:suppressAutoHyphens w:val="true"/>
              <w:snapToGrid w:val="false"/>
              <w:spacing w:lineRule="auto" w:line="240" w:before="0" w:after="200"/>
              <w:rPr>
                <w:rFonts w:ascii="Times New Roman" w:hAnsi="Times New Roman" w:cs="Times New Roman"/>
                <w:b/>
                <w:b/>
                <w:color w:val="auto"/>
                <w:sz w:val="20"/>
                <w:szCs w:val="20"/>
              </w:rPr>
            </w:pPr>
            <w:r>
              <w:rPr>
                <w:rFonts w:cs="Times New Roman" w:ascii="Times New Roman" w:hAnsi="Times New Roman"/>
                <w:color w:val="auto"/>
                <w:sz w:val="20"/>
                <w:szCs w:val="20"/>
              </w:rPr>
              <w:t>TAK/opisać</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agwek5"/>
              <w:keepLines w:val="false"/>
              <w:numPr>
                <w:ilvl w:val="0"/>
                <w:numId w:val="0"/>
              </w:numPr>
              <w:tabs>
                <w:tab w:val="clear" w:pos="708"/>
                <w:tab w:val="left" w:pos="0" w:leader="none"/>
              </w:tabs>
              <w:suppressAutoHyphens w:val="true"/>
              <w:snapToGrid w:val="false"/>
              <w:spacing w:lineRule="auto" w:line="240" w:before="0" w:after="200"/>
              <w:rPr>
                <w:rFonts w:ascii="Times New Roman" w:hAnsi="Times New Roman" w:cs="Times New Roman"/>
                <w:color w:val="auto"/>
                <w:sz w:val="20"/>
                <w:szCs w:val="20"/>
              </w:rPr>
            </w:pPr>
            <w:r>
              <w:rPr>
                <w:rFonts w:cs="Times New Roman" w:ascii="Times New Roman" w:hAnsi="Times New Roman"/>
                <w:color w:val="auto"/>
                <w:sz w:val="20"/>
                <w:szCs w:val="20"/>
              </w:rPr>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agwek5"/>
              <w:keepLines w:val="false"/>
              <w:numPr>
                <w:ilvl w:val="0"/>
                <w:numId w:val="0"/>
              </w:numPr>
              <w:tabs>
                <w:tab w:val="clear" w:pos="708"/>
                <w:tab w:val="left" w:pos="0" w:leader="none"/>
              </w:tabs>
              <w:suppressAutoHyphens w:val="true"/>
              <w:snapToGrid w:val="false"/>
              <w:spacing w:lineRule="auto" w:line="240" w:before="0" w:after="200"/>
              <w:rPr>
                <w:rFonts w:ascii="Times New Roman" w:hAnsi="Times New Roman" w:cs="Times New Roman"/>
                <w:b/>
                <w:b/>
                <w:color w:val="auto"/>
                <w:sz w:val="20"/>
                <w:szCs w:val="20"/>
              </w:rPr>
            </w:pPr>
            <w:r>
              <w:rPr>
                <w:rFonts w:cs="Times New Roman" w:ascii="Times New Roman" w:hAnsi="Times New Roman"/>
                <w:b/>
                <w:color w:val="auto"/>
                <w:sz w:val="20"/>
                <w:szCs w:val="20"/>
              </w:rPr>
            </w:r>
          </w:p>
        </w:tc>
      </w:tr>
      <w:tr>
        <w:trPr>
          <w:trHeight w:val="237" w:hRule="atLeast"/>
        </w:trPr>
        <w:tc>
          <w:tcPr>
            <w:tcW w:w="56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t>59.</w:t>
            </w:r>
          </w:p>
        </w:tc>
        <w:tc>
          <w:tcPr>
            <w:tcW w:w="637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0"/>
              <w:rPr>
                <w:rFonts w:ascii="Times New Roman" w:hAnsi="Times New Roman" w:cs="Times New Roman"/>
                <w:sz w:val="20"/>
                <w:szCs w:val="20"/>
              </w:rPr>
            </w:pPr>
            <w:r>
              <w:rPr>
                <w:rFonts w:cs="Times New Roman" w:ascii="Times New Roman" w:hAnsi="Times New Roman"/>
                <w:sz w:val="20"/>
                <w:szCs w:val="20"/>
              </w:rPr>
              <w:t>Możliwość rozbudowy o algorytm zapewniający automatyczne rozpoznanie projekcji cztero, trzy i dwujamowej oraz oceny odcinkowej ruchomości ścian, deformacji i synchronii przy użyciu technologii śledzenia markerów akustycznych w trybie 2D tzw. „speckle tracking” wraz z umieszczeniem wyniku w postaci 18 segmentowego wykresu kołowego. Automatyczne wykrywanie i umieszczanie konturu z możliwością jego edycji dla fazy ED i ES.</w:t>
            </w:r>
          </w:p>
        </w:tc>
        <w:tc>
          <w:tcPr>
            <w:tcW w:w="127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agwek5"/>
              <w:keepLines w:val="false"/>
              <w:numPr>
                <w:ilvl w:val="0"/>
                <w:numId w:val="0"/>
              </w:numPr>
              <w:tabs>
                <w:tab w:val="clear" w:pos="708"/>
                <w:tab w:val="left" w:pos="0" w:leader="none"/>
              </w:tabs>
              <w:suppressAutoHyphens w:val="true"/>
              <w:snapToGrid w:val="false"/>
              <w:spacing w:lineRule="auto" w:line="240" w:before="0" w:after="200"/>
              <w:rPr>
                <w:rFonts w:ascii="Times New Roman" w:hAnsi="Times New Roman" w:cs="Times New Roman"/>
                <w:b/>
                <w:b/>
                <w:color w:val="auto"/>
                <w:sz w:val="20"/>
                <w:szCs w:val="20"/>
              </w:rPr>
            </w:pPr>
            <w:r>
              <w:rPr>
                <w:rFonts w:cs="Times New Roman" w:ascii="Times New Roman" w:hAnsi="Times New Roman"/>
                <w:color w:val="auto"/>
                <w:sz w:val="20"/>
                <w:szCs w:val="20"/>
              </w:rPr>
              <w:t>TAK</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agwek5"/>
              <w:keepLines w:val="false"/>
              <w:numPr>
                <w:ilvl w:val="0"/>
                <w:numId w:val="0"/>
              </w:numPr>
              <w:tabs>
                <w:tab w:val="clear" w:pos="708"/>
                <w:tab w:val="left" w:pos="0" w:leader="none"/>
              </w:tabs>
              <w:suppressAutoHyphens w:val="true"/>
              <w:snapToGrid w:val="false"/>
              <w:spacing w:lineRule="auto" w:line="240" w:before="0" w:after="200"/>
              <w:rPr>
                <w:rFonts w:ascii="Times New Roman" w:hAnsi="Times New Roman" w:cs="Times New Roman"/>
                <w:color w:val="auto"/>
                <w:sz w:val="20"/>
                <w:szCs w:val="20"/>
              </w:rPr>
            </w:pPr>
            <w:r>
              <w:rPr>
                <w:rFonts w:cs="Times New Roman" w:ascii="Times New Roman" w:hAnsi="Times New Roman"/>
                <w:color w:val="auto"/>
                <w:sz w:val="20"/>
                <w:szCs w:val="20"/>
              </w:rPr>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agwek5"/>
              <w:keepLines w:val="false"/>
              <w:numPr>
                <w:ilvl w:val="0"/>
                <w:numId w:val="0"/>
              </w:numPr>
              <w:tabs>
                <w:tab w:val="clear" w:pos="708"/>
                <w:tab w:val="left" w:pos="0" w:leader="none"/>
              </w:tabs>
              <w:suppressAutoHyphens w:val="true"/>
              <w:snapToGrid w:val="false"/>
              <w:spacing w:lineRule="auto" w:line="240" w:before="0" w:after="200"/>
              <w:rPr>
                <w:rFonts w:ascii="Times New Roman" w:hAnsi="Times New Roman" w:cs="Times New Roman"/>
                <w:b/>
                <w:b/>
                <w:color w:val="auto"/>
                <w:sz w:val="20"/>
                <w:szCs w:val="20"/>
              </w:rPr>
            </w:pPr>
            <w:r>
              <w:rPr>
                <w:rFonts w:cs="Times New Roman" w:ascii="Times New Roman" w:hAnsi="Times New Roman"/>
                <w:b/>
                <w:color w:val="auto"/>
                <w:sz w:val="20"/>
                <w:szCs w:val="20"/>
              </w:rPr>
            </w:r>
          </w:p>
        </w:tc>
      </w:tr>
      <w:tr>
        <w:trPr>
          <w:trHeight w:val="218" w:hRule="atLeast"/>
        </w:trPr>
        <w:tc>
          <w:tcPr>
            <w:tcW w:w="56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t>60.</w:t>
            </w:r>
          </w:p>
        </w:tc>
        <w:tc>
          <w:tcPr>
            <w:tcW w:w="637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0" w:leader="none"/>
              </w:tabs>
              <w:snapToGrid w:val="false"/>
              <w:spacing w:before="0" w:after="0"/>
              <w:rPr>
                <w:rFonts w:ascii="Times New Roman" w:hAnsi="Times New Roman" w:cs="Times New Roman"/>
                <w:sz w:val="20"/>
                <w:szCs w:val="20"/>
              </w:rPr>
            </w:pPr>
            <w:r>
              <w:rPr>
                <w:rFonts w:cs="Times New Roman" w:ascii="Times New Roman" w:hAnsi="Times New Roman"/>
                <w:sz w:val="20"/>
                <w:szCs w:val="20"/>
              </w:rPr>
              <w:t>Możliwość rozbudowy o funkcję wgrywania do aparatu i wyświetlania na ekranie obrazów z badań CT, MRI, PET, Mammografii celem dokonywania porównań z aktualnie wyświetlanymi obrazami  badania USG</w:t>
            </w:r>
          </w:p>
        </w:tc>
        <w:tc>
          <w:tcPr>
            <w:tcW w:w="1275" w:type="dxa"/>
            <w:tcBorders>
              <w:top w:val="single" w:sz="4" w:space="0" w:color="000000"/>
              <w:left w:val="single" w:sz="4" w:space="0" w:color="000000"/>
              <w:bottom w:val="single" w:sz="4" w:space="0" w:color="000000"/>
              <w:insideH w:val="single" w:sz="4" w:space="0" w:color="000000"/>
            </w:tcBorders>
            <w:shd w:fill="auto" w:val="clear"/>
            <w:vAlign w:val="center"/>
          </w:tcPr>
          <w:p>
            <w:pPr>
              <w:pStyle w:val="Tekstdymka1"/>
              <w:snapToGrid w:val="false"/>
              <w:rPr>
                <w:rFonts w:ascii="Times New Roman" w:hAnsi="Times New Roman" w:cs="Times New Roman"/>
                <w:sz w:val="20"/>
                <w:szCs w:val="20"/>
              </w:rPr>
            </w:pPr>
            <w:r>
              <w:rPr>
                <w:rFonts w:cs="Times New Roman" w:ascii="Times New Roman" w:hAnsi="Times New Roman"/>
                <w:sz w:val="20"/>
                <w:szCs w:val="20"/>
              </w:rPr>
              <w:t>TAK</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agwek5"/>
              <w:keepLines w:val="false"/>
              <w:numPr>
                <w:ilvl w:val="0"/>
                <w:numId w:val="0"/>
              </w:numPr>
              <w:tabs>
                <w:tab w:val="clear" w:pos="708"/>
                <w:tab w:val="left" w:pos="0" w:leader="none"/>
              </w:tabs>
              <w:suppressAutoHyphens w:val="true"/>
              <w:snapToGrid w:val="false"/>
              <w:spacing w:lineRule="auto" w:line="240" w:before="0" w:after="200"/>
              <w:rPr>
                <w:rFonts w:ascii="Times New Roman" w:hAnsi="Times New Roman" w:cs="Times New Roman"/>
                <w:color w:val="auto"/>
                <w:sz w:val="20"/>
                <w:szCs w:val="20"/>
              </w:rPr>
            </w:pPr>
            <w:r>
              <w:rPr>
                <w:rFonts w:cs="Times New Roman" w:ascii="Times New Roman" w:hAnsi="Times New Roman"/>
                <w:color w:val="auto"/>
                <w:sz w:val="20"/>
                <w:szCs w:val="20"/>
              </w:rPr>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agwek5"/>
              <w:keepLines w:val="false"/>
              <w:numPr>
                <w:ilvl w:val="0"/>
                <w:numId w:val="0"/>
              </w:numPr>
              <w:tabs>
                <w:tab w:val="clear" w:pos="708"/>
                <w:tab w:val="left" w:pos="0" w:leader="none"/>
              </w:tabs>
              <w:suppressAutoHyphens w:val="true"/>
              <w:snapToGrid w:val="false"/>
              <w:spacing w:lineRule="auto" w:line="240" w:before="0" w:after="200"/>
              <w:rPr>
                <w:rFonts w:ascii="Times New Roman" w:hAnsi="Times New Roman" w:cs="Times New Roman"/>
                <w:color w:val="auto"/>
                <w:sz w:val="20"/>
                <w:szCs w:val="20"/>
              </w:rPr>
            </w:pPr>
            <w:r>
              <w:rPr>
                <w:rFonts w:cs="Times New Roman" w:ascii="Times New Roman" w:hAnsi="Times New Roman"/>
                <w:color w:val="auto"/>
                <w:sz w:val="20"/>
                <w:szCs w:val="20"/>
              </w:rPr>
            </w:r>
          </w:p>
        </w:tc>
      </w:tr>
      <w:tr>
        <w:trPr>
          <w:trHeight w:val="619" w:hRule="atLeast"/>
        </w:trPr>
        <w:tc>
          <w:tcPr>
            <w:tcW w:w="56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t>61.</w:t>
            </w:r>
          </w:p>
        </w:tc>
        <w:tc>
          <w:tcPr>
            <w:tcW w:w="637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0" w:leader="none"/>
              </w:tabs>
              <w:snapToGrid w:val="false"/>
              <w:spacing w:before="0" w:after="0"/>
              <w:rPr>
                <w:rFonts w:ascii="Times New Roman" w:hAnsi="Times New Roman" w:cs="Times New Roman"/>
                <w:sz w:val="20"/>
                <w:szCs w:val="20"/>
              </w:rPr>
            </w:pPr>
            <w:r>
              <w:rPr>
                <w:rFonts w:cs="Times New Roman" w:ascii="Times New Roman" w:hAnsi="Times New Roman"/>
                <w:sz w:val="20"/>
                <w:szCs w:val="20"/>
              </w:rPr>
              <w:t>Możliwość rozbudowy o funkcję zapewniającą prywatność danych pacjentów i chroniącą przed nieautoryzowanym dostępem z poziomu ultrasonografów podłączonych do sieci szpitalnych.</w:t>
            </w:r>
          </w:p>
        </w:tc>
        <w:tc>
          <w:tcPr>
            <w:tcW w:w="1275" w:type="dxa"/>
            <w:tcBorders>
              <w:top w:val="single" w:sz="4" w:space="0" w:color="000000"/>
              <w:left w:val="single" w:sz="4" w:space="0" w:color="000000"/>
              <w:bottom w:val="single" w:sz="4" w:space="0" w:color="000000"/>
              <w:insideH w:val="single" w:sz="4" w:space="0" w:color="000000"/>
            </w:tcBorders>
            <w:shd w:fill="auto" w:val="clear"/>
            <w:vAlign w:val="center"/>
          </w:tcPr>
          <w:p>
            <w:pPr>
              <w:pStyle w:val="Tekstdymka1"/>
              <w:snapToGrid w:val="false"/>
              <w:rPr>
                <w:rFonts w:ascii="Times New Roman" w:hAnsi="Times New Roman" w:cs="Times New Roman"/>
                <w:sz w:val="20"/>
                <w:szCs w:val="20"/>
              </w:rPr>
            </w:pPr>
            <w:r>
              <w:rPr>
                <w:rFonts w:cs="Times New Roman" w:ascii="Times New Roman" w:hAnsi="Times New Roman"/>
                <w:sz w:val="20"/>
                <w:szCs w:val="20"/>
              </w:rPr>
              <w:t>TAK</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agwek5"/>
              <w:keepLines w:val="false"/>
              <w:numPr>
                <w:ilvl w:val="0"/>
                <w:numId w:val="0"/>
              </w:numPr>
              <w:tabs>
                <w:tab w:val="clear" w:pos="708"/>
                <w:tab w:val="left" w:pos="0" w:leader="none"/>
              </w:tabs>
              <w:suppressAutoHyphens w:val="true"/>
              <w:snapToGrid w:val="false"/>
              <w:spacing w:lineRule="auto" w:line="240" w:before="0" w:after="200"/>
              <w:rPr>
                <w:rFonts w:ascii="Times New Roman" w:hAnsi="Times New Roman" w:cs="Times New Roman"/>
                <w:color w:val="auto"/>
                <w:sz w:val="20"/>
                <w:szCs w:val="20"/>
              </w:rPr>
            </w:pPr>
            <w:r>
              <w:rPr>
                <w:rFonts w:cs="Times New Roman" w:ascii="Times New Roman" w:hAnsi="Times New Roman"/>
                <w:color w:val="auto"/>
                <w:sz w:val="20"/>
                <w:szCs w:val="20"/>
              </w:rPr>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agwek5"/>
              <w:keepLines w:val="false"/>
              <w:numPr>
                <w:ilvl w:val="0"/>
                <w:numId w:val="0"/>
              </w:numPr>
              <w:tabs>
                <w:tab w:val="clear" w:pos="708"/>
                <w:tab w:val="left" w:pos="0" w:leader="none"/>
              </w:tabs>
              <w:suppressAutoHyphens w:val="true"/>
              <w:snapToGrid w:val="false"/>
              <w:spacing w:lineRule="auto" w:line="240" w:before="0" w:after="200"/>
              <w:rPr>
                <w:rFonts w:ascii="Times New Roman" w:hAnsi="Times New Roman" w:cs="Times New Roman"/>
                <w:color w:val="auto"/>
                <w:sz w:val="20"/>
                <w:szCs w:val="20"/>
              </w:rPr>
            </w:pPr>
            <w:r>
              <w:rPr>
                <w:rFonts w:cs="Times New Roman" w:ascii="Times New Roman" w:hAnsi="Times New Roman"/>
                <w:color w:val="auto"/>
                <w:sz w:val="20"/>
                <w:szCs w:val="20"/>
              </w:rPr>
            </w:r>
          </w:p>
        </w:tc>
      </w:tr>
      <w:tr>
        <w:trPr>
          <w:trHeight w:val="619" w:hRule="atLeast"/>
        </w:trPr>
        <w:tc>
          <w:tcPr>
            <w:tcW w:w="56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t>62.</w:t>
            </w:r>
          </w:p>
        </w:tc>
        <w:tc>
          <w:tcPr>
            <w:tcW w:w="637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0" w:leader="none"/>
              </w:tabs>
              <w:snapToGrid w:val="false"/>
              <w:spacing w:before="0" w:after="0"/>
              <w:rPr>
                <w:rFonts w:ascii="Times New Roman" w:hAnsi="Times New Roman" w:cs="Times New Roman"/>
                <w:sz w:val="20"/>
                <w:szCs w:val="20"/>
              </w:rPr>
            </w:pPr>
            <w:r>
              <w:rPr>
                <w:rFonts w:cs="Times New Roman" w:ascii="Times New Roman" w:hAnsi="Times New Roman"/>
                <w:sz w:val="20"/>
                <w:szCs w:val="20"/>
              </w:rPr>
              <w:t>Możliwość rozbudowy o platformę komunikacyjną  do zastosowań niediagnostycznych wbudowaną bezpośrednio w ultrasonograf, która  umożliwia operatorowi aparatu współpracę z personelem wsparcia technicznego bezpośrednio z poziomu  ultrasonografu. Platforma powinna  pozwalać użytkownikowi na wykonywanie minimum  następujących czynności:</w:t>
            </w:r>
          </w:p>
          <w:p>
            <w:pPr>
              <w:pStyle w:val="Normal"/>
              <w:tabs>
                <w:tab w:val="clear" w:pos="708"/>
                <w:tab w:val="left" w:pos="0" w:leader="none"/>
              </w:tabs>
              <w:snapToGrid w:val="false"/>
              <w:spacing w:lineRule="auto" w:line="240" w:before="0" w:after="120"/>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Zarządzanie kontaktami</w:t>
            </w:r>
          </w:p>
          <w:p>
            <w:pPr>
              <w:pStyle w:val="Normal"/>
              <w:tabs>
                <w:tab w:val="clear" w:pos="708"/>
                <w:tab w:val="left" w:pos="0" w:leader="none"/>
              </w:tabs>
              <w:snapToGrid w:val="false"/>
              <w:spacing w:lineRule="auto" w:line="240" w:before="0" w:after="120"/>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Prowadzenie czatu tekstowego</w:t>
            </w:r>
          </w:p>
          <w:p>
            <w:pPr>
              <w:pStyle w:val="Normal"/>
              <w:tabs>
                <w:tab w:val="clear" w:pos="708"/>
                <w:tab w:val="left" w:pos="0" w:leader="none"/>
              </w:tabs>
              <w:snapToGrid w:val="false"/>
              <w:spacing w:lineRule="auto" w:line="240" w:before="0" w:after="120"/>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Nawiązywanie połączenia audio</w:t>
            </w:r>
          </w:p>
          <w:p>
            <w:pPr>
              <w:pStyle w:val="Normal"/>
              <w:tabs>
                <w:tab w:val="clear" w:pos="708"/>
                <w:tab w:val="left" w:pos="0" w:leader="none"/>
              </w:tabs>
              <w:snapToGrid w:val="false"/>
              <w:spacing w:lineRule="auto" w:line="240" w:before="0" w:after="120"/>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Udostępnianie obrazu wideo z kamery internetowej</w:t>
            </w:r>
          </w:p>
          <w:p>
            <w:pPr>
              <w:pStyle w:val="Normal"/>
              <w:tabs>
                <w:tab w:val="clear" w:pos="708"/>
                <w:tab w:val="left" w:pos="0" w:leader="none"/>
              </w:tabs>
              <w:snapToGrid w:val="false"/>
              <w:spacing w:before="0" w:after="120"/>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Udostępnianie ekranu użytkownikowi zdalnemu</w:t>
            </w:r>
          </w:p>
        </w:tc>
        <w:tc>
          <w:tcPr>
            <w:tcW w:w="127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agwek5"/>
              <w:keepLines w:val="false"/>
              <w:numPr>
                <w:ilvl w:val="0"/>
                <w:numId w:val="0"/>
              </w:numPr>
              <w:tabs>
                <w:tab w:val="clear" w:pos="708"/>
                <w:tab w:val="left" w:pos="0" w:leader="none"/>
              </w:tabs>
              <w:suppressAutoHyphens w:val="true"/>
              <w:snapToGrid w:val="false"/>
              <w:spacing w:lineRule="auto" w:line="240" w:before="0" w:after="200"/>
              <w:rPr>
                <w:rFonts w:ascii="Times New Roman" w:hAnsi="Times New Roman" w:cs="Times New Roman"/>
                <w:color w:val="auto"/>
                <w:sz w:val="20"/>
                <w:szCs w:val="20"/>
              </w:rPr>
            </w:pPr>
            <w:r>
              <w:rPr>
                <w:rFonts w:cs="Times New Roman" w:ascii="Times New Roman" w:hAnsi="Times New Roman"/>
                <w:color w:val="auto"/>
                <w:sz w:val="20"/>
                <w:szCs w:val="20"/>
              </w:rPr>
              <w:t>TAK/podać</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agwek5"/>
              <w:keepLines w:val="false"/>
              <w:numPr>
                <w:ilvl w:val="0"/>
                <w:numId w:val="0"/>
              </w:numPr>
              <w:tabs>
                <w:tab w:val="clear" w:pos="708"/>
                <w:tab w:val="left" w:pos="0" w:leader="none"/>
              </w:tabs>
              <w:suppressAutoHyphens w:val="true"/>
              <w:snapToGrid w:val="false"/>
              <w:spacing w:lineRule="auto" w:line="240" w:before="0" w:after="200"/>
              <w:rPr>
                <w:rFonts w:ascii="Times New Roman" w:hAnsi="Times New Roman" w:cs="Times New Roman"/>
                <w:color w:val="auto"/>
                <w:sz w:val="20"/>
                <w:szCs w:val="20"/>
              </w:rPr>
            </w:pPr>
            <w:r>
              <w:rPr>
                <w:rFonts w:cs="Times New Roman" w:ascii="Times New Roman" w:hAnsi="Times New Roman"/>
                <w:color w:val="auto"/>
                <w:sz w:val="20"/>
                <w:szCs w:val="20"/>
              </w:rPr>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agwek5"/>
              <w:keepLines w:val="false"/>
              <w:numPr>
                <w:ilvl w:val="0"/>
                <w:numId w:val="0"/>
              </w:numPr>
              <w:tabs>
                <w:tab w:val="clear" w:pos="708"/>
                <w:tab w:val="left" w:pos="0" w:leader="none"/>
              </w:tabs>
              <w:suppressAutoHyphens w:val="true"/>
              <w:snapToGrid w:val="false"/>
              <w:spacing w:lineRule="auto" w:line="240" w:before="0" w:after="200"/>
              <w:rPr>
                <w:rFonts w:ascii="Times New Roman" w:hAnsi="Times New Roman" w:cs="Times New Roman"/>
                <w:color w:val="auto"/>
                <w:sz w:val="20"/>
                <w:szCs w:val="20"/>
              </w:rPr>
            </w:pPr>
            <w:r>
              <w:rPr>
                <w:rFonts w:cs="Times New Roman" w:ascii="Times New Roman" w:hAnsi="Times New Roman"/>
                <w:color w:val="auto"/>
                <w:sz w:val="20"/>
                <w:szCs w:val="20"/>
              </w:rPr>
            </w:r>
          </w:p>
        </w:tc>
      </w:tr>
      <w:tr>
        <w:trPr>
          <w:trHeight w:val="366" w:hRule="atLeast"/>
        </w:trPr>
        <w:tc>
          <w:tcPr>
            <w:tcW w:w="10632"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snapToGrid w:val="false"/>
              <w:spacing w:before="0" w:after="200"/>
              <w:jc w:val="center"/>
              <w:rPr>
                <w:rFonts w:ascii="Times New Roman" w:hAnsi="Times New Roman" w:cs="Times New Roman"/>
                <w:b/>
                <w:b/>
                <w:sz w:val="20"/>
                <w:szCs w:val="20"/>
              </w:rPr>
            </w:pPr>
            <w:r>
              <w:rPr>
                <w:rFonts w:cs="Times New Roman" w:ascii="Times New Roman" w:hAnsi="Times New Roman"/>
                <w:b/>
                <w:sz w:val="20"/>
                <w:szCs w:val="20"/>
              </w:rPr>
              <w:t>Inne</w:t>
            </w:r>
          </w:p>
        </w:tc>
      </w:tr>
      <w:tr>
        <w:trPr/>
        <w:tc>
          <w:tcPr>
            <w:tcW w:w="56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t>63.</w:t>
            </w:r>
          </w:p>
        </w:tc>
        <w:tc>
          <w:tcPr>
            <w:tcW w:w="637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agwek4"/>
              <w:keepLines w:val="false"/>
              <w:numPr>
                <w:ilvl w:val="0"/>
                <w:numId w:val="0"/>
              </w:numPr>
              <w:tabs>
                <w:tab w:val="clear" w:pos="708"/>
                <w:tab w:val="left" w:pos="0" w:leader="none"/>
              </w:tabs>
              <w:suppressAutoHyphens w:val="true"/>
              <w:snapToGrid w:val="false"/>
              <w:spacing w:lineRule="auto" w:line="240" w:before="0" w:after="200"/>
              <w:rPr>
                <w:rFonts w:ascii="Times New Roman" w:hAnsi="Times New Roman" w:cs="Times New Roman"/>
                <w:i w:val="false"/>
                <w:i w:val="false"/>
                <w:color w:val="auto"/>
                <w:sz w:val="20"/>
                <w:szCs w:val="20"/>
              </w:rPr>
            </w:pPr>
            <w:r>
              <w:rPr>
                <w:rFonts w:cs="Times New Roman" w:ascii="Times New Roman" w:hAnsi="Times New Roman"/>
                <w:b w:val="false"/>
                <w:i w:val="false"/>
                <w:color w:val="auto"/>
                <w:sz w:val="20"/>
                <w:szCs w:val="20"/>
              </w:rPr>
              <w:t>Okres gwarancji min. 24 miesiące</w:t>
            </w:r>
          </w:p>
        </w:tc>
        <w:tc>
          <w:tcPr>
            <w:tcW w:w="127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agwek5"/>
              <w:keepLines w:val="false"/>
              <w:numPr>
                <w:ilvl w:val="0"/>
                <w:numId w:val="0"/>
              </w:numPr>
              <w:tabs>
                <w:tab w:val="clear" w:pos="708"/>
                <w:tab w:val="left" w:pos="0" w:leader="none"/>
              </w:tabs>
              <w:suppressAutoHyphens w:val="true"/>
              <w:snapToGrid w:val="false"/>
              <w:spacing w:lineRule="auto" w:line="240" w:before="0" w:after="200"/>
              <w:rPr>
                <w:rFonts w:ascii="Times New Roman" w:hAnsi="Times New Roman" w:cs="Times New Roman"/>
                <w:color w:val="auto"/>
                <w:sz w:val="20"/>
                <w:szCs w:val="20"/>
              </w:rPr>
            </w:pPr>
            <w:r>
              <w:rPr>
                <w:rFonts w:cs="Times New Roman" w:ascii="Times New Roman" w:hAnsi="Times New Roman"/>
                <w:color w:val="auto"/>
                <w:sz w:val="20"/>
                <w:szCs w:val="20"/>
              </w:rPr>
              <w:t>TAK/podać</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agwek5"/>
              <w:snapToGrid w:val="false"/>
              <w:spacing w:before="200" w:after="0"/>
              <w:rPr>
                <w:rFonts w:ascii="Times New Roman" w:hAnsi="Times New Roman" w:cs="Times New Roman"/>
                <w:color w:val="auto"/>
                <w:sz w:val="20"/>
                <w:szCs w:val="20"/>
              </w:rPr>
            </w:pPr>
            <w:r>
              <w:rPr>
                <w:rFonts w:cs="Times New Roman" w:ascii="Times New Roman" w:hAnsi="Times New Roman"/>
                <w:color w:val="auto"/>
                <w:sz w:val="20"/>
                <w:szCs w:val="20"/>
              </w:rPr>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agwek5"/>
              <w:snapToGrid w:val="false"/>
              <w:spacing w:before="200" w:after="0"/>
              <w:rPr>
                <w:rFonts w:ascii="Times New Roman" w:hAnsi="Times New Roman" w:cs="Times New Roman"/>
                <w:color w:val="auto"/>
                <w:sz w:val="20"/>
                <w:szCs w:val="20"/>
              </w:rPr>
            </w:pPr>
            <w:r>
              <w:rPr>
                <w:rFonts w:cs="Times New Roman" w:ascii="Times New Roman" w:hAnsi="Times New Roman"/>
                <w:color w:val="auto"/>
                <w:sz w:val="20"/>
                <w:szCs w:val="20"/>
              </w:rPr>
            </w:r>
          </w:p>
        </w:tc>
      </w:tr>
      <w:tr>
        <w:trPr/>
        <w:tc>
          <w:tcPr>
            <w:tcW w:w="56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t>64.</w:t>
            </w:r>
          </w:p>
        </w:tc>
        <w:tc>
          <w:tcPr>
            <w:tcW w:w="637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numPr>
                <w:ilvl w:val="0"/>
                <w:numId w:val="0"/>
              </w:numPr>
              <w:tabs>
                <w:tab w:val="clear" w:pos="708"/>
                <w:tab w:val="left" w:pos="0" w:leader="none"/>
              </w:tabs>
              <w:suppressAutoHyphens w:val="true"/>
              <w:spacing w:lineRule="auto" w:line="240" w:before="0" w:after="0"/>
              <w:rPr>
                <w:rFonts w:ascii="Times New Roman" w:hAnsi="Times New Roman" w:cs="Times New Roman"/>
                <w:sz w:val="20"/>
                <w:szCs w:val="20"/>
              </w:rPr>
            </w:pPr>
            <w:r>
              <w:rPr>
                <w:rFonts w:cs="Times New Roman" w:ascii="Times New Roman" w:hAnsi="Times New Roman"/>
                <w:sz w:val="20"/>
                <w:szCs w:val="20"/>
              </w:rPr>
              <w:t>Potwierdzenie udzielonej gwarancji w postaci karty gwarancyjnej w języku polskim wystawionej przez producenta lub oddział producenta na terenie Polski.</w:t>
            </w:r>
          </w:p>
        </w:tc>
        <w:tc>
          <w:tcPr>
            <w:tcW w:w="127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agwek5"/>
              <w:keepLines w:val="false"/>
              <w:numPr>
                <w:ilvl w:val="0"/>
                <w:numId w:val="0"/>
              </w:numPr>
              <w:tabs>
                <w:tab w:val="clear" w:pos="708"/>
                <w:tab w:val="left" w:pos="0" w:leader="none"/>
              </w:tabs>
              <w:suppressAutoHyphens w:val="true"/>
              <w:snapToGrid w:val="false"/>
              <w:spacing w:lineRule="auto" w:line="240" w:before="0" w:after="200"/>
              <w:rPr>
                <w:rFonts w:ascii="Times New Roman" w:hAnsi="Times New Roman" w:cs="Times New Roman"/>
                <w:b/>
                <w:b/>
                <w:bCs/>
                <w:color w:val="auto"/>
                <w:sz w:val="20"/>
                <w:szCs w:val="20"/>
              </w:rPr>
            </w:pPr>
            <w:r>
              <w:rPr>
                <w:rFonts w:cs="Times New Roman" w:ascii="Times New Roman" w:hAnsi="Times New Roman"/>
                <w:bCs/>
                <w:color w:val="auto"/>
                <w:sz w:val="20"/>
                <w:szCs w:val="20"/>
              </w:rPr>
              <w:t>TAK</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agwek5"/>
              <w:snapToGrid w:val="false"/>
              <w:spacing w:before="200" w:after="0"/>
              <w:rPr>
                <w:rFonts w:ascii="Times New Roman" w:hAnsi="Times New Roman" w:cs="Times New Roman"/>
                <w:color w:val="auto"/>
                <w:sz w:val="20"/>
                <w:szCs w:val="20"/>
              </w:rPr>
            </w:pPr>
            <w:r>
              <w:rPr>
                <w:rFonts w:cs="Times New Roman" w:ascii="Times New Roman" w:hAnsi="Times New Roman"/>
                <w:color w:val="auto"/>
                <w:sz w:val="20"/>
                <w:szCs w:val="20"/>
              </w:rPr>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agwek5"/>
              <w:snapToGrid w:val="false"/>
              <w:spacing w:before="200" w:after="0"/>
              <w:rPr>
                <w:rFonts w:ascii="Times New Roman" w:hAnsi="Times New Roman" w:cs="Times New Roman"/>
                <w:color w:val="auto"/>
                <w:sz w:val="20"/>
                <w:szCs w:val="20"/>
              </w:rPr>
            </w:pPr>
            <w:r>
              <w:rPr>
                <w:rFonts w:cs="Times New Roman" w:ascii="Times New Roman" w:hAnsi="Times New Roman"/>
                <w:color w:val="auto"/>
                <w:sz w:val="20"/>
                <w:szCs w:val="20"/>
              </w:rPr>
            </w:r>
          </w:p>
        </w:tc>
      </w:tr>
      <w:tr>
        <w:trPr/>
        <w:tc>
          <w:tcPr>
            <w:tcW w:w="56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t>65.</w:t>
            </w:r>
          </w:p>
        </w:tc>
        <w:tc>
          <w:tcPr>
            <w:tcW w:w="637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numPr>
                <w:ilvl w:val="0"/>
                <w:numId w:val="0"/>
              </w:numPr>
              <w:tabs>
                <w:tab w:val="clear" w:pos="708"/>
                <w:tab w:val="left" w:pos="0" w:leader="none"/>
              </w:tabs>
              <w:suppressAutoHyphens w:val="true"/>
              <w:spacing w:lineRule="auto" w:line="240" w:before="0" w:after="120"/>
              <w:rPr>
                <w:rFonts w:ascii="Times New Roman" w:hAnsi="Times New Roman" w:cs="Times New Roman"/>
                <w:sz w:val="20"/>
                <w:szCs w:val="20"/>
              </w:rPr>
            </w:pPr>
            <w:r>
              <w:rPr>
                <w:rFonts w:cs="Times New Roman" w:ascii="Times New Roman" w:hAnsi="Times New Roman"/>
                <w:sz w:val="20"/>
                <w:szCs w:val="20"/>
              </w:rPr>
              <w:t>Bezpłatne wsparcie serwisowe (możliwość diagnostyki) oferowanego aparatu USG poprzez łącze zdalne.</w:t>
            </w:r>
          </w:p>
        </w:tc>
        <w:tc>
          <w:tcPr>
            <w:tcW w:w="127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agwek5"/>
              <w:keepLines w:val="false"/>
              <w:numPr>
                <w:ilvl w:val="0"/>
                <w:numId w:val="0"/>
              </w:numPr>
              <w:tabs>
                <w:tab w:val="clear" w:pos="708"/>
                <w:tab w:val="left" w:pos="0" w:leader="none"/>
              </w:tabs>
              <w:suppressAutoHyphens w:val="true"/>
              <w:snapToGrid w:val="false"/>
              <w:spacing w:lineRule="auto" w:line="240" w:before="0" w:after="200"/>
              <w:rPr>
                <w:rFonts w:ascii="Times New Roman" w:hAnsi="Times New Roman" w:cs="Times New Roman"/>
                <w:b/>
                <w:b/>
                <w:bCs/>
                <w:color w:val="auto"/>
                <w:sz w:val="20"/>
                <w:szCs w:val="20"/>
              </w:rPr>
            </w:pPr>
            <w:r>
              <w:rPr>
                <w:rFonts w:cs="Times New Roman" w:ascii="Times New Roman" w:hAnsi="Times New Roman"/>
                <w:bCs/>
                <w:color w:val="auto"/>
                <w:sz w:val="20"/>
                <w:szCs w:val="20"/>
              </w:rPr>
              <w:t>TAK</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agwek5"/>
              <w:snapToGrid w:val="false"/>
              <w:spacing w:before="200" w:after="0"/>
              <w:rPr>
                <w:rFonts w:ascii="Times New Roman" w:hAnsi="Times New Roman" w:cs="Times New Roman"/>
                <w:color w:val="auto"/>
                <w:sz w:val="20"/>
                <w:szCs w:val="20"/>
              </w:rPr>
            </w:pPr>
            <w:r>
              <w:rPr>
                <w:rFonts w:cs="Times New Roman" w:ascii="Times New Roman" w:hAnsi="Times New Roman"/>
                <w:color w:val="auto"/>
                <w:sz w:val="20"/>
                <w:szCs w:val="20"/>
              </w:rPr>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agwek5"/>
              <w:snapToGrid w:val="false"/>
              <w:spacing w:before="200" w:after="0"/>
              <w:rPr>
                <w:rFonts w:ascii="Times New Roman" w:hAnsi="Times New Roman" w:cs="Times New Roman"/>
                <w:color w:val="auto"/>
                <w:sz w:val="20"/>
                <w:szCs w:val="20"/>
              </w:rPr>
            </w:pPr>
            <w:r>
              <w:rPr>
                <w:rFonts w:cs="Times New Roman" w:ascii="Times New Roman" w:hAnsi="Times New Roman"/>
                <w:color w:val="auto"/>
                <w:sz w:val="20"/>
                <w:szCs w:val="20"/>
              </w:rPr>
            </w:r>
          </w:p>
        </w:tc>
      </w:tr>
      <w:tr>
        <w:trPr>
          <w:trHeight w:val="360" w:hRule="atLeast"/>
        </w:trPr>
        <w:tc>
          <w:tcPr>
            <w:tcW w:w="56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t>66.</w:t>
            </w:r>
          </w:p>
        </w:tc>
        <w:tc>
          <w:tcPr>
            <w:tcW w:w="637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before="0" w:after="0"/>
              <w:rPr>
                <w:rFonts w:ascii="Times New Roman" w:hAnsi="Times New Roman" w:cs="Times New Roman"/>
                <w:sz w:val="20"/>
                <w:szCs w:val="20"/>
              </w:rPr>
            </w:pPr>
            <w:r>
              <w:rPr>
                <w:rFonts w:cs="Times New Roman" w:ascii="Times New Roman" w:hAnsi="Times New Roman"/>
                <w:sz w:val="20"/>
                <w:szCs w:val="20"/>
              </w:rPr>
              <w:t>Certyfikat CE, Deklaracja zgodności producenta na oferowany aparat i głowice.</w:t>
            </w:r>
          </w:p>
        </w:tc>
        <w:tc>
          <w:tcPr>
            <w:tcW w:w="127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agwek5"/>
              <w:tabs>
                <w:tab w:val="clear" w:pos="708"/>
                <w:tab w:val="left" w:pos="0" w:leader="none"/>
              </w:tabs>
              <w:snapToGrid w:val="false"/>
              <w:spacing w:before="200" w:after="0"/>
              <w:rPr>
                <w:rFonts w:ascii="Times New Roman" w:hAnsi="Times New Roman" w:cs="Times New Roman"/>
                <w:b/>
                <w:b/>
                <w:bCs/>
                <w:color w:val="auto"/>
                <w:sz w:val="20"/>
                <w:szCs w:val="20"/>
              </w:rPr>
            </w:pPr>
            <w:r>
              <w:rPr>
                <w:rFonts w:cs="Times New Roman" w:ascii="Times New Roman" w:hAnsi="Times New Roman"/>
                <w:bCs/>
                <w:iCs/>
                <w:color w:val="auto"/>
                <w:sz w:val="20"/>
                <w:szCs w:val="20"/>
              </w:rPr>
              <w:t>TAK</w:t>
            </w:r>
          </w:p>
          <w:p>
            <w:pPr>
              <w:pStyle w:val="Nagwek5"/>
              <w:tabs>
                <w:tab w:val="clear" w:pos="708"/>
                <w:tab w:val="left" w:pos="0" w:leader="none"/>
              </w:tabs>
              <w:snapToGrid w:val="false"/>
              <w:rPr>
                <w:rFonts w:ascii="Times New Roman" w:hAnsi="Times New Roman" w:cs="Times New Roman"/>
                <w:b/>
                <w:b/>
                <w:bCs/>
                <w:color w:val="auto"/>
                <w:sz w:val="20"/>
                <w:szCs w:val="20"/>
              </w:rPr>
            </w:pPr>
            <w:r>
              <w:rPr>
                <w:rFonts w:cs="Times New Roman" w:ascii="Times New Roman" w:hAnsi="Times New Roman"/>
                <w:b/>
                <w:bCs/>
                <w:color w:val="auto"/>
                <w:sz w:val="20"/>
                <w:szCs w:val="20"/>
              </w:rPr>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agwek5"/>
              <w:keepLines w:val="false"/>
              <w:numPr>
                <w:ilvl w:val="0"/>
                <w:numId w:val="0"/>
              </w:numPr>
              <w:tabs>
                <w:tab w:val="clear" w:pos="708"/>
                <w:tab w:val="left" w:pos="0" w:leader="none"/>
              </w:tabs>
              <w:suppressAutoHyphens w:val="true"/>
              <w:snapToGrid w:val="false"/>
              <w:spacing w:lineRule="auto" w:line="240" w:before="0" w:after="200"/>
              <w:rPr>
                <w:rFonts w:ascii="Times New Roman" w:hAnsi="Times New Roman" w:cs="Times New Roman"/>
                <w:color w:val="auto"/>
                <w:sz w:val="20"/>
                <w:szCs w:val="20"/>
              </w:rPr>
            </w:pPr>
            <w:r>
              <w:rPr>
                <w:rFonts w:cs="Times New Roman" w:ascii="Times New Roman" w:hAnsi="Times New Roman"/>
                <w:color w:val="auto"/>
                <w:sz w:val="20"/>
                <w:szCs w:val="20"/>
              </w:rPr>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agwek5"/>
              <w:keepLines w:val="false"/>
              <w:numPr>
                <w:ilvl w:val="0"/>
                <w:numId w:val="0"/>
              </w:numPr>
              <w:tabs>
                <w:tab w:val="clear" w:pos="708"/>
                <w:tab w:val="left" w:pos="0" w:leader="none"/>
              </w:tabs>
              <w:suppressAutoHyphens w:val="true"/>
              <w:snapToGrid w:val="false"/>
              <w:spacing w:lineRule="auto" w:line="240" w:before="0" w:after="200"/>
              <w:rPr>
                <w:rFonts w:ascii="Times New Roman" w:hAnsi="Times New Roman" w:cs="Times New Roman"/>
                <w:color w:val="auto"/>
                <w:sz w:val="20"/>
                <w:szCs w:val="20"/>
              </w:rPr>
            </w:pPr>
            <w:r>
              <w:rPr>
                <w:rFonts w:cs="Times New Roman" w:ascii="Times New Roman" w:hAnsi="Times New Roman"/>
                <w:color w:val="auto"/>
                <w:sz w:val="20"/>
                <w:szCs w:val="20"/>
              </w:rPr>
            </w:r>
          </w:p>
        </w:tc>
      </w:tr>
      <w:tr>
        <w:trPr>
          <w:trHeight w:val="360" w:hRule="atLeast"/>
        </w:trPr>
        <w:tc>
          <w:tcPr>
            <w:tcW w:w="56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t>67.</w:t>
            </w:r>
          </w:p>
        </w:tc>
        <w:tc>
          <w:tcPr>
            <w:tcW w:w="637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before="0" w:after="0"/>
              <w:rPr>
                <w:rFonts w:ascii="Times New Roman" w:hAnsi="Times New Roman" w:cs="Times New Roman"/>
                <w:sz w:val="20"/>
                <w:szCs w:val="20"/>
              </w:rPr>
            </w:pPr>
            <w:r>
              <w:rPr>
                <w:rFonts w:cs="Times New Roman" w:ascii="Times New Roman" w:hAnsi="Times New Roman"/>
                <w:sz w:val="20"/>
                <w:szCs w:val="20"/>
              </w:rPr>
              <w:t>Czas reakcji na zgłoszenie awarii – maksymalny czas podjęcia działań zmierzających do usunięcia  awarii do 48 godz., czas usunięcia zgłoszonych usterek i wykonania napraw max. 72 godz., czas wykonania napraw, w przypadku konieczności importu części zamiennych lub podzespołów z zagranicy max. 7 dni</w:t>
            </w:r>
          </w:p>
        </w:tc>
        <w:tc>
          <w:tcPr>
            <w:tcW w:w="127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agwek5"/>
              <w:tabs>
                <w:tab w:val="clear" w:pos="708"/>
                <w:tab w:val="left" w:pos="0" w:leader="none"/>
              </w:tabs>
              <w:snapToGrid w:val="false"/>
              <w:spacing w:before="200" w:after="0"/>
              <w:rPr>
                <w:rFonts w:ascii="Times New Roman" w:hAnsi="Times New Roman" w:cs="Times New Roman"/>
                <w:b/>
                <w:b/>
                <w:bCs/>
                <w:iCs/>
                <w:color w:val="auto"/>
                <w:sz w:val="20"/>
                <w:szCs w:val="20"/>
              </w:rPr>
            </w:pPr>
            <w:r>
              <w:rPr>
                <w:rFonts w:cs="Times New Roman" w:ascii="Times New Roman" w:hAnsi="Times New Roman"/>
                <w:b/>
                <w:bCs/>
                <w:iCs/>
                <w:color w:val="auto"/>
                <w:sz w:val="20"/>
                <w:szCs w:val="20"/>
              </w:rPr>
            </w:r>
          </w:p>
          <w:p>
            <w:pPr>
              <w:pStyle w:val="Nagwek5"/>
              <w:tabs>
                <w:tab w:val="clear" w:pos="708"/>
                <w:tab w:val="left" w:pos="0" w:leader="none"/>
              </w:tabs>
              <w:snapToGrid w:val="false"/>
              <w:rPr>
                <w:rFonts w:ascii="Times New Roman" w:hAnsi="Times New Roman" w:cs="Times New Roman"/>
                <w:b/>
                <w:b/>
                <w:bCs/>
                <w:color w:val="auto"/>
                <w:sz w:val="20"/>
                <w:szCs w:val="20"/>
              </w:rPr>
            </w:pPr>
            <w:r>
              <w:rPr>
                <w:rFonts w:cs="Times New Roman" w:ascii="Times New Roman" w:hAnsi="Times New Roman"/>
                <w:bCs/>
                <w:iCs/>
                <w:color w:val="auto"/>
                <w:sz w:val="20"/>
                <w:szCs w:val="20"/>
              </w:rPr>
              <w:t>TAK</w:t>
            </w:r>
          </w:p>
          <w:p>
            <w:pPr>
              <w:pStyle w:val="Nagwek5"/>
              <w:tabs>
                <w:tab w:val="clear" w:pos="708"/>
                <w:tab w:val="left" w:pos="0" w:leader="none"/>
              </w:tabs>
              <w:snapToGrid w:val="false"/>
              <w:rPr>
                <w:rFonts w:ascii="Times New Roman" w:hAnsi="Times New Roman" w:cs="Times New Roman"/>
                <w:b/>
                <w:b/>
                <w:bCs/>
                <w:iCs/>
                <w:color w:val="auto"/>
                <w:sz w:val="20"/>
                <w:szCs w:val="20"/>
              </w:rPr>
            </w:pPr>
            <w:r>
              <w:rPr>
                <w:rFonts w:cs="Times New Roman" w:ascii="Times New Roman" w:hAnsi="Times New Roman"/>
                <w:b/>
                <w:bCs/>
                <w:iCs/>
                <w:color w:val="auto"/>
                <w:sz w:val="20"/>
                <w:szCs w:val="20"/>
              </w:rPr>
            </w:r>
          </w:p>
          <w:p>
            <w:pPr>
              <w:pStyle w:val="Nagwek5"/>
              <w:tabs>
                <w:tab w:val="clear" w:pos="708"/>
                <w:tab w:val="left" w:pos="0" w:leader="none"/>
              </w:tabs>
              <w:snapToGrid w:val="false"/>
              <w:rPr>
                <w:rFonts w:ascii="Times New Roman" w:hAnsi="Times New Roman" w:cs="Times New Roman"/>
                <w:b/>
                <w:b/>
                <w:bCs/>
                <w:iCs/>
                <w:color w:val="auto"/>
                <w:sz w:val="20"/>
                <w:szCs w:val="20"/>
              </w:rPr>
            </w:pPr>
            <w:r>
              <w:rPr>
                <w:rFonts w:cs="Times New Roman" w:ascii="Times New Roman" w:hAnsi="Times New Roman"/>
                <w:b/>
                <w:bCs/>
                <w:iCs/>
                <w:color w:val="auto"/>
                <w:sz w:val="20"/>
                <w:szCs w:val="20"/>
              </w:rPr>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agwek5"/>
              <w:keepLines w:val="false"/>
              <w:numPr>
                <w:ilvl w:val="0"/>
                <w:numId w:val="0"/>
              </w:numPr>
              <w:tabs>
                <w:tab w:val="clear" w:pos="708"/>
                <w:tab w:val="left" w:pos="0" w:leader="none"/>
              </w:tabs>
              <w:suppressAutoHyphens w:val="true"/>
              <w:snapToGrid w:val="false"/>
              <w:spacing w:lineRule="auto" w:line="240" w:before="0" w:after="200"/>
              <w:rPr>
                <w:rFonts w:ascii="Times New Roman" w:hAnsi="Times New Roman" w:cs="Times New Roman"/>
                <w:b/>
                <w:b/>
                <w:bCs/>
                <w:iCs/>
                <w:color w:val="auto"/>
                <w:sz w:val="20"/>
                <w:szCs w:val="20"/>
              </w:rPr>
            </w:pPr>
            <w:r>
              <w:rPr>
                <w:rFonts w:cs="Times New Roman" w:ascii="Times New Roman" w:hAnsi="Times New Roman"/>
                <w:b/>
                <w:bCs/>
                <w:iCs/>
                <w:color w:val="auto"/>
                <w:sz w:val="20"/>
                <w:szCs w:val="20"/>
              </w:rPr>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agwek5"/>
              <w:keepLines w:val="false"/>
              <w:numPr>
                <w:ilvl w:val="0"/>
                <w:numId w:val="0"/>
              </w:numPr>
              <w:tabs>
                <w:tab w:val="clear" w:pos="708"/>
                <w:tab w:val="left" w:pos="0" w:leader="none"/>
              </w:tabs>
              <w:suppressAutoHyphens w:val="true"/>
              <w:snapToGrid w:val="false"/>
              <w:spacing w:lineRule="auto" w:line="240" w:before="0" w:after="200"/>
              <w:rPr>
                <w:rFonts w:ascii="Times New Roman" w:hAnsi="Times New Roman" w:cs="Times New Roman"/>
                <w:b/>
                <w:b/>
                <w:bCs/>
                <w:iCs/>
                <w:color w:val="auto"/>
                <w:sz w:val="20"/>
                <w:szCs w:val="20"/>
              </w:rPr>
            </w:pPr>
            <w:r>
              <w:rPr>
                <w:rFonts w:cs="Times New Roman" w:ascii="Times New Roman" w:hAnsi="Times New Roman"/>
                <w:b/>
                <w:bCs/>
                <w:iCs/>
                <w:color w:val="auto"/>
                <w:sz w:val="20"/>
                <w:szCs w:val="20"/>
              </w:rPr>
            </w:r>
          </w:p>
        </w:tc>
      </w:tr>
      <w:tr>
        <w:trPr>
          <w:trHeight w:val="2374" w:hRule="atLeast"/>
        </w:trPr>
        <w:tc>
          <w:tcPr>
            <w:tcW w:w="56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t>68.</w:t>
            </w:r>
          </w:p>
        </w:tc>
        <w:tc>
          <w:tcPr>
            <w:tcW w:w="637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before="0" w:after="0"/>
              <w:rPr>
                <w:rFonts w:ascii="Times New Roman" w:hAnsi="Times New Roman" w:cs="Times New Roman"/>
                <w:sz w:val="20"/>
                <w:szCs w:val="20"/>
              </w:rPr>
            </w:pPr>
            <w:r>
              <w:rPr>
                <w:rFonts w:cs="Times New Roman" w:ascii="Times New Roman" w:hAnsi="Times New Roman"/>
                <w:sz w:val="20"/>
                <w:szCs w:val="20"/>
              </w:rPr>
              <w:t>Potwierdzenie parametrów technicznych w materiałach w języku polskim lub w oświadczeniach producenta (lub oddziału producenta na terenie RP), lub zaprezentowanie „na żywo” lub w postaci zdjęć parametrów oferowanego aparatu umożliwiające weryfikację zgodności oferowanego produktu z wymaganiami Zamawiającego określonymi w SWZ.</w:t>
            </w:r>
          </w:p>
        </w:tc>
        <w:tc>
          <w:tcPr>
            <w:tcW w:w="127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agwek5"/>
              <w:tabs>
                <w:tab w:val="clear" w:pos="708"/>
                <w:tab w:val="left" w:pos="0" w:leader="none"/>
              </w:tabs>
              <w:snapToGrid w:val="false"/>
              <w:spacing w:before="200" w:after="0"/>
              <w:rPr>
                <w:rFonts w:ascii="Times New Roman" w:hAnsi="Times New Roman" w:cs="Times New Roman"/>
                <w:bCs/>
                <w:iCs/>
                <w:color w:val="auto"/>
                <w:sz w:val="20"/>
                <w:szCs w:val="20"/>
              </w:rPr>
            </w:pPr>
            <w:r>
              <w:rPr>
                <w:rFonts w:cs="Times New Roman" w:ascii="Times New Roman" w:hAnsi="Times New Roman"/>
                <w:bCs/>
                <w:iCs/>
                <w:color w:val="auto"/>
                <w:sz w:val="20"/>
                <w:szCs w:val="20"/>
              </w:rPr>
            </w:r>
          </w:p>
          <w:p>
            <w:pPr>
              <w:pStyle w:val="Nagwek5"/>
              <w:tabs>
                <w:tab w:val="clear" w:pos="708"/>
                <w:tab w:val="left" w:pos="0" w:leader="none"/>
              </w:tabs>
              <w:snapToGrid w:val="false"/>
              <w:rPr>
                <w:rFonts w:ascii="Times New Roman" w:hAnsi="Times New Roman" w:cs="Times New Roman"/>
                <w:b/>
                <w:b/>
                <w:bCs/>
                <w:color w:val="auto"/>
                <w:sz w:val="20"/>
                <w:szCs w:val="20"/>
              </w:rPr>
            </w:pPr>
            <w:r>
              <w:rPr>
                <w:rFonts w:cs="Times New Roman" w:ascii="Times New Roman" w:hAnsi="Times New Roman"/>
                <w:bCs/>
                <w:iCs/>
                <w:color w:val="auto"/>
                <w:sz w:val="20"/>
                <w:szCs w:val="20"/>
              </w:rPr>
              <w:t>TAK</w:t>
            </w:r>
          </w:p>
          <w:p>
            <w:pPr>
              <w:pStyle w:val="Nagwek5"/>
              <w:tabs>
                <w:tab w:val="clear" w:pos="708"/>
                <w:tab w:val="left" w:pos="0" w:leader="none"/>
              </w:tabs>
              <w:snapToGrid w:val="false"/>
              <w:rPr>
                <w:rFonts w:ascii="Times New Roman" w:hAnsi="Times New Roman" w:cs="Times New Roman"/>
                <w:b/>
                <w:b/>
                <w:bCs/>
                <w:iCs/>
                <w:color w:val="auto"/>
                <w:sz w:val="20"/>
                <w:szCs w:val="20"/>
              </w:rPr>
            </w:pPr>
            <w:r>
              <w:rPr>
                <w:rFonts w:cs="Times New Roman" w:ascii="Times New Roman" w:hAnsi="Times New Roman"/>
                <w:b/>
                <w:bCs/>
                <w:iCs/>
                <w:color w:val="auto"/>
                <w:sz w:val="20"/>
                <w:szCs w:val="20"/>
              </w:rPr>
            </w:r>
          </w:p>
          <w:p>
            <w:pPr>
              <w:pStyle w:val="Nagwek5"/>
              <w:tabs>
                <w:tab w:val="clear" w:pos="708"/>
                <w:tab w:val="left" w:pos="0" w:leader="none"/>
              </w:tabs>
              <w:snapToGrid w:val="false"/>
              <w:rPr>
                <w:rFonts w:ascii="Times New Roman" w:hAnsi="Times New Roman" w:cs="Times New Roman"/>
                <w:b/>
                <w:b/>
                <w:bCs/>
                <w:iCs/>
                <w:color w:val="auto"/>
                <w:sz w:val="20"/>
                <w:szCs w:val="20"/>
              </w:rPr>
            </w:pPr>
            <w:r>
              <w:rPr>
                <w:rFonts w:cs="Times New Roman" w:ascii="Times New Roman" w:hAnsi="Times New Roman"/>
                <w:b/>
                <w:bCs/>
                <w:iCs/>
                <w:color w:val="auto"/>
                <w:sz w:val="20"/>
                <w:szCs w:val="20"/>
              </w:rPr>
            </w:r>
          </w:p>
          <w:p>
            <w:pPr>
              <w:pStyle w:val="Nagwek5"/>
              <w:tabs>
                <w:tab w:val="clear" w:pos="708"/>
                <w:tab w:val="left" w:pos="0" w:leader="none"/>
              </w:tabs>
              <w:snapToGrid w:val="false"/>
              <w:rPr>
                <w:rFonts w:ascii="Times New Roman" w:hAnsi="Times New Roman" w:cs="Times New Roman"/>
                <w:b/>
                <w:b/>
                <w:bCs/>
                <w:iCs/>
                <w:color w:val="auto"/>
                <w:sz w:val="20"/>
                <w:szCs w:val="20"/>
              </w:rPr>
            </w:pPr>
            <w:r>
              <w:rPr>
                <w:rFonts w:cs="Times New Roman" w:ascii="Times New Roman" w:hAnsi="Times New Roman"/>
                <w:b/>
                <w:bCs/>
                <w:iCs/>
                <w:color w:val="auto"/>
                <w:sz w:val="20"/>
                <w:szCs w:val="20"/>
              </w:rPr>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agwek5"/>
              <w:keepLines w:val="false"/>
              <w:numPr>
                <w:ilvl w:val="0"/>
                <w:numId w:val="0"/>
              </w:numPr>
              <w:tabs>
                <w:tab w:val="clear" w:pos="708"/>
                <w:tab w:val="left" w:pos="0" w:leader="none"/>
              </w:tabs>
              <w:suppressAutoHyphens w:val="true"/>
              <w:snapToGrid w:val="false"/>
              <w:spacing w:lineRule="auto" w:line="240" w:before="0" w:after="200"/>
              <w:rPr>
                <w:rFonts w:ascii="Times New Roman" w:hAnsi="Times New Roman" w:cs="Times New Roman"/>
                <w:b/>
                <w:b/>
                <w:bCs/>
                <w:iCs/>
                <w:color w:val="auto"/>
                <w:sz w:val="20"/>
                <w:szCs w:val="20"/>
              </w:rPr>
            </w:pPr>
            <w:r>
              <w:rPr>
                <w:rFonts w:cs="Times New Roman" w:ascii="Times New Roman" w:hAnsi="Times New Roman"/>
                <w:b/>
                <w:bCs/>
                <w:iCs/>
                <w:color w:val="auto"/>
                <w:sz w:val="20"/>
                <w:szCs w:val="20"/>
              </w:rPr>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agwek5"/>
              <w:keepLines w:val="false"/>
              <w:numPr>
                <w:ilvl w:val="0"/>
                <w:numId w:val="0"/>
              </w:numPr>
              <w:tabs>
                <w:tab w:val="clear" w:pos="708"/>
                <w:tab w:val="left" w:pos="0" w:leader="none"/>
              </w:tabs>
              <w:suppressAutoHyphens w:val="true"/>
              <w:snapToGrid w:val="false"/>
              <w:spacing w:lineRule="auto" w:line="240" w:before="0" w:after="200"/>
              <w:rPr>
                <w:rFonts w:ascii="Times New Roman" w:hAnsi="Times New Roman" w:cs="Times New Roman"/>
                <w:b/>
                <w:b/>
                <w:bCs/>
                <w:iCs/>
                <w:color w:val="auto"/>
                <w:sz w:val="20"/>
                <w:szCs w:val="20"/>
              </w:rPr>
            </w:pPr>
            <w:r>
              <w:rPr>
                <w:rFonts w:cs="Times New Roman" w:ascii="Times New Roman" w:hAnsi="Times New Roman"/>
                <w:b/>
                <w:bCs/>
                <w:iCs/>
                <w:color w:val="auto"/>
                <w:sz w:val="20"/>
                <w:szCs w:val="20"/>
              </w:rPr>
            </w:r>
          </w:p>
        </w:tc>
      </w:tr>
      <w:tr>
        <w:trPr>
          <w:trHeight w:val="360" w:hRule="atLeast"/>
        </w:trPr>
        <w:tc>
          <w:tcPr>
            <w:tcW w:w="56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t>69.</w:t>
            </w:r>
          </w:p>
        </w:tc>
        <w:tc>
          <w:tcPr>
            <w:tcW w:w="637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before="0" w:after="0"/>
              <w:rPr>
                <w:rFonts w:ascii="Times New Roman" w:hAnsi="Times New Roman" w:cs="Times New Roman"/>
                <w:sz w:val="20"/>
                <w:szCs w:val="20"/>
              </w:rPr>
            </w:pPr>
            <w:r>
              <w:rPr>
                <w:rFonts w:cs="Times New Roman" w:ascii="Times New Roman" w:hAnsi="Times New Roman"/>
                <w:sz w:val="20"/>
                <w:szCs w:val="20"/>
              </w:rPr>
              <w:t>Gwarancja dostępności części zamiennych przez okres min. 10 lat od momentu złożenia oferty</w:t>
            </w:r>
          </w:p>
        </w:tc>
        <w:tc>
          <w:tcPr>
            <w:tcW w:w="127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agwek5"/>
              <w:tabs>
                <w:tab w:val="clear" w:pos="708"/>
                <w:tab w:val="left" w:pos="0" w:leader="none"/>
              </w:tabs>
              <w:snapToGrid w:val="false"/>
              <w:spacing w:before="200" w:after="0"/>
              <w:rPr>
                <w:rFonts w:ascii="Times New Roman" w:hAnsi="Times New Roman" w:cs="Times New Roman"/>
                <w:b/>
                <w:b/>
                <w:bCs/>
                <w:iCs/>
                <w:color w:val="auto"/>
                <w:sz w:val="20"/>
                <w:szCs w:val="20"/>
              </w:rPr>
            </w:pPr>
            <w:r>
              <w:rPr>
                <w:rFonts w:cs="Times New Roman" w:ascii="Times New Roman" w:hAnsi="Times New Roman"/>
                <w:bCs/>
                <w:iCs/>
                <w:color w:val="auto"/>
                <w:sz w:val="20"/>
                <w:szCs w:val="20"/>
              </w:rPr>
              <w:t>TAK</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agwek5"/>
              <w:keepLines w:val="false"/>
              <w:numPr>
                <w:ilvl w:val="0"/>
                <w:numId w:val="0"/>
              </w:numPr>
              <w:tabs>
                <w:tab w:val="clear" w:pos="708"/>
                <w:tab w:val="left" w:pos="0" w:leader="none"/>
              </w:tabs>
              <w:suppressAutoHyphens w:val="true"/>
              <w:snapToGrid w:val="false"/>
              <w:spacing w:lineRule="auto" w:line="240" w:before="0" w:after="200"/>
              <w:rPr>
                <w:rFonts w:ascii="Times New Roman" w:hAnsi="Times New Roman" w:cs="Times New Roman"/>
                <w:b/>
                <w:b/>
                <w:bCs/>
                <w:iCs/>
                <w:color w:val="auto"/>
                <w:sz w:val="20"/>
                <w:szCs w:val="20"/>
              </w:rPr>
            </w:pPr>
            <w:r>
              <w:rPr>
                <w:rFonts w:cs="Times New Roman" w:ascii="Times New Roman" w:hAnsi="Times New Roman"/>
                <w:b/>
                <w:bCs/>
                <w:iCs/>
                <w:color w:val="auto"/>
                <w:sz w:val="20"/>
                <w:szCs w:val="20"/>
              </w:rPr>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agwek5"/>
              <w:keepLines w:val="false"/>
              <w:numPr>
                <w:ilvl w:val="0"/>
                <w:numId w:val="0"/>
              </w:numPr>
              <w:tabs>
                <w:tab w:val="clear" w:pos="708"/>
                <w:tab w:val="left" w:pos="0" w:leader="none"/>
              </w:tabs>
              <w:suppressAutoHyphens w:val="true"/>
              <w:snapToGrid w:val="false"/>
              <w:spacing w:lineRule="auto" w:line="240" w:before="0" w:after="200"/>
              <w:rPr>
                <w:rFonts w:ascii="Times New Roman" w:hAnsi="Times New Roman" w:cs="Times New Roman"/>
                <w:b/>
                <w:b/>
                <w:bCs/>
                <w:iCs/>
                <w:color w:val="auto"/>
                <w:sz w:val="20"/>
                <w:szCs w:val="20"/>
              </w:rPr>
            </w:pPr>
            <w:r>
              <w:rPr>
                <w:rFonts w:cs="Times New Roman" w:ascii="Times New Roman" w:hAnsi="Times New Roman"/>
                <w:b/>
                <w:bCs/>
                <w:iCs/>
                <w:color w:val="auto"/>
                <w:sz w:val="20"/>
                <w:szCs w:val="20"/>
              </w:rPr>
            </w:r>
          </w:p>
        </w:tc>
      </w:tr>
      <w:tr>
        <w:trPr>
          <w:trHeight w:val="360" w:hRule="atLeast"/>
        </w:trPr>
        <w:tc>
          <w:tcPr>
            <w:tcW w:w="56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t>70.</w:t>
            </w:r>
          </w:p>
        </w:tc>
        <w:tc>
          <w:tcPr>
            <w:tcW w:w="637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before="0" w:after="0"/>
              <w:rPr>
                <w:rFonts w:ascii="Times New Roman" w:hAnsi="Times New Roman" w:cs="Times New Roman"/>
                <w:sz w:val="20"/>
                <w:szCs w:val="20"/>
              </w:rPr>
            </w:pPr>
            <w:r>
              <w:rPr>
                <w:rFonts w:cs="Times New Roman" w:ascii="Times New Roman" w:hAnsi="Times New Roman"/>
                <w:sz w:val="20"/>
                <w:szCs w:val="20"/>
              </w:rPr>
              <w:t>Instalacja wraz z montażem oraz szkolenie w zakresie obsługi dla personelu medycznego w cenie oferty</w:t>
            </w:r>
          </w:p>
        </w:tc>
        <w:tc>
          <w:tcPr>
            <w:tcW w:w="127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agwek5"/>
              <w:tabs>
                <w:tab w:val="clear" w:pos="708"/>
                <w:tab w:val="left" w:pos="0" w:leader="none"/>
              </w:tabs>
              <w:snapToGrid w:val="false"/>
              <w:spacing w:before="200" w:after="0"/>
              <w:rPr>
                <w:rFonts w:ascii="Times New Roman" w:hAnsi="Times New Roman" w:cs="Times New Roman"/>
                <w:b/>
                <w:b/>
                <w:bCs/>
                <w:iCs/>
                <w:color w:val="auto"/>
                <w:sz w:val="20"/>
                <w:szCs w:val="20"/>
              </w:rPr>
            </w:pPr>
            <w:r>
              <w:rPr>
                <w:rFonts w:cs="Times New Roman" w:ascii="Times New Roman" w:hAnsi="Times New Roman"/>
                <w:bCs/>
                <w:iCs/>
                <w:color w:val="auto"/>
                <w:sz w:val="20"/>
                <w:szCs w:val="20"/>
              </w:rPr>
              <w:t>TAK</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agwek5"/>
              <w:keepLines w:val="false"/>
              <w:numPr>
                <w:ilvl w:val="0"/>
                <w:numId w:val="0"/>
              </w:numPr>
              <w:tabs>
                <w:tab w:val="clear" w:pos="708"/>
                <w:tab w:val="left" w:pos="0" w:leader="none"/>
              </w:tabs>
              <w:suppressAutoHyphens w:val="true"/>
              <w:snapToGrid w:val="false"/>
              <w:spacing w:lineRule="auto" w:line="240" w:before="0" w:after="200"/>
              <w:rPr>
                <w:rFonts w:ascii="Times New Roman" w:hAnsi="Times New Roman" w:cs="Times New Roman"/>
                <w:b/>
                <w:b/>
                <w:bCs/>
                <w:iCs/>
                <w:color w:val="auto"/>
                <w:sz w:val="20"/>
                <w:szCs w:val="20"/>
              </w:rPr>
            </w:pPr>
            <w:r>
              <w:rPr>
                <w:rFonts w:cs="Times New Roman" w:ascii="Times New Roman" w:hAnsi="Times New Roman"/>
                <w:b/>
                <w:bCs/>
                <w:iCs/>
                <w:color w:val="auto"/>
                <w:sz w:val="20"/>
                <w:szCs w:val="20"/>
              </w:rPr>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agwek5"/>
              <w:keepLines w:val="false"/>
              <w:numPr>
                <w:ilvl w:val="0"/>
                <w:numId w:val="0"/>
              </w:numPr>
              <w:tabs>
                <w:tab w:val="clear" w:pos="708"/>
                <w:tab w:val="left" w:pos="0" w:leader="none"/>
              </w:tabs>
              <w:suppressAutoHyphens w:val="true"/>
              <w:snapToGrid w:val="false"/>
              <w:spacing w:lineRule="auto" w:line="240" w:before="0" w:after="200"/>
              <w:rPr>
                <w:rFonts w:ascii="Times New Roman" w:hAnsi="Times New Roman" w:cs="Times New Roman"/>
                <w:b/>
                <w:b/>
                <w:bCs/>
                <w:iCs/>
                <w:color w:val="auto"/>
                <w:sz w:val="20"/>
                <w:szCs w:val="20"/>
              </w:rPr>
            </w:pPr>
            <w:r>
              <w:rPr>
                <w:rFonts w:cs="Times New Roman" w:ascii="Times New Roman" w:hAnsi="Times New Roman"/>
                <w:b/>
                <w:bCs/>
                <w:iCs/>
                <w:color w:val="auto"/>
                <w:sz w:val="20"/>
                <w:szCs w:val="20"/>
              </w:rPr>
            </w:r>
          </w:p>
        </w:tc>
      </w:tr>
      <w:tr>
        <w:trPr>
          <w:trHeight w:val="360" w:hRule="atLeast"/>
        </w:trPr>
        <w:tc>
          <w:tcPr>
            <w:tcW w:w="56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t>71.</w:t>
            </w:r>
          </w:p>
        </w:tc>
        <w:tc>
          <w:tcPr>
            <w:tcW w:w="637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before="0" w:after="0"/>
              <w:rPr>
                <w:rFonts w:ascii="Times New Roman" w:hAnsi="Times New Roman" w:cs="Times New Roman"/>
                <w:sz w:val="20"/>
                <w:szCs w:val="20"/>
              </w:rPr>
            </w:pPr>
            <w:r>
              <w:rPr>
                <w:rFonts w:cs="Times New Roman" w:ascii="Times New Roman" w:hAnsi="Times New Roman"/>
                <w:sz w:val="20"/>
                <w:szCs w:val="20"/>
              </w:rPr>
              <w:t>Bezpłatny przegląd serwisowy po każdym zakończonym roku gwarancji</w:t>
            </w:r>
          </w:p>
        </w:tc>
        <w:tc>
          <w:tcPr>
            <w:tcW w:w="127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agwek5"/>
              <w:tabs>
                <w:tab w:val="clear" w:pos="708"/>
                <w:tab w:val="left" w:pos="0" w:leader="none"/>
              </w:tabs>
              <w:snapToGrid w:val="false"/>
              <w:spacing w:before="200" w:after="0"/>
              <w:rPr>
                <w:rFonts w:ascii="Times New Roman" w:hAnsi="Times New Roman" w:cs="Times New Roman"/>
                <w:b/>
                <w:b/>
                <w:bCs/>
                <w:iCs/>
                <w:color w:val="auto"/>
                <w:sz w:val="20"/>
                <w:szCs w:val="20"/>
              </w:rPr>
            </w:pPr>
            <w:r>
              <w:rPr>
                <w:rFonts w:cs="Times New Roman" w:ascii="Times New Roman" w:hAnsi="Times New Roman"/>
                <w:bCs/>
                <w:iCs/>
                <w:color w:val="auto"/>
                <w:sz w:val="20"/>
                <w:szCs w:val="20"/>
              </w:rPr>
              <w:t>TAK</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agwek5"/>
              <w:keepLines w:val="false"/>
              <w:numPr>
                <w:ilvl w:val="0"/>
                <w:numId w:val="0"/>
              </w:numPr>
              <w:tabs>
                <w:tab w:val="clear" w:pos="708"/>
                <w:tab w:val="left" w:pos="0" w:leader="none"/>
              </w:tabs>
              <w:suppressAutoHyphens w:val="true"/>
              <w:snapToGrid w:val="false"/>
              <w:spacing w:lineRule="auto" w:line="240" w:before="0" w:after="200"/>
              <w:rPr>
                <w:rFonts w:ascii="Times New Roman" w:hAnsi="Times New Roman" w:cs="Times New Roman"/>
                <w:b/>
                <w:b/>
                <w:bCs/>
                <w:iCs/>
                <w:color w:val="auto"/>
                <w:sz w:val="20"/>
                <w:szCs w:val="20"/>
              </w:rPr>
            </w:pPr>
            <w:r>
              <w:rPr>
                <w:rFonts w:cs="Times New Roman" w:ascii="Times New Roman" w:hAnsi="Times New Roman"/>
                <w:b/>
                <w:bCs/>
                <w:iCs/>
                <w:color w:val="auto"/>
                <w:sz w:val="20"/>
                <w:szCs w:val="20"/>
              </w:rPr>
            </w:r>
          </w:p>
        </w:tc>
        <w:tc>
          <w:tcPr>
            <w:tcW w:w="1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agwek5"/>
              <w:keepLines w:val="false"/>
              <w:numPr>
                <w:ilvl w:val="0"/>
                <w:numId w:val="0"/>
              </w:numPr>
              <w:tabs>
                <w:tab w:val="clear" w:pos="708"/>
                <w:tab w:val="left" w:pos="0" w:leader="none"/>
              </w:tabs>
              <w:suppressAutoHyphens w:val="true"/>
              <w:snapToGrid w:val="false"/>
              <w:spacing w:lineRule="auto" w:line="240" w:before="0" w:after="200"/>
              <w:rPr>
                <w:rFonts w:ascii="Times New Roman" w:hAnsi="Times New Roman" w:cs="Times New Roman"/>
                <w:b/>
                <w:b/>
                <w:bCs/>
                <w:iCs/>
                <w:color w:val="auto"/>
                <w:sz w:val="20"/>
                <w:szCs w:val="20"/>
              </w:rPr>
            </w:pPr>
            <w:r>
              <w:rPr>
                <w:rFonts w:cs="Times New Roman" w:ascii="Times New Roman" w:hAnsi="Times New Roman"/>
                <w:b/>
                <w:bCs/>
                <w:iCs/>
                <w:color w:val="auto"/>
                <w:sz w:val="20"/>
                <w:szCs w:val="20"/>
              </w:rPr>
            </w:r>
          </w:p>
        </w:tc>
      </w:tr>
    </w:tbl>
    <w:p>
      <w:pPr>
        <w:pStyle w:val="Normal"/>
        <w:ind w:left="705" w:hanging="0"/>
        <w:rPr>
          <w:rFonts w:ascii="Calibri" w:hAnsi="Calibri" w:cs="Calibri"/>
          <w:sz w:val="18"/>
          <w:szCs w:val="18"/>
        </w:rPr>
      </w:pPr>
      <w:r>
        <w:rPr>
          <w:rFonts w:cs="Calibri"/>
          <w:sz w:val="18"/>
          <w:szCs w:val="18"/>
        </w:rPr>
      </w:r>
    </w:p>
    <w:p>
      <w:pPr>
        <w:pStyle w:val="Normal"/>
        <w:ind w:left="705" w:hanging="0"/>
        <w:rPr>
          <w:rFonts w:ascii="Calibri" w:hAnsi="Calibri" w:cs="Calibri"/>
          <w:sz w:val="18"/>
          <w:szCs w:val="18"/>
        </w:rPr>
      </w:pPr>
      <w:r>
        <w:rPr>
          <w:rFonts w:cs="Calibri"/>
          <w:sz w:val="18"/>
          <w:szCs w:val="18"/>
        </w:rPr>
      </w:r>
    </w:p>
    <w:p>
      <w:pPr>
        <w:pStyle w:val="Normal"/>
        <w:ind w:left="705" w:hanging="0"/>
        <w:rPr>
          <w:rFonts w:ascii="Calibri" w:hAnsi="Calibri" w:cs="Calibri"/>
          <w:sz w:val="18"/>
          <w:szCs w:val="18"/>
        </w:rPr>
      </w:pPr>
      <w:r>
        <w:rPr>
          <w:rFonts w:cs="Calibri"/>
          <w:sz w:val="18"/>
          <w:szCs w:val="18"/>
        </w:rPr>
      </w:r>
    </w:p>
    <w:p>
      <w:pPr>
        <w:pStyle w:val="Normal"/>
        <w:ind w:left="705" w:hanging="0"/>
        <w:rPr>
          <w:rFonts w:ascii="Calibri" w:hAnsi="Calibri" w:cs="Calibri"/>
          <w:sz w:val="18"/>
          <w:szCs w:val="18"/>
        </w:rPr>
      </w:pPr>
      <w:r>
        <w:rPr>
          <w:rFonts w:cs="Calibri"/>
          <w:sz w:val="18"/>
          <w:szCs w:val="18"/>
        </w:rPr>
      </w:r>
    </w:p>
    <w:p>
      <w:pPr>
        <w:pStyle w:val="Normal"/>
        <w:rPr/>
      </w:pPr>
      <w:r>
        <w:rPr/>
      </w:r>
    </w:p>
    <w:p>
      <w:pPr>
        <w:pStyle w:val="Normal"/>
        <w:spacing w:before="0" w:after="200"/>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Arial">
    <w:charset w:val="ee"/>
    <w:family w:val="roman"/>
    <w:pitch w:val="variable"/>
  </w:font>
  <w:font w:name="Cambria">
    <w:charset w:val="ee"/>
    <w:family w:val="roman"/>
    <w:pitch w:val="variable"/>
  </w:font>
  <w:font w:name="Bookman Old Style">
    <w:charset w:val="ee"/>
    <w:family w:val="roman"/>
    <w:pitch w:val="variable"/>
  </w:font>
  <w:font w:name="Times New Roman">
    <w:charset w:val="ee"/>
    <w:family w:val="roman"/>
    <w:pitch w:val="variable"/>
  </w:font>
  <w:font w:name="Liberation Sans">
    <w:altName w:val="Arial"/>
    <w:charset w:val="ee"/>
    <w:family w:val="roman"/>
    <w:pitch w:val="variable"/>
  </w:font>
  <w:font w:name="Tahoma">
    <w:charset w:val="ee"/>
    <w:family w:val="roman"/>
    <w:pitch w:val="variable"/>
  </w:font>
  <w:font w:name="Helvetica">
    <w:altName w:val="Arial"/>
    <w:charset w:val="ee"/>
    <w:family w:val="roman"/>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lvl w:ilvl="0">
      <w:start w:val="1"/>
      <w:numFmt w:val="decimal"/>
      <w:lvlText w:val="%1)"/>
      <w:lvlJc w:val="left"/>
      <w:pPr>
        <w:tabs>
          <w:tab w:val="num" w:pos="720"/>
        </w:tabs>
        <w:ind w:left="720" w:hanging="360"/>
      </w:pPr>
      <w:rPr>
        <w:sz w:val="20"/>
        <w:rFonts w:ascii="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lvl w:ilvl="0">
      <w:start w:val="1"/>
      <w:numFmt w:val="decimal"/>
      <w:lvlText w:val="%1)"/>
      <w:lvlJc w:val="left"/>
      <w:pPr>
        <w:ind w:left="720" w:hanging="360"/>
      </w:pPr>
      <w:rPr>
        <w:sz w:val="20"/>
        <w:rFonts w:ascii="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lvl w:ilvl="0">
      <w:start w:val="1"/>
      <w:numFmt w:val="bullet"/>
      <w:lvlText w:val="-"/>
      <w:lvlJc w:val="left"/>
      <w:pPr>
        <w:ind w:left="720" w:hanging="360"/>
      </w:pPr>
      <w:rPr>
        <w:rFonts w:ascii="Times New Roman" w:hAnsi="Times New Roman" w:cs="Times New Roman" w:hint="default"/>
        <w:sz w:val="20"/>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0">
    <w:lvl w:ilvl="0">
      <w:start w:val="23"/>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25"/>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00"/>
  <w:defaultTabStop w:val="708"/>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uiPriority="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e07cb"/>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Nagwek1">
    <w:name w:val="Heading 1"/>
    <w:basedOn w:val="Normal"/>
    <w:next w:val="Normal"/>
    <w:link w:val="Nagwek1Znak"/>
    <w:qFormat/>
    <w:rsid w:val="006e07cb"/>
    <w:pPr>
      <w:keepNext w:val="true"/>
      <w:spacing w:lineRule="auto" w:line="240" w:before="240" w:after="60"/>
      <w:outlineLvl w:val="0"/>
    </w:pPr>
    <w:rPr>
      <w:rFonts w:ascii="Arial" w:hAnsi="Arial" w:eastAsia="Times New Roman" w:cs="Arial"/>
      <w:b/>
      <w:bCs/>
      <w:kern w:val="2"/>
      <w:sz w:val="32"/>
      <w:szCs w:val="32"/>
    </w:rPr>
  </w:style>
  <w:style w:type="paragraph" w:styleId="Nagwek2">
    <w:name w:val="Heading 2"/>
    <w:basedOn w:val="Normal"/>
    <w:next w:val="Normal"/>
    <w:link w:val="Nagwek2Znak"/>
    <w:unhideWhenUsed/>
    <w:qFormat/>
    <w:rsid w:val="002b3024"/>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Nagwek4">
    <w:name w:val="Heading 4"/>
    <w:basedOn w:val="Normal"/>
    <w:next w:val="Normal"/>
    <w:link w:val="Nagwek4Znak"/>
    <w:unhideWhenUsed/>
    <w:qFormat/>
    <w:rsid w:val="002b3024"/>
    <w:pPr>
      <w:keepNext w:val="true"/>
      <w:keepLines/>
      <w:spacing w:before="200" w:after="0"/>
      <w:outlineLvl w:val="3"/>
    </w:pPr>
    <w:rPr>
      <w:rFonts w:ascii="Cambria" w:hAnsi="Cambria" w:eastAsia="" w:cs="" w:asciiTheme="majorHAnsi" w:cstheme="majorBidi" w:eastAsiaTheme="majorEastAsia" w:hAnsiTheme="majorHAnsi"/>
      <w:b/>
      <w:bCs/>
      <w:i/>
      <w:iCs/>
      <w:color w:val="4F81BD" w:themeColor="accent1"/>
    </w:rPr>
  </w:style>
  <w:style w:type="paragraph" w:styleId="Nagwek5">
    <w:name w:val="Heading 5"/>
    <w:basedOn w:val="Normal"/>
    <w:next w:val="Normal"/>
    <w:link w:val="Nagwek5Znak"/>
    <w:unhideWhenUsed/>
    <w:qFormat/>
    <w:rsid w:val="002b3024"/>
    <w:pPr>
      <w:keepNext w:val="true"/>
      <w:keepLines/>
      <w:spacing w:before="200" w:after="0"/>
      <w:outlineLvl w:val="4"/>
    </w:pPr>
    <w:rPr>
      <w:rFonts w:ascii="Cambria" w:hAnsi="Cambria" w:eastAsia="" w:cs="" w:asciiTheme="majorHAnsi" w:cstheme="majorBidi" w:eastAsiaTheme="majorEastAsia" w:hAnsiTheme="majorHAnsi"/>
      <w:color w:val="243F60" w:themeColor="accent1" w:themeShade="7f"/>
    </w:rPr>
  </w:style>
  <w:style w:type="character" w:styleId="DefaultParagraphFont" w:default="1">
    <w:name w:val="Default Paragraph Font"/>
    <w:uiPriority w:val="1"/>
    <w:semiHidden/>
    <w:unhideWhenUsed/>
    <w:qFormat/>
    <w:rPr/>
  </w:style>
  <w:style w:type="character" w:styleId="Nagwek1Znak" w:customStyle="1">
    <w:name w:val="Nagłówek 1 Znak"/>
    <w:basedOn w:val="DefaultParagraphFont"/>
    <w:link w:val="Nagwek1"/>
    <w:qFormat/>
    <w:rsid w:val="006e07cb"/>
    <w:rPr>
      <w:rFonts w:ascii="Arial" w:hAnsi="Arial" w:eastAsia="Times New Roman" w:cs="Arial"/>
      <w:b/>
      <w:bCs/>
      <w:kern w:val="2"/>
      <w:sz w:val="32"/>
      <w:szCs w:val="32"/>
    </w:rPr>
  </w:style>
  <w:style w:type="character" w:styleId="TytuZnak" w:customStyle="1">
    <w:name w:val="Tytuł Znak"/>
    <w:basedOn w:val="DefaultParagraphFont"/>
    <w:link w:val="Tytu"/>
    <w:qFormat/>
    <w:rsid w:val="006e07cb"/>
    <w:rPr>
      <w:rFonts w:ascii="Bookman Old Style" w:hAnsi="Bookman Old Style" w:eastAsia="Times New Roman" w:cs="Times New Roman"/>
      <w:sz w:val="28"/>
      <w:szCs w:val="20"/>
      <w:lang w:eastAsia="pl-PL"/>
    </w:rPr>
  </w:style>
  <w:style w:type="character" w:styleId="FontStyle52" w:customStyle="1">
    <w:name w:val="Font Style52"/>
    <w:qFormat/>
    <w:rsid w:val="00131607"/>
    <w:rPr>
      <w:rFonts w:ascii="Arial" w:hAnsi="Arial" w:cs="Arial"/>
      <w:sz w:val="20"/>
      <w:szCs w:val="20"/>
    </w:rPr>
  </w:style>
  <w:style w:type="character" w:styleId="Nagwek2Znak" w:customStyle="1">
    <w:name w:val="Nagłówek 2 Znak"/>
    <w:basedOn w:val="DefaultParagraphFont"/>
    <w:link w:val="Nagwek2"/>
    <w:uiPriority w:val="9"/>
    <w:semiHidden/>
    <w:qFormat/>
    <w:rsid w:val="002b3024"/>
    <w:rPr>
      <w:rFonts w:ascii="Cambria" w:hAnsi="Cambria" w:eastAsia="" w:cs="" w:asciiTheme="majorHAnsi" w:cstheme="majorBidi" w:eastAsiaTheme="majorEastAsia" w:hAnsiTheme="majorHAnsi"/>
      <w:b/>
      <w:bCs/>
      <w:color w:val="4F81BD" w:themeColor="accent1"/>
      <w:sz w:val="26"/>
      <w:szCs w:val="26"/>
    </w:rPr>
  </w:style>
  <w:style w:type="character" w:styleId="Nagwek4Znak" w:customStyle="1">
    <w:name w:val="Nagłówek 4 Znak"/>
    <w:basedOn w:val="DefaultParagraphFont"/>
    <w:link w:val="Nagwek4"/>
    <w:uiPriority w:val="9"/>
    <w:semiHidden/>
    <w:qFormat/>
    <w:rsid w:val="002b3024"/>
    <w:rPr>
      <w:rFonts w:ascii="Cambria" w:hAnsi="Cambria" w:eastAsia="" w:cs="" w:asciiTheme="majorHAnsi" w:cstheme="majorBidi" w:eastAsiaTheme="majorEastAsia" w:hAnsiTheme="majorHAnsi"/>
      <w:b/>
      <w:bCs/>
      <w:i/>
      <w:iCs/>
      <w:color w:val="4F81BD" w:themeColor="accent1"/>
    </w:rPr>
  </w:style>
  <w:style w:type="character" w:styleId="Nagwek5Znak" w:customStyle="1">
    <w:name w:val="Nagłówek 5 Znak"/>
    <w:basedOn w:val="DefaultParagraphFont"/>
    <w:link w:val="Nagwek5"/>
    <w:uiPriority w:val="9"/>
    <w:semiHidden/>
    <w:qFormat/>
    <w:rsid w:val="002b3024"/>
    <w:rPr>
      <w:rFonts w:ascii="Cambria" w:hAnsi="Cambria" w:eastAsia="" w:cs="" w:asciiTheme="majorHAnsi" w:cstheme="majorBidi" w:eastAsiaTheme="majorEastAsia" w:hAnsiTheme="majorHAnsi"/>
      <w:color w:val="243F60" w:themeColor="accent1" w:themeShade="7f"/>
    </w:rPr>
  </w:style>
  <w:style w:type="character" w:styleId="StopkaZnak" w:customStyle="1">
    <w:name w:val="Stopka Znak"/>
    <w:basedOn w:val="DefaultParagraphFont"/>
    <w:link w:val="Stopka"/>
    <w:qFormat/>
    <w:rsid w:val="002b3024"/>
    <w:rPr>
      <w:rFonts w:ascii="Times New Roman" w:hAnsi="Times New Roman" w:eastAsia="Times New Roman" w:cs="Times New Roman"/>
      <w:sz w:val="20"/>
      <w:szCs w:val="20"/>
      <w:lang w:eastAsia="zh-CN"/>
    </w:rPr>
  </w:style>
  <w:style w:type="character" w:styleId="Znakinumeracji">
    <w:name w:val="Znaki numeracji"/>
    <w:qForma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ascii="Times New Roman" w:hAnsi="Times New Roman" w:cs="Times New Roman"/>
      <w:sz w:val="20"/>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ascii="Times New Roman" w:hAnsi="Times New Roman" w:cs="Times New Roman"/>
      <w:sz w:val="20"/>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eastAsia="Times New Roman" w:cs="Times New Roman"/>
      <w:sz w:val="20"/>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ascii="Times New Roman" w:hAnsi="Times New Roman" w:cs="Symbol"/>
      <w:sz w:val="20"/>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cs="Symbol"/>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rFonts w:cs="Symbol"/>
    </w:rPr>
  </w:style>
  <w:style w:type="character" w:styleId="ListLabel33">
    <w:name w:val="ListLabel 33"/>
    <w:qFormat/>
    <w:rPr>
      <w:rFonts w:cs="Courier New"/>
    </w:rPr>
  </w:style>
  <w:style w:type="character" w:styleId="ListLabel34">
    <w:name w:val="ListLabel 34"/>
    <w:qFormat/>
    <w:rPr>
      <w:rFonts w:cs="Wingdings"/>
    </w:rPr>
  </w:style>
  <w:style w:type="character" w:styleId="ListLabel35">
    <w:name w:val="ListLabel 35"/>
    <w:qFormat/>
    <w:rPr>
      <w:rFonts w:ascii="Times New Roman" w:hAnsi="Times New Roman" w:cs="Times New Roman"/>
      <w:sz w:val="20"/>
    </w:rPr>
  </w:style>
  <w:style w:type="character" w:styleId="ListLabel36">
    <w:name w:val="ListLabel 36"/>
    <w:qFormat/>
    <w:rPr>
      <w:rFonts w:cs="Times New Roman"/>
    </w:rPr>
  </w:style>
  <w:style w:type="character" w:styleId="ListLabel37">
    <w:name w:val="ListLabel 37"/>
    <w:qFormat/>
    <w:rPr>
      <w:rFonts w:cs="Times New Roman"/>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ascii="Times New Roman" w:hAnsi="Times New Roman" w:cs="Times New Roman"/>
      <w:sz w:val="20"/>
    </w:rPr>
  </w:style>
  <w:style w:type="character" w:styleId="ListLabel45">
    <w:name w:val="ListLabel 45"/>
    <w:qFormat/>
    <w:rPr>
      <w:rFonts w:cs="Times New Roman"/>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sz w:val="20"/>
    </w:rPr>
  </w:style>
  <w:style w:type="character" w:styleId="ListLabel54">
    <w:name w:val="ListLabel 54"/>
    <w:qFormat/>
    <w:rPr>
      <w:rFonts w:cs="Courier New"/>
    </w:rPr>
  </w:style>
  <w:style w:type="character" w:styleId="ListLabel55">
    <w:name w:val="ListLabel 55"/>
    <w:qFormat/>
    <w:rPr>
      <w:rFonts w:cs="Wingdings"/>
    </w:rPr>
  </w:style>
  <w:style w:type="character" w:styleId="ListLabel56">
    <w:name w:val="ListLabel 56"/>
    <w:qFormat/>
    <w:rPr>
      <w:rFonts w:cs="Symbol"/>
    </w:rPr>
  </w:style>
  <w:style w:type="character" w:styleId="ListLabel57">
    <w:name w:val="ListLabel 57"/>
    <w:qFormat/>
    <w:rPr>
      <w:rFonts w:cs="Courier New"/>
    </w:rPr>
  </w:style>
  <w:style w:type="character" w:styleId="ListLabel58">
    <w:name w:val="ListLabel 58"/>
    <w:qFormat/>
    <w:rPr>
      <w:rFonts w:cs="Wingdings"/>
    </w:rPr>
  </w:style>
  <w:style w:type="character" w:styleId="ListLabel59">
    <w:name w:val="ListLabel 59"/>
    <w:qFormat/>
    <w:rPr>
      <w:rFonts w:cs="Symbol"/>
    </w:rPr>
  </w:style>
  <w:style w:type="character" w:styleId="ListLabel60">
    <w:name w:val="ListLabel 60"/>
    <w:qFormat/>
    <w:rPr>
      <w:rFonts w:cs="Courier New"/>
    </w:rPr>
  </w:style>
  <w:style w:type="character" w:styleId="ListLabel61">
    <w:name w:val="ListLabel 61"/>
    <w:qFormat/>
    <w:rPr>
      <w:rFonts w:cs="Wingdings"/>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Standard" w:customStyle="1">
    <w:name w:val="Standard"/>
    <w:qFormat/>
    <w:rsid w:val="006e07cb"/>
    <w:pPr>
      <w:widowControl w:val="false"/>
      <w:suppressAutoHyphens w:val="true"/>
      <w:bidi w:val="0"/>
      <w:spacing w:lineRule="auto" w:line="240" w:before="0" w:after="0"/>
      <w:jc w:val="left"/>
    </w:pPr>
    <w:rPr>
      <w:rFonts w:ascii="Times New Roman" w:hAnsi="Times New Roman" w:eastAsia="Andale Sans UI" w:cs="Tahoma"/>
      <w:color w:val="auto"/>
      <w:kern w:val="2"/>
      <w:sz w:val="24"/>
      <w:szCs w:val="24"/>
      <w:lang w:val="de-DE" w:eastAsia="ja-JP" w:bidi="fa-IR"/>
    </w:rPr>
  </w:style>
  <w:style w:type="paragraph" w:styleId="Tytu">
    <w:name w:val="Title"/>
    <w:basedOn w:val="Normal"/>
    <w:link w:val="TytuZnak"/>
    <w:qFormat/>
    <w:rsid w:val="006e07cb"/>
    <w:pPr>
      <w:spacing w:lineRule="auto" w:line="240" w:before="0" w:after="0"/>
      <w:jc w:val="center"/>
    </w:pPr>
    <w:rPr>
      <w:rFonts w:ascii="Bookman Old Style" w:hAnsi="Bookman Old Style" w:eastAsia="Times New Roman" w:cs="Times New Roman"/>
      <w:sz w:val="28"/>
      <w:szCs w:val="20"/>
      <w:lang w:eastAsia="pl-PL"/>
    </w:rPr>
  </w:style>
  <w:style w:type="paragraph" w:styleId="Default" w:customStyle="1">
    <w:name w:val="Default"/>
    <w:qFormat/>
    <w:rsid w:val="00df70a6"/>
    <w:pPr>
      <w:widowControl/>
      <w:bidi w:val="0"/>
      <w:spacing w:lineRule="auto" w:line="240" w:before="0" w:after="0"/>
      <w:jc w:val="left"/>
    </w:pPr>
    <w:rPr>
      <w:rFonts w:ascii="Arial" w:hAnsi="Arial" w:eastAsia="Calibri" w:cs="Arial"/>
      <w:color w:val="000000"/>
      <w:kern w:val="0"/>
      <w:sz w:val="24"/>
      <w:szCs w:val="24"/>
      <w:lang w:val="pl-PL" w:eastAsia="en-US" w:bidi="ar-SA"/>
    </w:rPr>
  </w:style>
  <w:style w:type="paragraph" w:styleId="NoSpacing">
    <w:name w:val="No Spacing"/>
    <w:uiPriority w:val="1"/>
    <w:qFormat/>
    <w:rsid w:val="00bb610e"/>
    <w:pPr>
      <w:widowControl/>
      <w:bidi w:val="0"/>
      <w:spacing w:lineRule="auto" w:line="240" w:before="0" w:after="0"/>
      <w:jc w:val="left"/>
    </w:pPr>
    <w:rPr>
      <w:rFonts w:ascii="Arial" w:hAnsi="Arial" w:eastAsia="Calibri" w:cs="Arial" w:eastAsiaTheme="minorHAnsi"/>
      <w:color w:val="auto"/>
      <w:kern w:val="0"/>
      <w:sz w:val="24"/>
      <w:szCs w:val="24"/>
      <w:lang w:val="pl-PL" w:eastAsia="en-US" w:bidi="ar-SA"/>
    </w:rPr>
  </w:style>
  <w:style w:type="paragraph" w:styleId="ListParagraph">
    <w:name w:val="List Paragraph"/>
    <w:basedOn w:val="Normal"/>
    <w:uiPriority w:val="34"/>
    <w:qFormat/>
    <w:rsid w:val="00bb610e"/>
    <w:pPr>
      <w:spacing w:before="0" w:after="200"/>
      <w:ind w:left="720" w:hanging="0"/>
      <w:contextualSpacing/>
    </w:pPr>
    <w:rPr>
      <w:rFonts w:ascii="Calibri" w:hAnsi="Calibri" w:eastAsia="Calibri" w:cs="Times New Roman"/>
    </w:rPr>
  </w:style>
  <w:style w:type="paragraph" w:styleId="Stopka">
    <w:name w:val="Footer"/>
    <w:basedOn w:val="Normal"/>
    <w:link w:val="StopkaZnak"/>
    <w:rsid w:val="002b3024"/>
    <w:pPr>
      <w:tabs>
        <w:tab w:val="clear" w:pos="708"/>
        <w:tab w:val="center" w:pos="4536" w:leader="none"/>
        <w:tab w:val="right" w:pos="9072" w:leader="none"/>
      </w:tabs>
      <w:suppressAutoHyphens w:val="true"/>
      <w:spacing w:lineRule="auto" w:line="240" w:before="0" w:after="0"/>
    </w:pPr>
    <w:rPr>
      <w:rFonts w:ascii="Times New Roman" w:hAnsi="Times New Roman" w:eastAsia="Times New Roman" w:cs="Times New Roman"/>
      <w:sz w:val="20"/>
      <w:szCs w:val="20"/>
      <w:lang w:eastAsia="zh-CN"/>
    </w:rPr>
  </w:style>
  <w:style w:type="paragraph" w:styleId="Tekstdymka1" w:customStyle="1">
    <w:name w:val="Tekst dymka1"/>
    <w:basedOn w:val="Normal"/>
    <w:qFormat/>
    <w:rsid w:val="002b3024"/>
    <w:pPr>
      <w:suppressAutoHyphens w:val="true"/>
      <w:spacing w:lineRule="auto" w:line="240" w:before="0" w:after="0"/>
    </w:pPr>
    <w:rPr>
      <w:rFonts w:ascii="Tahoma" w:hAnsi="Tahoma" w:eastAsia="Times New Roman" w:cs="Tahoma"/>
      <w:sz w:val="16"/>
      <w:szCs w:val="16"/>
      <w:lang w:eastAsia="zh-CN"/>
    </w:rPr>
  </w:style>
  <w:style w:type="paragraph" w:styleId="Normalny1" w:customStyle="1">
    <w:name w:val="Normalny1"/>
    <w:qFormat/>
    <w:rsid w:val="00126466"/>
    <w:pPr>
      <w:widowControl/>
      <w:bidi w:val="0"/>
      <w:spacing w:lineRule="auto" w:line="240" w:before="0" w:after="0"/>
      <w:jc w:val="left"/>
    </w:pPr>
    <w:rPr>
      <w:rFonts w:ascii="Times New Roman" w:hAnsi="Times New Roman" w:eastAsia="Times New Roman" w:cs="Times New Roman"/>
      <w:color w:val="000000"/>
      <w:kern w:val="0"/>
      <w:sz w:val="24"/>
      <w:szCs w:val="24"/>
      <w:u w:val="none" w:color="000000"/>
      <w:lang w:val="en-US" w:eastAsia="en-US" w:bidi="ar-SA"/>
    </w:rPr>
  </w:style>
  <w:style w:type="paragraph" w:styleId="Styltabeli2" w:customStyle="1">
    <w:name w:val="Styl tabeli 2"/>
    <w:qFormat/>
    <w:rsid w:val="00126466"/>
    <w:pPr>
      <w:widowControl/>
      <w:bidi w:val="0"/>
      <w:spacing w:lineRule="auto" w:line="240" w:before="0" w:after="0"/>
      <w:jc w:val="left"/>
    </w:pPr>
    <w:rPr>
      <w:rFonts w:ascii="Helvetica" w:hAnsi="Helvetica" w:eastAsia="Arial Unicode MS" w:cs="Times New Roman"/>
      <w:color w:val="000000"/>
      <w:kern w:val="0"/>
      <w:sz w:val="20"/>
      <w:szCs w:val="20"/>
      <w:lang w:val="en-US" w:eastAsia="en-US" w:bidi="ar-SA"/>
    </w:rPr>
  </w:style>
  <w:style w:type="numbering" w:styleId="NoList" w:default="1">
    <w:name w:val="No List"/>
    <w:uiPriority w:val="99"/>
    <w:semiHidden/>
    <w:unhideWhenUsed/>
    <w:qFormat/>
  </w:style>
  <w:style w:type="numbering" w:styleId="List0" w:customStyle="1">
    <w:name w:val="List 0"/>
    <w:semiHidden/>
    <w:qFormat/>
    <w:rsid w:val="00126466"/>
  </w:style>
  <w:style w:type="numbering" w:styleId="Lista1" w:customStyle="1">
    <w:name w:val="Lista 1"/>
    <w:semiHidden/>
    <w:qFormat/>
    <w:rsid w:val="00126466"/>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605838-9576-4AA9-BCA0-BCADD28A4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Application>LibreOffice/6.1.3.2$Windows_x86 LibreOffice_project/86daf60bf00efa86ad547e59e09d6bb77c699acb</Application>
  <Pages>30</Pages>
  <Words>7272</Words>
  <Characters>43632</Characters>
  <CharactersWithSpaces>50803</CharactersWithSpaces>
  <Paragraphs>101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2023-06-26T09:03:00Z</dcterms:created>
  <dc:creator>recenzent</dc:creator>
  <dc:description/>
  <dc:language>pl-PL</dc:language>
  <cp:lastModifiedBy/>
  <dcterms:modified xsi:type="dcterms:W3CDTF">2023-07-11T09:42:28Z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